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proofErr w:type="spellStart"/>
            <w:r>
              <w:rPr>
                <w:rFonts w:ascii="Arial" w:eastAsia="Times New Roman" w:hAnsi="Arial" w:cs="Arial"/>
                <w:color w:val="auto"/>
                <w:sz w:val="24"/>
                <w:szCs w:val="24"/>
                <w:lang w:eastAsia="en-US"/>
              </w:rPr>
              <w:t>Childrens</w:t>
            </w:r>
            <w:proofErr w:type="spellEnd"/>
            <w:r>
              <w:rPr>
                <w:rFonts w:ascii="Arial" w:eastAsia="Times New Roman" w:hAnsi="Arial" w:cs="Arial"/>
                <w:color w:val="auto"/>
                <w:sz w:val="24"/>
                <w:szCs w:val="24"/>
                <w:lang w:eastAsia="en-US"/>
              </w:rPr>
              <w:t xml:space="preserve">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0D368325"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E71364">
              <w:rPr>
                <w:rFonts w:ascii="Arial" w:eastAsia="Times New Roman" w:hAnsi="Arial" w:cs="Arial"/>
                <w:color w:val="auto"/>
                <w:sz w:val="24"/>
                <w:szCs w:val="24"/>
                <w:lang w:eastAsia="en-US"/>
              </w:rPr>
              <w:t>C</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7C5F5B20"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46269D">
              <w:rPr>
                <w:rFonts w:ascii="Arial" w:eastAsia="Arial" w:hAnsi="Arial" w:cs="Arial"/>
                <w:sz w:val="24"/>
              </w:rPr>
              <w:t>10</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53CE4B5" w14:textId="79B899A9" w:rsidR="005C2BA4" w:rsidRPr="005C2BA4" w:rsidRDefault="003612B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E71364">
              <w:rPr>
                <w:rFonts w:ascii="Arial" w:eastAsia="Times New Roman" w:hAnsi="Arial" w:cs="Arial"/>
                <w:color w:val="auto"/>
                <w:sz w:val="24"/>
                <w:szCs w:val="24"/>
                <w:lang w:eastAsia="en-US"/>
              </w:rPr>
              <w:t>42,839</w:t>
            </w:r>
            <w:r w:rsidR="00231EDE">
              <w:rPr>
                <w:rFonts w:ascii="Arial" w:eastAsia="Times New Roman" w:hAnsi="Arial" w:cs="Arial"/>
                <w:color w:val="auto"/>
                <w:sz w:val="24"/>
                <w:szCs w:val="24"/>
                <w:lang w:eastAsia="en-US"/>
              </w:rPr>
              <w:t xml:space="preserve"> - £</w:t>
            </w:r>
            <w:r w:rsidR="00E71364">
              <w:rPr>
                <w:rFonts w:ascii="Arial" w:eastAsia="Times New Roman" w:hAnsi="Arial" w:cs="Arial"/>
                <w:color w:val="auto"/>
                <w:sz w:val="24"/>
                <w:szCs w:val="24"/>
                <w:lang w:eastAsia="en-US"/>
              </w:rPr>
              <w:t>46,142</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1C5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703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E71364"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E71364">
            <w:pPr>
              <w:pStyle w:val="ListParagraph"/>
              <w:spacing w:after="35" w:line="242" w:lineRule="auto"/>
              <w:ind w:left="746"/>
              <w:jc w:val="both"/>
            </w:pPr>
          </w:p>
          <w:p w14:paraId="0EB6400F" w14:textId="5D7DF975" w:rsidR="00BA5F36"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2F6144">
              <w:rPr>
                <w:rFonts w:ascii="Arial" w:eastAsia="Arial" w:hAnsi="Arial" w:cs="Arial"/>
                <w:sz w:val="24"/>
              </w:rPr>
              <w:t xml:space="preserve"> considerable</w:t>
            </w:r>
            <w:r w:rsidR="0097462F">
              <w:rPr>
                <w:rFonts w:ascii="Arial" w:eastAsia="Arial" w:hAnsi="Arial" w:cs="Arial"/>
                <w:sz w:val="24"/>
              </w:rPr>
              <w:t xml:space="preserve"> 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w:t>
            </w:r>
            <w:r w:rsidR="00AB1695">
              <w:rPr>
                <w:rFonts w:ascii="Arial" w:eastAsia="Arial" w:hAnsi="Arial" w:cs="Arial"/>
                <w:sz w:val="24"/>
              </w:rPr>
              <w:t xml:space="preserve">demonstrating </w:t>
            </w:r>
            <w:r w:rsidR="00F1379F">
              <w:rPr>
                <w:rFonts w:ascii="Arial" w:eastAsia="Arial" w:hAnsi="Arial" w:cs="Arial"/>
                <w:sz w:val="24"/>
              </w:rPr>
              <w:t xml:space="preserve">expert and effective practice in complex situations, </w:t>
            </w:r>
            <w:r w:rsidRPr="0005499C">
              <w:rPr>
                <w:rFonts w:ascii="Arial" w:eastAsia="Arial" w:hAnsi="Arial" w:cs="Arial"/>
                <w:sz w:val="24"/>
              </w:rPr>
              <w:t xml:space="preserve">utilising </w:t>
            </w:r>
            <w:proofErr w:type="spellStart"/>
            <w:r w:rsidR="002E0389">
              <w:rPr>
                <w:rFonts w:ascii="Arial" w:eastAsia="Arial" w:hAnsi="Arial" w:cs="Arial"/>
                <w:sz w:val="24"/>
              </w:rPr>
              <w:t>indepth</w:t>
            </w:r>
            <w:proofErr w:type="spellEnd"/>
            <w:r w:rsidR="002E0389">
              <w:rPr>
                <w:rFonts w:ascii="Arial" w:eastAsia="Arial" w:hAnsi="Arial" w:cs="Arial"/>
                <w:sz w:val="24"/>
              </w:rPr>
              <w:t xml:space="preserve"> </w:t>
            </w:r>
            <w:r w:rsidRPr="0005499C">
              <w:rPr>
                <w:rFonts w:ascii="Arial" w:eastAsia="Arial" w:hAnsi="Arial" w:cs="Arial"/>
                <w:sz w:val="24"/>
              </w:rPr>
              <w:t>specialist knowledge</w:t>
            </w:r>
            <w:r w:rsidR="008077A8">
              <w:rPr>
                <w:rFonts w:ascii="Arial" w:eastAsia="Arial" w:hAnsi="Arial" w:cs="Arial"/>
                <w:sz w:val="24"/>
              </w:rPr>
              <w:t xml:space="preserve"> and skills</w:t>
            </w:r>
            <w:r w:rsidRPr="0005499C">
              <w:rPr>
                <w:rFonts w:ascii="Arial" w:eastAsia="Arial" w:hAnsi="Arial" w:cs="Arial"/>
                <w:sz w:val="24"/>
              </w:rPr>
              <w:t xml:space="preserve"> for appropriate interventions, needs assessments, care planning, and child protection investigations.</w:t>
            </w:r>
          </w:p>
          <w:p w14:paraId="2DF70713" w14:textId="77777777" w:rsidR="00836944" w:rsidRDefault="00836944" w:rsidP="00E71364">
            <w:pPr>
              <w:pStyle w:val="ListParagraph"/>
            </w:pPr>
          </w:p>
          <w:p w14:paraId="36C676BF" w14:textId="66D6F167" w:rsidR="00AB1020"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Carry out high quality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C6E19">
              <w:rPr>
                <w:rFonts w:ascii="Arial" w:eastAsia="Arial" w:hAnsi="Arial" w:cs="Arial"/>
                <w:sz w:val="24"/>
              </w:rPr>
              <w:t>integrating professional knowledge</w:t>
            </w:r>
            <w:r w:rsidR="00031837">
              <w:rPr>
                <w:rFonts w:ascii="Arial" w:eastAsia="Arial" w:hAnsi="Arial" w:cs="Arial"/>
                <w:sz w:val="24"/>
              </w:rPr>
              <w:t>, the views of people using services and research / evaluation evidence</w:t>
            </w:r>
            <w:r w:rsidR="005102F0">
              <w:rPr>
                <w:rFonts w:ascii="Arial" w:eastAsia="Arial" w:hAnsi="Arial" w:cs="Arial"/>
                <w:sz w:val="24"/>
              </w:rPr>
              <w:t xml:space="preserve"> in </w:t>
            </w:r>
            <w:r w:rsidR="00040804">
              <w:rPr>
                <w:rFonts w:ascii="Arial" w:eastAsia="Arial" w:hAnsi="Arial" w:cs="Arial"/>
                <w:sz w:val="24"/>
              </w:rPr>
              <w:t>their practice</w:t>
            </w:r>
            <w:r w:rsidR="00031837">
              <w:rPr>
                <w:rFonts w:ascii="Arial" w:eastAsia="Arial" w:hAnsi="Arial" w:cs="Arial"/>
                <w:sz w:val="24"/>
              </w:rPr>
              <w:t>, and</w:t>
            </w:r>
            <w:r w:rsidR="00031837" w:rsidRPr="0005499C">
              <w:rPr>
                <w:rFonts w:ascii="Arial" w:eastAsia="Arial" w:hAnsi="Arial" w:cs="Arial"/>
                <w:sz w:val="24"/>
              </w:rPr>
              <w:t xml:space="preserve"> </w:t>
            </w:r>
            <w:r w:rsidRPr="0005499C">
              <w:rPr>
                <w:rFonts w:ascii="Arial" w:eastAsia="Arial" w:hAnsi="Arial" w:cs="Arial"/>
                <w:sz w:val="24"/>
              </w:rPr>
              <w:t>child-centred, community</w:t>
            </w:r>
            <w:r w:rsidR="00B276E8">
              <w:rPr>
                <w:rFonts w:ascii="Arial" w:eastAsia="Arial" w:hAnsi="Arial" w:cs="Arial"/>
                <w:sz w:val="24"/>
              </w:rPr>
              <w:t>-</w:t>
            </w:r>
            <w:r w:rsidRPr="0005499C">
              <w:rPr>
                <w:rFonts w:ascii="Arial" w:eastAsia="Arial" w:hAnsi="Arial" w:cs="Arial"/>
                <w:sz w:val="24"/>
              </w:rPr>
              <w:t>focused, and multi</w:t>
            </w:r>
            <w:r w:rsidR="009127D5">
              <w:rPr>
                <w:rFonts w:ascii="Arial" w:eastAsia="Arial" w:hAnsi="Arial" w:cs="Arial"/>
                <w:sz w:val="24"/>
              </w:rPr>
              <w:t>-</w:t>
            </w:r>
            <w:r w:rsidRPr="0005499C">
              <w:rPr>
                <w:rFonts w:ascii="Arial" w:eastAsia="Arial" w:hAnsi="Arial" w:cs="Arial"/>
                <w:sz w:val="24"/>
              </w:rPr>
              <w:t>agency interventions to bring about positive change</w:t>
            </w:r>
            <w:r w:rsidR="00AB1020">
              <w:rPr>
                <w:rFonts w:ascii="Arial" w:eastAsia="Arial" w:hAnsi="Arial" w:cs="Arial"/>
                <w:sz w:val="24"/>
              </w:rPr>
              <w:t xml:space="preserve">. </w:t>
            </w:r>
          </w:p>
          <w:p w14:paraId="3860C410" w14:textId="5EF7EF82" w:rsidR="00836944" w:rsidRPr="00BA5F36" w:rsidRDefault="00836944" w:rsidP="00E71364">
            <w:pPr>
              <w:spacing w:after="34" w:line="243" w:lineRule="auto"/>
              <w:jc w:val="both"/>
            </w:pPr>
          </w:p>
          <w:p w14:paraId="4440F750" w14:textId="68AC2810" w:rsidR="005C2BA4" w:rsidRPr="0005499C" w:rsidRDefault="00BA5F36" w:rsidP="00E71364">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05348A4"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65232176" w14:textId="32DA4BEF" w:rsidR="00F3262B" w:rsidRDefault="00BC4563">
            <w:pPr>
              <w:jc w:val="both"/>
              <w:rPr>
                <w:rFonts w:ascii="Arial" w:eastAsia="Arial" w:hAnsi="Arial" w:cs="Arial"/>
                <w:sz w:val="24"/>
              </w:rPr>
            </w:pPr>
            <w:r>
              <w:rPr>
                <w:rFonts w:ascii="Arial" w:eastAsia="Arial" w:hAnsi="Arial" w:cs="Arial"/>
                <w:sz w:val="24"/>
              </w:rPr>
              <w:t xml:space="preserve">Holds and manages </w:t>
            </w:r>
            <w:r w:rsidR="00C7699F">
              <w:rPr>
                <w:rFonts w:ascii="Arial" w:eastAsia="Arial" w:hAnsi="Arial" w:cs="Arial"/>
                <w:sz w:val="24"/>
              </w:rPr>
              <w:t>a</w:t>
            </w:r>
            <w:r>
              <w:rPr>
                <w:rFonts w:ascii="Arial" w:eastAsia="Arial" w:hAnsi="Arial" w:cs="Arial"/>
                <w:sz w:val="24"/>
              </w:rPr>
              <w:t xml:space="preserve"> </w:t>
            </w:r>
            <w:r w:rsidR="009127D5">
              <w:rPr>
                <w:rFonts w:ascii="Arial" w:eastAsia="Arial" w:hAnsi="Arial" w:cs="Arial"/>
                <w:sz w:val="24"/>
              </w:rPr>
              <w:t>workload</w:t>
            </w:r>
            <w:r w:rsidR="008E5A43">
              <w:rPr>
                <w:rFonts w:ascii="Arial" w:eastAsia="Arial" w:hAnsi="Arial" w:cs="Arial"/>
                <w:sz w:val="24"/>
              </w:rPr>
              <w:t xml:space="preserve"> of complex situations and higher levels of risk</w:t>
            </w:r>
            <w:r w:rsidR="00512532">
              <w:rPr>
                <w:rFonts w:ascii="Arial" w:eastAsia="Arial" w:hAnsi="Arial" w:cs="Arial"/>
                <w:sz w:val="24"/>
              </w:rPr>
              <w:t>,</w:t>
            </w:r>
            <w:r w:rsidR="00A236B6">
              <w:rPr>
                <w:rFonts w:ascii="Arial" w:eastAsia="Arial" w:hAnsi="Arial" w:cs="Arial"/>
                <w:sz w:val="24"/>
              </w:rPr>
              <w:t xml:space="preserve"> </w:t>
            </w:r>
            <w:r w:rsidR="00B76AF9">
              <w:rPr>
                <w:rFonts w:ascii="Arial" w:eastAsia="Arial" w:hAnsi="Arial" w:cs="Arial"/>
                <w:sz w:val="24"/>
              </w:rPr>
              <w:t>promoting enablement and self</w:t>
            </w:r>
            <w:r w:rsidR="0092177D">
              <w:rPr>
                <w:rFonts w:ascii="Arial" w:eastAsia="Arial" w:hAnsi="Arial" w:cs="Arial"/>
                <w:sz w:val="24"/>
              </w:rPr>
              <w:t>-</w:t>
            </w:r>
            <w:r w:rsidR="00B76AF9">
              <w:rPr>
                <w:rFonts w:ascii="Arial" w:eastAsia="Arial" w:hAnsi="Arial" w:cs="Arial"/>
                <w:sz w:val="24"/>
              </w:rPr>
              <w:t>determination,</w:t>
            </w:r>
            <w:r w:rsidR="00F3262B">
              <w:rPr>
                <w:rFonts w:ascii="Arial" w:eastAsia="Arial" w:hAnsi="Arial" w:cs="Arial"/>
                <w:sz w:val="24"/>
              </w:rPr>
              <w:t xml:space="preserve"> and</w:t>
            </w:r>
            <w:r w:rsidR="00B76AF9">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r w:rsidR="008134B2">
              <w:rPr>
                <w:rFonts w:ascii="Arial" w:eastAsia="Arial" w:hAnsi="Arial" w:cs="Arial"/>
                <w:sz w:val="24"/>
              </w:rPr>
              <w:t xml:space="preserve"> </w:t>
            </w:r>
          </w:p>
          <w:p w14:paraId="1E9AB4BF" w14:textId="77777777" w:rsidR="00F3262B" w:rsidRDefault="00F3262B">
            <w:pPr>
              <w:jc w:val="both"/>
              <w:rPr>
                <w:rFonts w:ascii="Arial" w:eastAsia="Arial" w:hAnsi="Arial" w:cs="Arial"/>
                <w:sz w:val="24"/>
              </w:rPr>
            </w:pPr>
          </w:p>
          <w:p w14:paraId="51497F05" w14:textId="7B9FDB93" w:rsidR="00A3220F" w:rsidRDefault="00D62111" w:rsidP="00E71364">
            <w:pPr>
              <w:jc w:val="both"/>
            </w:pPr>
            <w:r>
              <w:rPr>
                <w:rFonts w:ascii="Arial" w:eastAsia="Arial" w:hAnsi="Arial" w:cs="Arial"/>
                <w:sz w:val="24"/>
              </w:rPr>
              <w:t>Undertaking complex tasks such as chairing significant meetings, offering expert support and advice to case conference.</w:t>
            </w: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3EB788BE" w:rsidR="00A3220F" w:rsidRPr="00E71364"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E71364">
            <w:pPr>
              <w:pStyle w:val="ListParagraph"/>
              <w:spacing w:after="36"/>
              <w:ind w:left="418"/>
              <w:jc w:val="both"/>
            </w:pPr>
          </w:p>
          <w:p w14:paraId="4E045F82" w14:textId="77777777" w:rsidR="00A3220F" w:rsidRDefault="00BC4563" w:rsidP="00E71364">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1B63DA">
        <w:trPr>
          <w:trHeight w:val="1678"/>
        </w:trPr>
        <w:tc>
          <w:tcPr>
            <w:tcW w:w="4947" w:type="dxa"/>
            <w:tcBorders>
              <w:top w:val="single" w:sz="4" w:space="0" w:color="000000"/>
              <w:left w:val="single" w:sz="4" w:space="0" w:color="000000"/>
              <w:bottom w:val="single" w:sz="4" w:space="0" w:color="000000"/>
              <w:right w:val="single" w:sz="4" w:space="0" w:color="000000"/>
            </w:tcBorders>
          </w:tcPr>
          <w:p w14:paraId="1F9ECE9C" w14:textId="170B9D63" w:rsidR="00A3220F" w:rsidRDefault="004B70CB" w:rsidP="00E71364">
            <w:pPr>
              <w:jc w:val="both"/>
            </w:pPr>
            <w:r>
              <w:rPr>
                <w:rFonts w:ascii="Arial" w:eastAsia="Arial" w:hAnsi="Arial" w:cs="Arial"/>
                <w:sz w:val="24"/>
              </w:rPr>
              <w:lastRenderedPageBreak/>
              <w:t>Effectively i</w:t>
            </w:r>
            <w:r w:rsidR="00BC4563">
              <w:rPr>
                <w:rFonts w:ascii="Arial" w:eastAsia="Arial" w:hAnsi="Arial" w:cs="Arial"/>
                <w:sz w:val="24"/>
              </w:rPr>
              <w:t xml:space="preserve">dentifies and assesses </w:t>
            </w:r>
            <w:r w:rsidR="0092177D">
              <w:rPr>
                <w:rFonts w:ascii="Arial" w:eastAsia="Arial" w:hAnsi="Arial" w:cs="Arial"/>
                <w:sz w:val="24"/>
              </w:rPr>
              <w:t xml:space="preserve">high </w:t>
            </w:r>
            <w:r w:rsidR="00BC4563">
              <w:rPr>
                <w:rFonts w:ascii="Arial" w:eastAsia="Arial" w:hAnsi="Arial" w:cs="Arial"/>
                <w:sz w:val="24"/>
              </w:rPr>
              <w:t>levels of risk and nee</w:t>
            </w:r>
            <w:r w:rsidR="005532DE">
              <w:rPr>
                <w:rFonts w:ascii="Arial" w:eastAsia="Arial" w:hAnsi="Arial" w:cs="Arial"/>
                <w:sz w:val="24"/>
              </w:rPr>
              <w:t>d</w:t>
            </w:r>
            <w:r w:rsidR="0059176F">
              <w:rPr>
                <w:rFonts w:ascii="Arial" w:eastAsia="Arial" w:hAnsi="Arial" w:cs="Arial"/>
                <w:sz w:val="24"/>
              </w:rPr>
              <w:t>,</w:t>
            </w:r>
            <w:r w:rsidR="00D032C9">
              <w:rPr>
                <w:rFonts w:ascii="Arial" w:eastAsia="Arial" w:hAnsi="Arial" w:cs="Arial"/>
                <w:sz w:val="24"/>
              </w:rPr>
              <w:t xml:space="preserve"> working largely auton</w:t>
            </w:r>
            <w:r w:rsidR="00AA7767">
              <w:rPr>
                <w:rFonts w:ascii="Arial" w:eastAsia="Arial" w:hAnsi="Arial" w:cs="Arial"/>
                <w:sz w:val="24"/>
              </w:rPr>
              <w:t>omously or as lead practitioners in a team / service,</w:t>
            </w:r>
            <w:r w:rsidR="0059176F">
              <w:rPr>
                <w:rFonts w:ascii="Arial" w:eastAsia="Arial" w:hAnsi="Arial" w:cs="Arial"/>
                <w:sz w:val="24"/>
              </w:rPr>
              <w:t xml:space="preserve">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 </w:t>
            </w:r>
          </w:p>
          <w:p w14:paraId="205E0AFA" w14:textId="77777777" w:rsidR="00CA453D" w:rsidRDefault="00CA453D" w:rsidP="00E71364">
            <w:pPr>
              <w:pStyle w:val="ListParagraph"/>
              <w:spacing w:after="90" w:line="246" w:lineRule="auto"/>
              <w:ind w:left="418"/>
              <w:jc w:val="both"/>
            </w:pPr>
          </w:p>
          <w:p w14:paraId="15C3474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E71364">
            <w:pPr>
              <w:pStyle w:val="ListParagraph"/>
            </w:pPr>
          </w:p>
          <w:p w14:paraId="180ED68C" w14:textId="77777777" w:rsidR="00A3220F" w:rsidRPr="00E71364" w:rsidRDefault="00BC4563" w:rsidP="00E71364">
            <w:pPr>
              <w:pStyle w:val="ListParagraph"/>
              <w:numPr>
                <w:ilvl w:val="0"/>
                <w:numId w:val="6"/>
              </w:numPr>
              <w:ind w:left="418" w:hanging="284"/>
              <w:jc w:val="both"/>
            </w:pPr>
            <w:r w:rsidRPr="0005499C">
              <w:rPr>
                <w:rFonts w:ascii="Arial" w:eastAsia="Arial" w:hAnsi="Arial" w:cs="Arial"/>
                <w:sz w:val="24"/>
              </w:rPr>
              <w:t>Improves outcomes for children.</w:t>
            </w:r>
          </w:p>
          <w:p w14:paraId="7F92A83D" w14:textId="77777777" w:rsidR="009127D5" w:rsidRDefault="009127D5" w:rsidP="00E71364">
            <w:pPr>
              <w:pStyle w:val="ListParagraph"/>
              <w:ind w:left="418"/>
              <w:jc w:val="both"/>
            </w:pP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5D3011A3" w14:textId="5773569F" w:rsidR="00C276B7" w:rsidRDefault="00BC4563" w:rsidP="00630E3D">
            <w:pPr>
              <w:jc w:val="both"/>
              <w:rPr>
                <w:rFonts w:ascii="Arial" w:eastAsia="Arial" w:hAnsi="Arial" w:cs="Arial"/>
                <w:sz w:val="24"/>
              </w:rPr>
            </w:pPr>
            <w:r>
              <w:rPr>
                <w:rFonts w:ascii="Arial" w:eastAsia="Arial" w:hAnsi="Arial" w:cs="Arial"/>
                <w:sz w:val="24"/>
              </w:rPr>
              <w:t xml:space="preserve">Maintains </w:t>
            </w:r>
            <w:r w:rsidR="0067020C">
              <w:rPr>
                <w:rFonts w:ascii="Arial" w:eastAsia="Arial" w:hAnsi="Arial" w:cs="Arial"/>
                <w:sz w:val="24"/>
              </w:rPr>
              <w:t>high quality and</w:t>
            </w:r>
            <w:r>
              <w:rPr>
                <w:rFonts w:ascii="Arial" w:eastAsia="Arial" w:hAnsi="Arial" w:cs="Arial"/>
                <w:sz w:val="24"/>
              </w:rPr>
              <w:t xml:space="preserve">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7D5641">
              <w:rPr>
                <w:rFonts w:ascii="Arial" w:eastAsia="Arial" w:hAnsi="Arial" w:cs="Arial"/>
                <w:sz w:val="24"/>
              </w:rPr>
              <w:t>.</w:t>
            </w:r>
            <w:r w:rsidR="00247FE9">
              <w:rPr>
                <w:rFonts w:ascii="Arial" w:eastAsia="Arial" w:hAnsi="Arial" w:cs="Arial"/>
                <w:sz w:val="24"/>
              </w:rPr>
              <w:t xml:space="preserve"> </w:t>
            </w:r>
          </w:p>
          <w:p w14:paraId="3E99D8B1" w14:textId="77777777" w:rsidR="00C276B7" w:rsidRDefault="00C276B7" w:rsidP="00630E3D">
            <w:pPr>
              <w:jc w:val="both"/>
              <w:rPr>
                <w:rFonts w:ascii="Arial" w:eastAsia="Arial" w:hAnsi="Arial" w:cs="Arial"/>
                <w:sz w:val="24"/>
              </w:rPr>
            </w:pPr>
          </w:p>
          <w:p w14:paraId="61CB7CA7" w14:textId="1BDA1F09" w:rsidR="00A3220F" w:rsidRDefault="00C276B7" w:rsidP="00630E3D">
            <w:pPr>
              <w:jc w:val="both"/>
              <w:rPr>
                <w:rFonts w:ascii="Arial" w:eastAsia="Arial" w:hAnsi="Arial" w:cs="Arial"/>
                <w:sz w:val="24"/>
              </w:rPr>
            </w:pPr>
            <w:r>
              <w:rPr>
                <w:rFonts w:ascii="Arial" w:eastAsia="Arial" w:hAnsi="Arial" w:cs="Arial"/>
                <w:sz w:val="24"/>
              </w:rPr>
              <w:t xml:space="preserve">Has the ability to produce high quality and more specialised assessments and reports for a range of functions, </w:t>
            </w:r>
            <w:r w:rsidR="007D5641">
              <w:rPr>
                <w:rFonts w:ascii="Arial" w:eastAsia="Arial" w:hAnsi="Arial" w:cs="Arial"/>
                <w:sz w:val="24"/>
              </w:rPr>
              <w:t xml:space="preserve">for example </w:t>
            </w:r>
            <w:r>
              <w:rPr>
                <w:rFonts w:ascii="Arial" w:eastAsia="Arial" w:hAnsi="Arial" w:cs="Arial"/>
                <w:sz w:val="24"/>
              </w:rPr>
              <w:t xml:space="preserve">undertaking local peer audits of quality. </w:t>
            </w:r>
          </w:p>
          <w:p w14:paraId="0124FAB6" w14:textId="7195B270" w:rsidR="00762ADF" w:rsidRDefault="00762ADF"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E71364">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E71364">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E71364"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E71364">
            <w:pPr>
              <w:pStyle w:val="ListParagraph"/>
              <w:spacing w:after="36"/>
              <w:ind w:left="418"/>
              <w:jc w:val="both"/>
            </w:pPr>
          </w:p>
          <w:p w14:paraId="070E9646" w14:textId="77777777" w:rsidR="00A3220F" w:rsidRPr="00E71364"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E71364">
            <w:pPr>
              <w:pStyle w:val="ListParagraph"/>
            </w:pPr>
          </w:p>
          <w:p w14:paraId="1DC07989" w14:textId="77777777" w:rsidR="009127D5" w:rsidRPr="00E71364"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E71364" w:rsidRDefault="00CA453D" w:rsidP="00E71364">
            <w:pPr>
              <w:pStyle w:val="ListParagraph"/>
              <w:ind w:left="418"/>
              <w:jc w:val="both"/>
            </w:pPr>
          </w:p>
          <w:p w14:paraId="65BDB04E" w14:textId="7ECEE6A7" w:rsidR="00A3220F" w:rsidRPr="00E71364" w:rsidRDefault="009127D5" w:rsidP="00E71364">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E71364">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7777777" w:rsidR="00A3220F" w:rsidRDefault="00BC4563" w:rsidP="00630E3D">
            <w:pPr>
              <w:ind w:left="108" w:right="13"/>
              <w:jc w:val="both"/>
              <w:rPr>
                <w:rFonts w:ascii="Arial" w:eastAsia="Arial" w:hAnsi="Arial" w:cs="Arial"/>
                <w:sz w:val="24"/>
              </w:rPr>
            </w:pPr>
            <w:r>
              <w:rPr>
                <w:rFonts w:ascii="Arial" w:eastAsia="Arial" w:hAnsi="Arial" w:cs="Arial"/>
                <w:sz w:val="24"/>
              </w:rPr>
              <w:t>Ensures that reports are up to date, of a high quality and submitted according to appropriate timescales.</w:t>
            </w:r>
          </w:p>
          <w:p w14:paraId="5357A5D3" w14:textId="77777777" w:rsidR="00CA453D" w:rsidRDefault="00CA453D" w:rsidP="00E71364">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E71364">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05FAEE02"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w:t>
            </w:r>
            <w:r w:rsidR="00862E4F">
              <w:rPr>
                <w:rFonts w:ascii="Arial" w:eastAsia="Arial" w:hAnsi="Arial" w:cs="Arial"/>
                <w:sz w:val="24"/>
              </w:rPr>
              <w:t>ries, offering expert opinion within the organisation and to others</w:t>
            </w:r>
            <w:r w:rsidR="00AC651E">
              <w:rPr>
                <w:rFonts w:ascii="Arial" w:eastAsia="Arial" w:hAnsi="Arial" w:cs="Arial"/>
                <w:sz w:val="24"/>
              </w:rPr>
              <w:t>, modelling good practice and setting expectations.</w:t>
            </w:r>
          </w:p>
          <w:p w14:paraId="2901E1EB" w14:textId="6C714843" w:rsidR="00CA14E3" w:rsidRDefault="00CA14E3" w:rsidP="00E71364">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E71364">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E71364"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E71364">
            <w:pPr>
              <w:pStyle w:val="ListParagraph"/>
              <w:spacing w:after="76"/>
              <w:ind w:left="340"/>
              <w:jc w:val="both"/>
            </w:pPr>
          </w:p>
          <w:p w14:paraId="711E633C" w14:textId="6AA531B5" w:rsidR="00A3220F" w:rsidRPr="00E71364" w:rsidRDefault="00BC4563" w:rsidP="00E71364">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E71364">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E71364">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E71364">
            <w:pPr>
              <w:ind w:left="108"/>
              <w:jc w:val="both"/>
            </w:pPr>
            <w:r>
              <w:rPr>
                <w:rFonts w:ascii="Arial" w:eastAsia="Arial" w:hAnsi="Arial" w:cs="Arial"/>
                <w:sz w:val="24"/>
              </w:rPr>
              <w:lastRenderedPageBreak/>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E71364">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E71364">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3209A5C0" w14:textId="77777777" w:rsidR="00890B41" w:rsidRDefault="00BC4563" w:rsidP="00890B41">
            <w:pPr>
              <w:ind w:left="108"/>
              <w:jc w:val="both"/>
              <w:rPr>
                <w:rFonts w:ascii="Arial" w:eastAsia="Arial" w:hAnsi="Arial" w:cs="Arial"/>
                <w:sz w:val="24"/>
              </w:rPr>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p w14:paraId="1CBFE4B6" w14:textId="5AE45A32" w:rsidR="00890B41" w:rsidRDefault="00B000FB" w:rsidP="00E71364">
            <w:pPr>
              <w:jc w:val="both"/>
              <w:rPr>
                <w:rFonts w:ascii="Arial" w:eastAsia="Arial" w:hAnsi="Arial" w:cs="Arial"/>
                <w:sz w:val="24"/>
              </w:rPr>
            </w:pPr>
            <w:r>
              <w:rPr>
                <w:rFonts w:ascii="Arial" w:eastAsia="Arial" w:hAnsi="Arial" w:cs="Arial"/>
                <w:sz w:val="24"/>
              </w:rPr>
              <w:t xml:space="preserve"> </w:t>
            </w:r>
          </w:p>
          <w:p w14:paraId="5A744843" w14:textId="0C679EA7" w:rsidR="00F96C2B" w:rsidRPr="00E71364" w:rsidRDefault="00F96C2B" w:rsidP="00E71364">
            <w:pPr>
              <w:ind w:left="108"/>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E71364">
            <w:pPr>
              <w:pStyle w:val="ListParagraph"/>
              <w:spacing w:after="76"/>
              <w:ind w:left="282"/>
              <w:jc w:val="both"/>
            </w:pPr>
          </w:p>
          <w:p w14:paraId="5D75416C" w14:textId="77777777" w:rsidR="00A3220F" w:rsidRPr="00E71364"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E71364">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0689783B" w:rsidR="00A3220F" w:rsidRDefault="00BC4563" w:rsidP="00E71364">
            <w:pPr>
              <w:ind w:left="108"/>
              <w:jc w:val="both"/>
            </w:pPr>
            <w:r>
              <w:rPr>
                <w:rFonts w:ascii="Arial" w:eastAsia="Arial" w:hAnsi="Arial" w:cs="Arial"/>
                <w:sz w:val="24"/>
              </w:rPr>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 xml:space="preserve">maintains good working relationships with </w:t>
            </w:r>
            <w:r w:rsidR="00367A13">
              <w:rPr>
                <w:rFonts w:ascii="Arial" w:eastAsia="Arial" w:hAnsi="Arial" w:cs="Arial"/>
                <w:sz w:val="24"/>
              </w:rPr>
              <w:t>a wide range of professionals</w:t>
            </w:r>
            <w:r w:rsidR="00D162ED">
              <w:rPr>
                <w:rFonts w:ascii="Arial" w:eastAsia="Arial" w:hAnsi="Arial" w:cs="Arial"/>
                <w:sz w:val="24"/>
              </w:rPr>
              <w:t>, including at more senior or strategic levels.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E71364">
            <w:pPr>
              <w:pStyle w:val="ListParagraph"/>
              <w:spacing w:after="76"/>
              <w:ind w:left="282"/>
              <w:jc w:val="both"/>
            </w:pPr>
          </w:p>
          <w:p w14:paraId="48214465" w14:textId="77777777" w:rsidR="00A3220F" w:rsidRPr="00E71364"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DF6579" w:rsidRDefault="00DF6579" w:rsidP="00E71364">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3893721D" w:rsidR="00A3220F" w:rsidRDefault="00BC4563" w:rsidP="00E71364">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records and any other records as specified in departmental guidance and procedures</w:t>
            </w:r>
            <w:r w:rsidR="00201667">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E71364">
            <w:pPr>
              <w:ind w:left="108"/>
              <w:jc w:val="both"/>
            </w:pPr>
          </w:p>
        </w:tc>
        <w:tc>
          <w:tcPr>
            <w:tcW w:w="5576" w:type="dxa"/>
            <w:tcBorders>
              <w:top w:val="single" w:sz="4" w:space="0" w:color="000000"/>
              <w:left w:val="nil"/>
              <w:bottom w:val="single" w:sz="4" w:space="0" w:color="000000"/>
              <w:right w:val="single" w:sz="4" w:space="0" w:color="000000"/>
            </w:tcBorders>
          </w:tcPr>
          <w:p w14:paraId="3048D030" w14:textId="0B8DA19F" w:rsidR="00A3220F" w:rsidRPr="00E71364"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E71364">
            <w:pPr>
              <w:pStyle w:val="ListParagraph"/>
              <w:spacing w:after="76"/>
              <w:ind w:left="282" w:right="38"/>
              <w:jc w:val="both"/>
            </w:pPr>
          </w:p>
          <w:p w14:paraId="74678ACA" w14:textId="77777777" w:rsidR="00A3220F" w:rsidRPr="00E71364"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E71364">
            <w:pPr>
              <w:pStyle w:val="ListParagraph"/>
            </w:pPr>
          </w:p>
          <w:p w14:paraId="434460EB"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A7193CD" w14:textId="7C1A37AA" w:rsidR="006666F8" w:rsidRDefault="00BC4563" w:rsidP="00741887">
            <w:pPr>
              <w:ind w:left="108" w:right="26"/>
              <w:jc w:val="both"/>
              <w:rPr>
                <w:rFonts w:ascii="Arial" w:eastAsia="Arial" w:hAnsi="Arial" w:cs="Arial"/>
                <w:sz w:val="24"/>
              </w:rPr>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p w14:paraId="5A5CB56D" w14:textId="77777777" w:rsidR="00741887" w:rsidRDefault="00741887" w:rsidP="00741887">
            <w:pPr>
              <w:ind w:left="108" w:right="26"/>
              <w:jc w:val="both"/>
              <w:rPr>
                <w:rFonts w:ascii="Arial" w:eastAsia="Arial" w:hAnsi="Arial" w:cs="Arial"/>
                <w:sz w:val="24"/>
              </w:rPr>
            </w:pPr>
          </w:p>
          <w:p w14:paraId="07788F20" w14:textId="24EDD8F7" w:rsidR="00601759" w:rsidRPr="00E71364" w:rsidRDefault="00601759" w:rsidP="00E71364">
            <w:pPr>
              <w:ind w:right="26"/>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E71364"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305DFA2F" w14:textId="14D67CE8" w:rsidR="004A62D5" w:rsidRDefault="004A62D5" w:rsidP="00E71364">
            <w:pPr>
              <w:pStyle w:val="ListParagraph"/>
            </w:pPr>
          </w:p>
          <w:p w14:paraId="7688B9DF" w14:textId="77777777" w:rsidR="00263342" w:rsidRPr="00E71364" w:rsidRDefault="00BC4563" w:rsidP="00263342">
            <w:pPr>
              <w:pStyle w:val="ListParagraph"/>
              <w:numPr>
                <w:ilvl w:val="0"/>
                <w:numId w:val="7"/>
              </w:numPr>
              <w:spacing w:after="76"/>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00263342" w:rsidRPr="001B63DA">
              <w:rPr>
                <w:rFonts w:ascii="Arial" w:eastAsia="Arial" w:hAnsi="Arial" w:cs="Arial"/>
                <w:sz w:val="24"/>
              </w:rPr>
              <w:t>cases and develop professional practice</w:t>
            </w:r>
            <w:r w:rsidR="00263342">
              <w:rPr>
                <w:rFonts w:ascii="Arial" w:eastAsia="Arial" w:hAnsi="Arial" w:cs="Arial"/>
                <w:sz w:val="24"/>
              </w:rPr>
              <w:t>.</w:t>
            </w:r>
          </w:p>
          <w:p w14:paraId="395224F9" w14:textId="77777777" w:rsidR="00263342" w:rsidRPr="00E71364" w:rsidRDefault="00263342" w:rsidP="00E71364">
            <w:pPr>
              <w:pStyle w:val="ListParagraph"/>
              <w:spacing w:after="76"/>
              <w:ind w:left="282"/>
              <w:jc w:val="both"/>
            </w:pPr>
          </w:p>
          <w:p w14:paraId="22B0A463" w14:textId="4144B84E" w:rsidR="00A3220F" w:rsidRPr="00E71364" w:rsidRDefault="00263342" w:rsidP="00E71364">
            <w:pPr>
              <w:pStyle w:val="ListParagraph"/>
              <w:numPr>
                <w:ilvl w:val="0"/>
                <w:numId w:val="7"/>
              </w:numPr>
              <w:spacing w:after="76"/>
              <w:ind w:left="282" w:hanging="282"/>
              <w:jc w:val="both"/>
            </w:pPr>
            <w:r w:rsidRPr="001B63DA">
              <w:rPr>
                <w:rFonts w:ascii="Arial" w:eastAsia="Arial" w:hAnsi="Arial" w:cs="Arial"/>
                <w:sz w:val="24"/>
              </w:rPr>
              <w:t>Shares knowledge and skills with colleagues as appropriate</w:t>
            </w:r>
            <w:r w:rsidR="00F96478">
              <w:rPr>
                <w:rFonts w:ascii="Arial" w:eastAsia="Arial" w:hAnsi="Arial" w:cs="Arial"/>
                <w:sz w:val="24"/>
              </w:rPr>
              <w:t>, including mentoring students, newly qualified Social Workers</w:t>
            </w:r>
            <w:r w:rsidR="001C1570">
              <w:rPr>
                <w:rFonts w:ascii="Arial" w:eastAsia="Arial" w:hAnsi="Arial" w:cs="Arial"/>
                <w:sz w:val="24"/>
              </w:rPr>
              <w:t>, and supervising the work of more junior staff.</w:t>
            </w:r>
          </w:p>
          <w:p w14:paraId="3E6FEFAD" w14:textId="2D481DA5" w:rsidR="004A62D5" w:rsidRDefault="004A62D5" w:rsidP="00E71364">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045F53CB" w:rsidR="00A3220F" w:rsidRDefault="00BC4563" w:rsidP="00E71364">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E71364">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E71364"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E71364" w:rsidRDefault="0095639F" w:rsidP="00E71364">
            <w:pPr>
              <w:pStyle w:val="ListParagraph"/>
              <w:ind w:left="282"/>
              <w:jc w:val="both"/>
            </w:pPr>
          </w:p>
          <w:p w14:paraId="0F8F2C9D" w14:textId="1FA0C080" w:rsidR="00724B5A" w:rsidRPr="00E71364" w:rsidRDefault="00724B5A" w:rsidP="00E71364">
            <w:pPr>
              <w:pStyle w:val="ListParagraph"/>
              <w:numPr>
                <w:ilvl w:val="0"/>
                <w:numId w:val="7"/>
              </w:numPr>
              <w:ind w:left="282" w:hanging="282"/>
              <w:jc w:val="both"/>
              <w:rPr>
                <w:rFonts w:ascii="Arial" w:hAnsi="Arial" w:cs="Arial"/>
                <w:sz w:val="24"/>
                <w:szCs w:val="24"/>
              </w:rPr>
            </w:pPr>
            <w:r w:rsidRPr="00E71364">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E71364">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E71364">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80DAB24" w14:textId="581E42D9" w:rsidR="00A3220F" w:rsidRDefault="00BC4563">
            <w:pPr>
              <w:ind w:left="108"/>
              <w:jc w:val="both"/>
              <w:rPr>
                <w:rFonts w:ascii="Arial" w:eastAsia="Arial" w:hAnsi="Arial" w:cs="Arial"/>
                <w:sz w:val="24"/>
              </w:rPr>
            </w:pPr>
            <w:r>
              <w:rPr>
                <w:rFonts w:ascii="Arial" w:eastAsia="Arial" w:hAnsi="Arial" w:cs="Arial"/>
                <w:sz w:val="24"/>
              </w:rPr>
              <w:lastRenderedPageBreak/>
              <w:t>Maintains and develops up-to-date knowledge and relevant skills through continued learning</w:t>
            </w:r>
            <w:r w:rsidR="004B2A93">
              <w:rPr>
                <w:rFonts w:ascii="Arial" w:eastAsia="Arial" w:hAnsi="Arial" w:cs="Arial"/>
                <w:sz w:val="24"/>
              </w:rPr>
              <w:t>.</w:t>
            </w:r>
          </w:p>
          <w:p w14:paraId="70ACFFFC" w14:textId="77777777" w:rsidR="00E23DA3" w:rsidRDefault="00E23DA3">
            <w:pPr>
              <w:ind w:left="108"/>
              <w:jc w:val="both"/>
              <w:rPr>
                <w:rFonts w:ascii="Arial" w:eastAsia="Arial" w:hAnsi="Arial" w:cs="Arial"/>
                <w:sz w:val="24"/>
              </w:rPr>
            </w:pPr>
          </w:p>
          <w:p w14:paraId="5219C957" w14:textId="3A6694FD" w:rsidR="00E23DA3" w:rsidRDefault="002C4DEC">
            <w:pPr>
              <w:ind w:left="108"/>
              <w:jc w:val="both"/>
              <w:rPr>
                <w:rFonts w:ascii="Arial" w:eastAsia="Arial" w:hAnsi="Arial" w:cs="Arial"/>
                <w:sz w:val="24"/>
              </w:rPr>
            </w:pPr>
            <w:r>
              <w:rPr>
                <w:rFonts w:ascii="Arial" w:eastAsia="Arial" w:hAnsi="Arial" w:cs="Arial"/>
                <w:sz w:val="24"/>
              </w:rPr>
              <w:t xml:space="preserve">Has </w:t>
            </w:r>
            <w:proofErr w:type="spellStart"/>
            <w:r w:rsidR="00E23DA3">
              <w:rPr>
                <w:rFonts w:ascii="Arial" w:eastAsia="Arial" w:hAnsi="Arial" w:cs="Arial"/>
                <w:sz w:val="24"/>
              </w:rPr>
              <w:t>indepth</w:t>
            </w:r>
            <w:proofErr w:type="spellEnd"/>
            <w:r w:rsidR="00E23DA3">
              <w:rPr>
                <w:rFonts w:ascii="Arial" w:eastAsia="Arial" w:hAnsi="Arial" w:cs="Arial"/>
                <w:sz w:val="24"/>
              </w:rPr>
              <w:t xml:space="preserve"> knowledge and skill in one or more fields of practice which may have </w:t>
            </w:r>
            <w:r w:rsidR="00524B94">
              <w:rPr>
                <w:rFonts w:ascii="Arial" w:eastAsia="Arial" w:hAnsi="Arial" w:cs="Arial"/>
                <w:sz w:val="24"/>
              </w:rPr>
              <w:t xml:space="preserve">developed </w:t>
            </w:r>
            <w:r w:rsidR="00E23DA3">
              <w:rPr>
                <w:rFonts w:ascii="Arial" w:eastAsia="Arial" w:hAnsi="Arial" w:cs="Arial"/>
                <w:sz w:val="24"/>
              </w:rPr>
              <w:t>through a formal post qualifying training and development activity.</w:t>
            </w:r>
          </w:p>
          <w:p w14:paraId="590984D5" w14:textId="77777777" w:rsidR="004D572B" w:rsidRDefault="004D572B">
            <w:pPr>
              <w:ind w:left="108"/>
              <w:jc w:val="both"/>
              <w:rPr>
                <w:rFonts w:ascii="Arial" w:eastAsia="Arial" w:hAnsi="Arial" w:cs="Arial"/>
                <w:sz w:val="24"/>
              </w:rPr>
            </w:pPr>
          </w:p>
          <w:p w14:paraId="22F05CB1" w14:textId="2B12E626" w:rsidR="004D572B" w:rsidRDefault="009333A5">
            <w:pPr>
              <w:ind w:left="108"/>
              <w:jc w:val="both"/>
              <w:rPr>
                <w:rFonts w:ascii="Arial" w:eastAsia="Arial" w:hAnsi="Arial" w:cs="Arial"/>
                <w:sz w:val="24"/>
              </w:rPr>
            </w:pPr>
            <w:r>
              <w:rPr>
                <w:rFonts w:ascii="Arial" w:eastAsia="Arial" w:hAnsi="Arial" w:cs="Arial"/>
                <w:sz w:val="24"/>
              </w:rPr>
              <w:t>Takes</w:t>
            </w:r>
            <w:r w:rsidR="004D572B" w:rsidRPr="004D572B">
              <w:rPr>
                <w:rFonts w:ascii="Arial" w:eastAsia="Arial" w:hAnsi="Arial" w:cs="Arial"/>
                <w:sz w:val="24"/>
              </w:rPr>
              <w:t xml:space="preserve"> responsibility and accountability for the practice of others e.g. mentoring newly qualified social workers</w:t>
            </w:r>
            <w:r w:rsidR="00B00A94">
              <w:rPr>
                <w:rFonts w:ascii="Arial" w:eastAsia="Arial" w:hAnsi="Arial" w:cs="Arial"/>
                <w:sz w:val="24"/>
              </w:rPr>
              <w:t xml:space="preserve"> and students, su</w:t>
            </w:r>
            <w:r w:rsidR="004D572B" w:rsidRPr="004D572B">
              <w:rPr>
                <w:rFonts w:ascii="Arial" w:eastAsia="Arial" w:hAnsi="Arial" w:cs="Arial"/>
                <w:sz w:val="24"/>
              </w:rPr>
              <w:t>pervising the work of more junior staff.</w:t>
            </w:r>
          </w:p>
          <w:p w14:paraId="76051F9A" w14:textId="2ED54E40" w:rsidR="00E23DA3" w:rsidRDefault="00E23DA3" w:rsidP="00E71364">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E71364">
            <w:pPr>
              <w:jc w:val="both"/>
            </w:pPr>
          </w:p>
        </w:tc>
        <w:tc>
          <w:tcPr>
            <w:tcW w:w="5576" w:type="dxa"/>
            <w:tcBorders>
              <w:top w:val="single" w:sz="4" w:space="0" w:color="000000"/>
              <w:left w:val="nil"/>
              <w:bottom w:val="single" w:sz="4" w:space="0" w:color="auto"/>
              <w:right w:val="single" w:sz="4" w:space="0" w:color="000000"/>
            </w:tcBorders>
          </w:tcPr>
          <w:p w14:paraId="645EC683" w14:textId="1BF77033"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Undertakes learning and development opportunities as available, </w:t>
            </w:r>
            <w:r w:rsidR="00E943D4">
              <w:rPr>
                <w:rFonts w:ascii="Arial" w:eastAsia="Arial" w:hAnsi="Arial" w:cs="Arial"/>
                <w:sz w:val="24"/>
              </w:rPr>
              <w:t>modelling good practice an</w:t>
            </w:r>
            <w:r w:rsidR="004D572B">
              <w:rPr>
                <w:rFonts w:ascii="Arial" w:eastAsia="Arial" w:hAnsi="Arial" w:cs="Arial"/>
                <w:sz w:val="24"/>
              </w:rPr>
              <w:t>d setting expectations</w:t>
            </w:r>
            <w:r w:rsidR="0070123C">
              <w:rPr>
                <w:rFonts w:ascii="Arial" w:eastAsia="Arial" w:hAnsi="Arial" w:cs="Arial"/>
                <w:sz w:val="24"/>
              </w:rPr>
              <w:t xml:space="preserve"> for others</w:t>
            </w:r>
            <w:r w:rsidR="004D572B">
              <w:rPr>
                <w:rFonts w:ascii="Arial" w:eastAsia="Arial" w:hAnsi="Arial" w:cs="Arial"/>
                <w:sz w:val="24"/>
              </w:rPr>
              <w:t>.</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E71364">
            <w:pPr>
              <w:ind w:left="108"/>
              <w:jc w:val="both"/>
              <w:rPr>
                <w:rFonts w:ascii="Arial" w:eastAsia="Arial" w:hAnsi="Arial" w:cs="Arial"/>
                <w:sz w:val="24"/>
              </w:rPr>
            </w:pPr>
            <w:r>
              <w:rPr>
                <w:rFonts w:ascii="Arial" w:eastAsia="Arial" w:hAnsi="Arial" w:cs="Arial"/>
                <w:sz w:val="24"/>
              </w:rPr>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E71364">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E71364">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E71364">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E71364">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E71364">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E71364">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E71364">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586BE2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E71364">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319B7D3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w:t>
            </w:r>
            <w:r w:rsidR="00854BBB">
              <w:rPr>
                <w:rFonts w:ascii="Arial" w:eastAsia="Times New Roman" w:hAnsi="Arial" w:cs="Arial"/>
                <w:color w:val="auto"/>
                <w:sz w:val="24"/>
                <w:szCs w:val="24"/>
                <w:lang w:eastAsia="en-US"/>
              </w:rPr>
              <w:t>’</w:t>
            </w:r>
            <w:r>
              <w:rPr>
                <w:rFonts w:ascii="Arial" w:eastAsia="Times New Roman" w:hAnsi="Arial" w:cs="Arial"/>
                <w:color w:val="auto"/>
                <w:sz w:val="24"/>
                <w:szCs w:val="24"/>
                <w:lang w:eastAsia="en-US"/>
              </w:rPr>
              <w:t>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2E320997"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937722">
              <w:rPr>
                <w:rFonts w:ascii="Arial" w:eastAsia="Arial" w:hAnsi="Arial" w:cs="Arial"/>
                <w:sz w:val="24"/>
              </w:rPr>
              <w:t>10</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72D38888" w14:textId="7A0F4F3B" w:rsidR="008B176A" w:rsidRPr="005C2BA4" w:rsidRDefault="00BF7D25"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854BBB">
              <w:rPr>
                <w:rFonts w:ascii="Arial" w:eastAsia="Times New Roman" w:hAnsi="Arial" w:cs="Arial"/>
                <w:color w:val="auto"/>
                <w:sz w:val="24"/>
                <w:szCs w:val="24"/>
                <w:lang w:eastAsia="en-US"/>
              </w:rPr>
              <w:t>42,839 - £46,142</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E71364" w:rsidRDefault="00BC4563">
                  <w:pPr>
                    <w:rPr>
                      <w:b/>
                      <w:bCs/>
                    </w:rPr>
                  </w:pPr>
                  <w:r w:rsidRPr="00E71364">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E71364">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E71364">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E71364">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E71364" w:rsidRDefault="00BC4563">
                  <w:pPr>
                    <w:rPr>
                      <w:b/>
                      <w:bCs/>
                    </w:rPr>
                  </w:pPr>
                  <w:r w:rsidRPr="00E71364">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26BBF0D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E71364">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E71364">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E71364">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E71364">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E71364" w:rsidRDefault="00BC4563" w:rsidP="00E71364">
                  <w:pPr>
                    <w:jc w:val="both"/>
                    <w:rPr>
                      <w:b/>
                      <w:bCs/>
                    </w:rPr>
                  </w:pPr>
                  <w:r w:rsidRPr="00E71364">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E71364">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E71364" w:rsidRDefault="002C62E6" w:rsidP="00E71364">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1313D6C1" w:rsidR="00A3220F" w:rsidRPr="00E71364" w:rsidRDefault="002C685B" w:rsidP="00E71364">
                  <w:pPr>
                    <w:ind w:left="17"/>
                    <w:jc w:val="both"/>
                    <w:rPr>
                      <w:sz w:val="24"/>
                      <w:szCs w:val="24"/>
                    </w:rPr>
                  </w:pPr>
                  <w:r>
                    <w:rPr>
                      <w:rFonts w:ascii="Arial" w:eastAsia="Arial" w:hAnsi="Arial" w:cs="Arial"/>
                      <w:sz w:val="24"/>
                      <w:szCs w:val="24"/>
                    </w:rPr>
                    <w:t>Demonstrates</w:t>
                  </w:r>
                  <w:r w:rsidR="00BC4563" w:rsidRPr="00E71364">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E71364" w:rsidRDefault="00BC4563" w:rsidP="00E71364">
                  <w:pPr>
                    <w:ind w:left="17"/>
                    <w:jc w:val="both"/>
                    <w:rPr>
                      <w:sz w:val="24"/>
                      <w:szCs w:val="24"/>
                    </w:rPr>
                  </w:pPr>
                  <w:r w:rsidRPr="00E71364">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E71364" w:rsidRDefault="00BC4563" w:rsidP="00E71364">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7B2271B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E71364" w:rsidRDefault="002C62E6" w:rsidP="00E71364">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E71364" w:rsidRDefault="00BC4563" w:rsidP="00E71364">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E71364">
                  <w:pPr>
                    <w:jc w:val="both"/>
                  </w:pPr>
                  <w:r>
                    <w:rPr>
                      <w:rFonts w:ascii="Arial" w:eastAsia="Arial" w:hAnsi="Arial" w:cs="Arial"/>
                      <w:sz w:val="24"/>
                    </w:rPr>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E71364">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E71364" w:rsidRDefault="002C685B" w:rsidP="00E71364">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E71364">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E71364">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E71364">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E71364">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737278BC"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E71364">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E71364">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098EC819" w:rsidR="00DF2AB4" w:rsidRDefault="00377763" w:rsidP="00E71364">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E71364">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E71364" w:rsidRDefault="00377763" w:rsidP="00E71364">
                  <w:pPr>
                    <w:ind w:right="266"/>
                    <w:jc w:val="both"/>
                    <w:rPr>
                      <w:rFonts w:ascii="Arial" w:eastAsia="Arial" w:hAnsi="Arial" w:cs="Arial"/>
                      <w:b/>
                      <w:bCs/>
                      <w:sz w:val="24"/>
                    </w:rPr>
                  </w:pPr>
                  <w:r w:rsidRPr="00E71364">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459F2E0A" w:rsidR="00873F66" w:rsidRDefault="00377763" w:rsidP="00E71364">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066ED1C" w:rsidR="00873F66" w:rsidRDefault="00377763" w:rsidP="00E71364">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E71364">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E71364">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E71364">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E71364">
                  <w:pPr>
                    <w:ind w:right="266"/>
                    <w:jc w:val="both"/>
                    <w:rPr>
                      <w:rFonts w:ascii="Arial" w:eastAsia="Arial" w:hAnsi="Arial" w:cs="Arial"/>
                      <w:sz w:val="24"/>
                    </w:rPr>
                  </w:pPr>
                </w:p>
              </w:tc>
            </w:tr>
          </w:tbl>
          <w:p w14:paraId="14E39C63" w14:textId="77777777" w:rsidR="00A3220F" w:rsidRDefault="00A3220F" w:rsidP="00E71364">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E71364">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E71364">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E71364">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E71364">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E71364">
              <w:trPr>
                <w:trHeight w:val="615"/>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E71364">
              <w:trPr>
                <w:trHeight w:val="1149"/>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DF2AB4">
              <w:trPr>
                <w:trHeight w:val="305"/>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E71364">
              <w:trPr>
                <w:trHeight w:val="65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E71364">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887DF0">
              <w:trPr>
                <w:trHeight w:val="434"/>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E71364">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E71364">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E71364">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E71364">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E71364">
              <w:trPr>
                <w:trHeight w:val="869"/>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E71364">
              <w:trPr>
                <w:trHeight w:val="728"/>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E71364">
              <w:trPr>
                <w:trHeight w:val="725"/>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2C637313"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46DFA6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81C3"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40804"/>
    <w:rsid w:val="0005499C"/>
    <w:rsid w:val="000619CA"/>
    <w:rsid w:val="0009074D"/>
    <w:rsid w:val="00094900"/>
    <w:rsid w:val="000A6F4C"/>
    <w:rsid w:val="000B0B6D"/>
    <w:rsid w:val="001B63DA"/>
    <w:rsid w:val="001C1570"/>
    <w:rsid w:val="001C29CE"/>
    <w:rsid w:val="00201667"/>
    <w:rsid w:val="0020460D"/>
    <w:rsid w:val="00231EDE"/>
    <w:rsid w:val="00235AE9"/>
    <w:rsid w:val="00247FE9"/>
    <w:rsid w:val="00253411"/>
    <w:rsid w:val="00263146"/>
    <w:rsid w:val="00263342"/>
    <w:rsid w:val="00297CA4"/>
    <w:rsid w:val="002C4DEC"/>
    <w:rsid w:val="002C62E6"/>
    <w:rsid w:val="002C685B"/>
    <w:rsid w:val="002E0389"/>
    <w:rsid w:val="002F6144"/>
    <w:rsid w:val="00303829"/>
    <w:rsid w:val="00342F15"/>
    <w:rsid w:val="00360810"/>
    <w:rsid w:val="003612B6"/>
    <w:rsid w:val="00367A13"/>
    <w:rsid w:val="003772BB"/>
    <w:rsid w:val="00377763"/>
    <w:rsid w:val="00381F2C"/>
    <w:rsid w:val="00445C20"/>
    <w:rsid w:val="0046269D"/>
    <w:rsid w:val="004A62D5"/>
    <w:rsid w:val="004B2A93"/>
    <w:rsid w:val="004B70CB"/>
    <w:rsid w:val="004D572B"/>
    <w:rsid w:val="004E56FC"/>
    <w:rsid w:val="005102F0"/>
    <w:rsid w:val="00512532"/>
    <w:rsid w:val="00524B94"/>
    <w:rsid w:val="005532DE"/>
    <w:rsid w:val="0059176F"/>
    <w:rsid w:val="005A2D08"/>
    <w:rsid w:val="005B0972"/>
    <w:rsid w:val="005C2BA4"/>
    <w:rsid w:val="00601759"/>
    <w:rsid w:val="00610406"/>
    <w:rsid w:val="00630E3D"/>
    <w:rsid w:val="006666F8"/>
    <w:rsid w:val="0067020C"/>
    <w:rsid w:val="006B3066"/>
    <w:rsid w:val="006F2DCF"/>
    <w:rsid w:val="006F42CD"/>
    <w:rsid w:val="0070123C"/>
    <w:rsid w:val="00724B5A"/>
    <w:rsid w:val="00741887"/>
    <w:rsid w:val="00762ADF"/>
    <w:rsid w:val="00766C66"/>
    <w:rsid w:val="007D5641"/>
    <w:rsid w:val="007E4BBF"/>
    <w:rsid w:val="008077A8"/>
    <w:rsid w:val="008134B2"/>
    <w:rsid w:val="008160A1"/>
    <w:rsid w:val="00827C31"/>
    <w:rsid w:val="00836944"/>
    <w:rsid w:val="00843748"/>
    <w:rsid w:val="00854BBB"/>
    <w:rsid w:val="00862E4F"/>
    <w:rsid w:val="00863374"/>
    <w:rsid w:val="00873F66"/>
    <w:rsid w:val="00883E97"/>
    <w:rsid w:val="00887DF0"/>
    <w:rsid w:val="00890B41"/>
    <w:rsid w:val="008B176A"/>
    <w:rsid w:val="008D28D9"/>
    <w:rsid w:val="008E5A43"/>
    <w:rsid w:val="009127D5"/>
    <w:rsid w:val="00915095"/>
    <w:rsid w:val="0092177D"/>
    <w:rsid w:val="00925BD6"/>
    <w:rsid w:val="009333A5"/>
    <w:rsid w:val="00937722"/>
    <w:rsid w:val="0095639F"/>
    <w:rsid w:val="0097462F"/>
    <w:rsid w:val="009822F9"/>
    <w:rsid w:val="009A5F84"/>
    <w:rsid w:val="009B1D3C"/>
    <w:rsid w:val="00A00129"/>
    <w:rsid w:val="00A236B6"/>
    <w:rsid w:val="00A3220F"/>
    <w:rsid w:val="00A66A0B"/>
    <w:rsid w:val="00A97311"/>
    <w:rsid w:val="00AA7767"/>
    <w:rsid w:val="00AB1020"/>
    <w:rsid w:val="00AB1695"/>
    <w:rsid w:val="00AC651E"/>
    <w:rsid w:val="00AF5D19"/>
    <w:rsid w:val="00B000FB"/>
    <w:rsid w:val="00B00A94"/>
    <w:rsid w:val="00B146DD"/>
    <w:rsid w:val="00B276E8"/>
    <w:rsid w:val="00B34558"/>
    <w:rsid w:val="00B76AF9"/>
    <w:rsid w:val="00BA5F36"/>
    <w:rsid w:val="00BC4563"/>
    <w:rsid w:val="00BF7D25"/>
    <w:rsid w:val="00C12F2B"/>
    <w:rsid w:val="00C276B7"/>
    <w:rsid w:val="00C617E7"/>
    <w:rsid w:val="00C7699F"/>
    <w:rsid w:val="00CA14E3"/>
    <w:rsid w:val="00CA453D"/>
    <w:rsid w:val="00CA4A72"/>
    <w:rsid w:val="00CC6E19"/>
    <w:rsid w:val="00CF18AE"/>
    <w:rsid w:val="00D032C9"/>
    <w:rsid w:val="00D162ED"/>
    <w:rsid w:val="00D17BF1"/>
    <w:rsid w:val="00D5269A"/>
    <w:rsid w:val="00D62111"/>
    <w:rsid w:val="00DF2AB4"/>
    <w:rsid w:val="00DF5F14"/>
    <w:rsid w:val="00DF6579"/>
    <w:rsid w:val="00E234DE"/>
    <w:rsid w:val="00E23DA3"/>
    <w:rsid w:val="00E3186A"/>
    <w:rsid w:val="00E668CC"/>
    <w:rsid w:val="00E71364"/>
    <w:rsid w:val="00E943D4"/>
    <w:rsid w:val="00EF5266"/>
    <w:rsid w:val="00F1379F"/>
    <w:rsid w:val="00F20BC4"/>
    <w:rsid w:val="00F3262B"/>
    <w:rsid w:val="00F4321C"/>
    <w:rsid w:val="00F53DE3"/>
    <w:rsid w:val="00F8598D"/>
    <w:rsid w:val="00F96478"/>
    <w:rsid w:val="00F96C2B"/>
    <w:rsid w:val="00FA2C5B"/>
    <w:rsid w:val="00FB19D2"/>
    <w:rsid w:val="00FC1308"/>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Audrey Worthington (Transformation)</cp:lastModifiedBy>
  <cp:revision>2</cp:revision>
  <dcterms:created xsi:type="dcterms:W3CDTF">2026-05-20T15:22:00Z</dcterms:created>
  <dcterms:modified xsi:type="dcterms:W3CDTF">2026-05-20T15:22:00Z</dcterms:modified>
</cp:coreProperties>
</file>