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50D5" w14:textId="77777777" w:rsidR="00C14EFE" w:rsidRDefault="00A12AAD" w:rsidP="00A12AAD">
      <w:r>
        <w:rPr>
          <w:rFonts w:ascii="Arial" w:hAnsi="Arial" w:cs="Arial"/>
          <w:noProof/>
          <w:lang w:eastAsia="en-GB"/>
        </w:rPr>
        <mc:AlternateContent>
          <mc:Choice Requires="wps">
            <w:drawing>
              <wp:anchor distT="0" distB="0" distL="114300" distR="114300" simplePos="0" relativeHeight="251646976" behindDoc="0" locked="0" layoutInCell="1" allowOverlap="1" wp14:anchorId="7F9C1D6F" wp14:editId="23222C6E">
                <wp:simplePos x="0" y="0"/>
                <wp:positionH relativeFrom="column">
                  <wp:posOffset>-693420</wp:posOffset>
                </wp:positionH>
                <wp:positionV relativeFrom="paragraph">
                  <wp:posOffset>-320040</wp:posOffset>
                </wp:positionV>
                <wp:extent cx="6858000" cy="0"/>
                <wp:effectExtent l="19050" t="22860" r="28575" b="2476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805DB" id="Line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5.2pt" to="485.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DF4t24QAAAAwBAAAPAAAAZHJzL2Rvd25yZXYueG1sTI9B&#10;T8MwDIXvSPyHyEhc0JZ0g8FK0wkNuExc6Diwm9uGtmrjVE22tf8eIyHBzfZ7ev5eshltJ05m8I0j&#10;DdFcgTBUuLKhSsPH/nX2AMIHpBI7R0bDZDxs0suLBOPSnendnLJQCQ4hH6OGOoQ+ltIXtbHo5643&#10;xNqXGywGXodKlgOeOdx2cqHUSlpsiD/U2JttbYo2O1oN+XQ4NC/ZFH2+PS/bm5YwbJc7ra+vxqdH&#10;EMGM4c8MP/iMDikz5e5IpRedhlmk1gv28nSnbkGwZX2vuE3+e5FpIv+XSL8BAAD//wMAUEsBAi0A&#10;FAAGAAgAAAAhALaDOJL+AAAA4QEAABMAAAAAAAAAAAAAAAAAAAAAAFtDb250ZW50X1R5cGVzXS54&#10;bWxQSwECLQAUAAYACAAAACEAOP0h/9YAAACUAQAACwAAAAAAAAAAAAAAAAAvAQAAX3JlbHMvLnJl&#10;bHNQSwECLQAUAAYACAAAACEA+9VX7LEBAABJAwAADgAAAAAAAAAAAAAAAAAuAgAAZHJzL2Uyb0Rv&#10;Yy54bWxQSwECLQAUAAYACAAAACEAwxeLduEAAAAMAQAADwAAAAAAAAAAAAAAAAALBAAAZHJzL2Rv&#10;d25yZXYueG1sUEsFBgAAAAAEAAQA8wAAABkFAAAAAA==&#10;" strokecolor="#9c0" strokeweight="3pt"/>
            </w:pict>
          </mc:Fallback>
        </mc:AlternateContent>
      </w:r>
      <w:r>
        <w:rPr>
          <w:noProof/>
          <w:lang w:eastAsia="en-GB"/>
        </w:rPr>
        <mc:AlternateContent>
          <mc:Choice Requires="wps">
            <w:drawing>
              <wp:anchor distT="0" distB="0" distL="114300" distR="114300" simplePos="0" relativeHeight="251655168" behindDoc="0" locked="0" layoutInCell="1" allowOverlap="1" wp14:anchorId="710F2A3C" wp14:editId="6DD43B6D">
                <wp:simplePos x="0" y="0"/>
                <wp:positionH relativeFrom="column">
                  <wp:posOffset>-678180</wp:posOffset>
                </wp:positionH>
                <wp:positionV relativeFrom="paragraph">
                  <wp:posOffset>-411480</wp:posOffset>
                </wp:positionV>
                <wp:extent cx="6858000" cy="0"/>
                <wp:effectExtent l="0" t="19050" r="19050" b="1905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20562"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32.4pt" to="486.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w2rJDt4AAAAMAQAADwAAAGRycy9kb3ducmV2LnhtbEyPQU/D&#10;MAyF70j8h8hI3LZ0g3VbaTpNCI4cKHDgljamLTRO1SRd4ddjJCS4Pfs9PX/OD7PtxYSj7xwpWC0T&#10;EEi1Mx01Cp6f7hc7ED5oMrp3hAo+0cOhOD/LdWbciR5xKkMjuIR8phW0IQyZlL5u0Wq/dAMSe29u&#10;tDrwODbSjPrE5baX6yRJpdUd8YVWD3jbYv1RRqvgbhvTdxt13Bx95R5eys301bwqdXkxH29ABJzD&#10;Xxh+8BkdCmaqXCTjRa9gsUpSZg+s0msWHNlvr9Ygqt+NLHL5/4niGwAA//8DAFBLAQItABQABgAI&#10;AAAAIQC2gziS/gAAAOEBAAATAAAAAAAAAAAAAAAAAAAAAABbQ29udGVudF9UeXBlc10ueG1sUEsB&#10;Ai0AFAAGAAgAAAAhADj9If/WAAAAlAEAAAsAAAAAAAAAAAAAAAAALwEAAF9yZWxzLy5yZWxzUEsB&#10;Ai0AFAAGAAgAAAAhABZp2j6vAQAASQMAAA4AAAAAAAAAAAAAAAAALgIAAGRycy9lMm9Eb2MueG1s&#10;UEsBAi0AFAAGAAgAAAAhAMNqyQ7eAAAADAEAAA8AAAAAAAAAAAAAAAAACQQAAGRycy9kb3ducmV2&#10;LnhtbFBLBQYAAAAABAAEAPMAAAAUBQAAAAA=&#10;" strokecolor="blue" strokeweight="3pt"/>
            </w:pict>
          </mc:Fallback>
        </mc:AlternateContent>
      </w:r>
      <w:r>
        <w:rPr>
          <w:noProof/>
          <w:lang w:eastAsia="en-GB"/>
        </w:rPr>
        <mc:AlternateContent>
          <mc:Choice Requires="wps">
            <w:drawing>
              <wp:anchor distT="0" distB="0" distL="114300" distR="114300" simplePos="0" relativeHeight="251650048" behindDoc="0" locked="0" layoutInCell="1" allowOverlap="1" wp14:anchorId="01F8B9B7" wp14:editId="3DF9515C">
                <wp:simplePos x="0" y="0"/>
                <wp:positionH relativeFrom="column">
                  <wp:posOffset>632460</wp:posOffset>
                </wp:positionH>
                <wp:positionV relativeFrom="paragraph">
                  <wp:posOffset>-160020</wp:posOffset>
                </wp:positionV>
                <wp:extent cx="4914900" cy="403860"/>
                <wp:effectExtent l="0" t="0" r="0" b="0"/>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FCAA4" w14:textId="77777777" w:rsidR="00666394" w:rsidRDefault="00666394" w:rsidP="00C14EFE">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8B9B7" id="_x0000_t202" coordsize="21600,21600" o:spt="202" path="m,l,21600r21600,l21600,xe">
                <v:stroke joinstyle="miter"/>
                <v:path gradientshapeok="t" o:connecttype="rect"/>
              </v:shapetype>
              <v:shape id="Text Box 5" o:spid="_x0000_s1026" type="#_x0000_t202" style="position:absolute;margin-left:49.8pt;margin-top:-12.6pt;width:387pt;height:3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p+PhOd4AAAAJAQAADwAAAGRycy9kb3ducmV2LnhtbEyPTU/DMAyG70j8h8hI&#10;3LaE7oO2NJ0QiCtog03iljVeW9E4VZOt5d9jTnC0/ej18xabyXXigkNoPWm4mysQSJW3LdUaPt5f&#10;ZimIEA1Z03lCDd8YYFNeXxUmt36kLV52sRYcQiE3GpoY+1zKUDXoTJj7HolvJz84E3kcamkHM3K4&#10;62Si1Fo60xJ/aEyPTw1WX7uz07B/PX0eluqtfnarfvSTkuQyqfXtzfT4ACLiFP9g+NVndSjZ6ejP&#10;ZIPoNGTZmkkNs2SVgGAgvV/w5qhhkS5BloX836D8AQAA//8DAFBLAQItABQABgAIAAAAIQC2gziS&#10;/gAAAOEBAAATAAAAAAAAAAAAAAAAAAAAAABbQ29udGVudF9UeXBlc10ueG1sUEsBAi0AFAAGAAgA&#10;AAAhADj9If/WAAAAlAEAAAsAAAAAAAAAAAAAAAAALwEAAF9yZWxzLy5yZWxzUEsBAi0AFAAGAAgA&#10;AAAhAImN84XfAQAAoQMAAA4AAAAAAAAAAAAAAAAALgIAAGRycy9lMm9Eb2MueG1sUEsBAi0AFAAG&#10;AAgAAAAhAKfj4TneAAAACQEAAA8AAAAAAAAAAAAAAAAAOQQAAGRycy9kb3ducmV2LnhtbFBLBQYA&#10;AAAABAAEAPMAAABEBQAAAAA=&#10;" filled="f" stroked="f">
                <v:textbox>
                  <w:txbxContent>
                    <w:p w14:paraId="688FCAA4" w14:textId="77777777" w:rsidR="00666394" w:rsidRDefault="00666394" w:rsidP="00C14EFE">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8000" behindDoc="0" locked="0" layoutInCell="1" allowOverlap="1" wp14:anchorId="20B312E3" wp14:editId="10E85E7E">
                <wp:simplePos x="0" y="0"/>
                <wp:positionH relativeFrom="column">
                  <wp:posOffset>-640080</wp:posOffset>
                </wp:positionH>
                <wp:positionV relativeFrom="paragraph">
                  <wp:posOffset>-289560</wp:posOffset>
                </wp:positionV>
                <wp:extent cx="1257300" cy="685800"/>
                <wp:effectExtent l="0" t="381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65B7" w14:textId="77777777" w:rsidR="00666394" w:rsidRDefault="00F76C49" w:rsidP="00C14EFE">
                            <w:r>
                              <w:rPr>
                                <w:noProof/>
                                <w:lang w:eastAsia="en-GB"/>
                              </w:rPr>
                              <w:drawing>
                                <wp:inline distT="0" distB="0" distL="0" distR="0" wp14:anchorId="1CBE469C" wp14:editId="4AA7951B">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8"/>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12E3" id="Text Box 3" o:spid="_x0000_s1027" type="#_x0000_t202" style="position:absolute;margin-left:-50.4pt;margin-top:-22.8pt;width:99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AfNNg7fAAAACgEAAA8AAABkcnMvZG93bnJldi54bWxMj8FOwzAQRO9I/Qdr&#10;kbi1dqM0pSFOVYG4gmgBiZsbb5OIeB3FbhP+nuVEbzva0cybYju5TlxwCK0nDcuFAoFUedtSreH9&#10;8Dy/BxGiIWs6T6jhBwNsy9lNYXLrR3rDyz7WgkMo5EZDE2OfSxmqBp0JC98j8e/kB2ciy6GWdjAj&#10;h7tOJkpl0pmWuKExPT42WH3vz07Dx8vp6zNVr/WTW/Wjn5Qkt5Fa391OuwcQEaf4b4Y/fEaHkpmO&#10;/kw2iE7DfKkUs0e+0lUGgi2bdQLiqCFLUpBlIa8nlL8AAAD//wMAUEsBAi0AFAAGAAgAAAAhALaD&#10;OJL+AAAA4QEAABMAAAAAAAAAAAAAAAAAAAAAAFtDb250ZW50X1R5cGVzXS54bWxQSwECLQAUAAYA&#10;CAAAACEAOP0h/9YAAACUAQAACwAAAAAAAAAAAAAAAAAvAQAAX3JlbHMvLnJlbHNQSwECLQAUAAYA&#10;CAAAACEABHwm3+ABAACoAwAADgAAAAAAAAAAAAAAAAAuAgAAZHJzL2Uyb0RvYy54bWxQSwECLQAU&#10;AAYACAAAACEAB802Dt8AAAAKAQAADwAAAAAAAAAAAAAAAAA6BAAAZHJzL2Rvd25yZXYueG1sUEsF&#10;BgAAAAAEAAQA8wAAAEYFAAAAAA==&#10;" filled="f" stroked="f">
                <v:textbox>
                  <w:txbxContent>
                    <w:p w14:paraId="006065B7" w14:textId="77777777" w:rsidR="00666394" w:rsidRDefault="00F76C49" w:rsidP="00C14EFE">
                      <w:r>
                        <w:rPr>
                          <w:noProof/>
                          <w:lang w:eastAsia="en-GB"/>
                        </w:rPr>
                        <w:drawing>
                          <wp:inline distT="0" distB="0" distL="0" distR="0" wp14:anchorId="1CBE469C" wp14:editId="4AA7951B">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9"/>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p w14:paraId="111DB394" w14:textId="77777777" w:rsidR="00A12AAD" w:rsidRDefault="00A12AAD" w:rsidP="00C14EFE">
      <w:pPr>
        <w:ind w:left="-720"/>
        <w:rPr>
          <w:rFonts w:ascii="Arial" w:hAnsi="Arial" w:cs="Arial"/>
        </w:rPr>
      </w:pPr>
      <w:r>
        <w:rPr>
          <w:noProof/>
          <w:lang w:eastAsia="en-GB"/>
        </w:rPr>
        <mc:AlternateContent>
          <mc:Choice Requires="wps">
            <w:drawing>
              <wp:anchor distT="0" distB="0" distL="114300" distR="114300" simplePos="0" relativeHeight="251649024" behindDoc="0" locked="0" layoutInCell="1" allowOverlap="1" wp14:anchorId="3D7DBAF3" wp14:editId="1B79D871">
                <wp:simplePos x="0" y="0"/>
                <wp:positionH relativeFrom="column">
                  <wp:posOffset>-723900</wp:posOffset>
                </wp:positionH>
                <wp:positionV relativeFrom="paragraph">
                  <wp:posOffset>179070</wp:posOffset>
                </wp:positionV>
                <wp:extent cx="6858000" cy="0"/>
                <wp:effectExtent l="19050" t="19050" r="28575" b="1905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27DF9"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1pt" to="48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7Qloh3wAAAAoBAAAPAAAAZHJzL2Rvd25yZXYueG1sTI9B&#10;T4NAEIXvJv6HzZh4Me0CNaQiS2OqXowX0YO9DewKBHaWsNsW/r1jPOhx3ry89718N9tBnMzkO0cK&#10;4nUEwlDtdEeNgo/359UWhA9IGgdHRsFiPOyKy4scM+3O9GZOZWgEh5DPUEEbwphJ6evWWPRrNxri&#10;35ebLAY+p0bqCc8cbgeZRFEqLXbEDS2OZt+aui+PVkG1HA7dU7nEn6+Pm/6mJwz7zYtS11fzwz2I&#10;YObwZ4YffEaHgpkqdyTtxaBgFce3PCYoSLYJCHbcpSk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LtCWiHfAAAACgEAAA8AAAAAAAAAAAAAAAAACwQAAGRycy9kb3du&#10;cmV2LnhtbFBLBQYAAAAABAAEAPMAAAAXBQAAAAA=&#10;" strokecolor="#9c0" strokeweight="3pt"/>
            </w:pict>
          </mc:Fallback>
        </mc:AlternateContent>
      </w:r>
    </w:p>
    <w:p w14:paraId="3B7EF115" w14:textId="77777777" w:rsidR="00A12AAD" w:rsidRDefault="00A12AAD" w:rsidP="00C14EFE">
      <w:pPr>
        <w:ind w:left="-720"/>
        <w:rPr>
          <w:rFonts w:ascii="Arial" w:hAnsi="Arial" w:cs="Arial"/>
        </w:rPr>
      </w:pPr>
    </w:p>
    <w:p w14:paraId="0FF394F0" w14:textId="77777777" w:rsidR="00C14EFE" w:rsidRDefault="00C14EFE" w:rsidP="00A12AAD">
      <w:pPr>
        <w:rPr>
          <w:rFonts w:ascii="Arial" w:hAnsi="Arial" w:cs="Arial"/>
        </w:rPr>
      </w:pPr>
    </w:p>
    <w:tbl>
      <w:tblPr>
        <w:tblW w:w="10800" w:type="dxa"/>
        <w:tblInd w:w="-1152" w:type="dxa"/>
        <w:tblLook w:val="01E0" w:firstRow="1" w:lastRow="1" w:firstColumn="1" w:lastColumn="1" w:noHBand="0" w:noVBand="0"/>
      </w:tblPr>
      <w:tblGrid>
        <w:gridCol w:w="1700"/>
        <w:gridCol w:w="1653"/>
        <w:gridCol w:w="897"/>
        <w:gridCol w:w="2124"/>
        <w:gridCol w:w="1453"/>
        <w:gridCol w:w="2973"/>
      </w:tblGrid>
      <w:tr w:rsidR="00C14EFE" w14:paraId="63B38865" w14:textId="77777777" w:rsidTr="002904FF">
        <w:tc>
          <w:tcPr>
            <w:tcW w:w="1723" w:type="dxa"/>
            <w:tcBorders>
              <w:right w:val="single" w:sz="4" w:space="0" w:color="auto"/>
            </w:tcBorders>
          </w:tcPr>
          <w:p w14:paraId="0EA57AA8" w14:textId="77777777" w:rsidR="00C14EFE" w:rsidRDefault="00C14EFE" w:rsidP="00AD319C">
            <w:pPr>
              <w:spacing w:before="60" w:after="60"/>
              <w:rPr>
                <w:rFonts w:ascii="Arial" w:hAnsi="Arial" w:cs="Arial"/>
              </w:rPr>
            </w:pPr>
            <w:r>
              <w:rPr>
                <w:rFonts w:ascii="Arial" w:hAnsi="Arial" w:cs="Arial"/>
              </w:rPr>
              <w:t>Job Title</w:t>
            </w:r>
          </w:p>
        </w:tc>
        <w:tc>
          <w:tcPr>
            <w:tcW w:w="4586" w:type="dxa"/>
            <w:gridSpan w:val="3"/>
            <w:tcBorders>
              <w:top w:val="single" w:sz="4" w:space="0" w:color="auto"/>
              <w:left w:val="single" w:sz="4" w:space="0" w:color="auto"/>
              <w:bottom w:val="single" w:sz="4" w:space="0" w:color="auto"/>
              <w:right w:val="single" w:sz="4" w:space="0" w:color="auto"/>
            </w:tcBorders>
          </w:tcPr>
          <w:p w14:paraId="7D5F2CBC" w14:textId="77777777" w:rsidR="00C14EFE" w:rsidRPr="004B50E3" w:rsidRDefault="00FF04FB" w:rsidP="003E152E">
            <w:pPr>
              <w:spacing w:before="60" w:after="60"/>
              <w:rPr>
                <w:rFonts w:ascii="Arial" w:hAnsi="Arial" w:cs="Arial"/>
                <w:sz w:val="22"/>
                <w:szCs w:val="22"/>
              </w:rPr>
            </w:pPr>
            <w:r w:rsidRPr="004B50E3">
              <w:rPr>
                <w:rFonts w:ascii="Arial" w:hAnsi="Arial" w:cs="Arial"/>
                <w:sz w:val="22"/>
                <w:szCs w:val="22"/>
              </w:rPr>
              <w:t>SEN</w:t>
            </w:r>
            <w:r w:rsidR="00083D17">
              <w:rPr>
                <w:rFonts w:ascii="Arial" w:hAnsi="Arial" w:cs="Arial"/>
                <w:sz w:val="22"/>
                <w:szCs w:val="22"/>
              </w:rPr>
              <w:t>D</w:t>
            </w:r>
            <w:r w:rsidRPr="004B50E3">
              <w:rPr>
                <w:rFonts w:ascii="Arial" w:hAnsi="Arial" w:cs="Arial"/>
                <w:sz w:val="22"/>
                <w:szCs w:val="22"/>
              </w:rPr>
              <w:t xml:space="preserve"> Manager</w:t>
            </w:r>
          </w:p>
        </w:tc>
        <w:tc>
          <w:tcPr>
            <w:tcW w:w="1455" w:type="dxa"/>
            <w:tcBorders>
              <w:left w:val="single" w:sz="4" w:space="0" w:color="auto"/>
              <w:right w:val="single" w:sz="4" w:space="0" w:color="auto"/>
            </w:tcBorders>
          </w:tcPr>
          <w:p w14:paraId="474420DB" w14:textId="77777777" w:rsidR="00C14EFE" w:rsidRDefault="00C14EFE" w:rsidP="00AD319C">
            <w:pPr>
              <w:spacing w:before="60" w:after="60"/>
              <w:jc w:val="right"/>
              <w:rPr>
                <w:rFonts w:ascii="Arial" w:hAnsi="Arial" w:cs="Arial"/>
              </w:rPr>
            </w:pPr>
            <w:r>
              <w:rPr>
                <w:rFonts w:ascii="Arial" w:hAnsi="Arial" w:cs="Arial"/>
              </w:rPr>
              <w:t>Directorate</w:t>
            </w:r>
          </w:p>
        </w:tc>
        <w:tc>
          <w:tcPr>
            <w:tcW w:w="3036" w:type="dxa"/>
            <w:tcBorders>
              <w:top w:val="single" w:sz="4" w:space="0" w:color="auto"/>
              <w:left w:val="single" w:sz="4" w:space="0" w:color="auto"/>
              <w:bottom w:val="single" w:sz="4" w:space="0" w:color="auto"/>
              <w:right w:val="single" w:sz="4" w:space="0" w:color="auto"/>
            </w:tcBorders>
          </w:tcPr>
          <w:p w14:paraId="1BAD5571" w14:textId="54E97DEF" w:rsidR="00C14EFE" w:rsidRPr="004B50E3" w:rsidRDefault="00245D89" w:rsidP="00AD319C">
            <w:pPr>
              <w:spacing w:before="60" w:after="60"/>
              <w:rPr>
                <w:rFonts w:ascii="Arial" w:hAnsi="Arial" w:cs="Arial"/>
                <w:sz w:val="22"/>
                <w:szCs w:val="22"/>
              </w:rPr>
            </w:pPr>
            <w:r>
              <w:rPr>
                <w:rFonts w:ascii="Arial" w:hAnsi="Arial" w:cs="Arial"/>
                <w:sz w:val="22"/>
                <w:szCs w:val="22"/>
              </w:rPr>
              <w:t>Children</w:t>
            </w:r>
            <w:r w:rsidR="00BC5782">
              <w:rPr>
                <w:rFonts w:ascii="Arial" w:hAnsi="Arial" w:cs="Arial"/>
                <w:sz w:val="22"/>
                <w:szCs w:val="22"/>
              </w:rPr>
              <w:t xml:space="preserve"> &amp; Young People</w:t>
            </w:r>
          </w:p>
        </w:tc>
      </w:tr>
      <w:tr w:rsidR="00C14EFE" w14:paraId="6A69ADAF" w14:textId="77777777" w:rsidTr="002904FF">
        <w:tc>
          <w:tcPr>
            <w:tcW w:w="1723" w:type="dxa"/>
          </w:tcPr>
          <w:p w14:paraId="79847B4E" w14:textId="77777777" w:rsidR="00C14EFE" w:rsidRDefault="00C14EFE" w:rsidP="00AD319C">
            <w:pPr>
              <w:rPr>
                <w:rFonts w:ascii="Arial" w:hAnsi="Arial" w:cs="Arial"/>
                <w:sz w:val="16"/>
                <w:szCs w:val="16"/>
              </w:rPr>
            </w:pPr>
          </w:p>
        </w:tc>
        <w:tc>
          <w:tcPr>
            <w:tcW w:w="4586" w:type="dxa"/>
            <w:gridSpan w:val="3"/>
            <w:tcBorders>
              <w:top w:val="single" w:sz="4" w:space="0" w:color="auto"/>
              <w:bottom w:val="single" w:sz="4" w:space="0" w:color="auto"/>
            </w:tcBorders>
          </w:tcPr>
          <w:p w14:paraId="6A7B5FC3" w14:textId="77777777" w:rsidR="00C14EFE" w:rsidRDefault="00C14EFE" w:rsidP="00AD319C">
            <w:pPr>
              <w:rPr>
                <w:rFonts w:ascii="Arial" w:hAnsi="Arial" w:cs="Arial"/>
                <w:sz w:val="16"/>
                <w:szCs w:val="16"/>
              </w:rPr>
            </w:pPr>
          </w:p>
        </w:tc>
        <w:tc>
          <w:tcPr>
            <w:tcW w:w="1455" w:type="dxa"/>
          </w:tcPr>
          <w:p w14:paraId="1A15A292" w14:textId="77777777" w:rsidR="00C14EFE" w:rsidRDefault="00C14EFE" w:rsidP="00AD319C">
            <w:pPr>
              <w:jc w:val="right"/>
              <w:rPr>
                <w:rFonts w:ascii="Arial" w:hAnsi="Arial" w:cs="Arial"/>
                <w:sz w:val="16"/>
                <w:szCs w:val="16"/>
              </w:rPr>
            </w:pPr>
          </w:p>
        </w:tc>
        <w:tc>
          <w:tcPr>
            <w:tcW w:w="3036" w:type="dxa"/>
            <w:tcBorders>
              <w:top w:val="single" w:sz="4" w:space="0" w:color="auto"/>
              <w:bottom w:val="single" w:sz="4" w:space="0" w:color="auto"/>
            </w:tcBorders>
          </w:tcPr>
          <w:p w14:paraId="4B0A6FA3" w14:textId="77777777" w:rsidR="00C14EFE" w:rsidRPr="004B50E3" w:rsidRDefault="00C14EFE" w:rsidP="00AD319C">
            <w:pPr>
              <w:rPr>
                <w:rFonts w:ascii="Arial" w:hAnsi="Arial" w:cs="Arial"/>
                <w:sz w:val="22"/>
                <w:szCs w:val="22"/>
              </w:rPr>
            </w:pPr>
          </w:p>
        </w:tc>
      </w:tr>
      <w:tr w:rsidR="00C14EFE" w14:paraId="38B79F4A" w14:textId="77777777" w:rsidTr="002904FF">
        <w:tc>
          <w:tcPr>
            <w:tcW w:w="1723" w:type="dxa"/>
            <w:tcBorders>
              <w:right w:val="single" w:sz="4" w:space="0" w:color="auto"/>
            </w:tcBorders>
          </w:tcPr>
          <w:p w14:paraId="7338FADF" w14:textId="77777777" w:rsidR="00C14EFE" w:rsidRDefault="00C14EFE" w:rsidP="00AD319C">
            <w:pPr>
              <w:spacing w:before="60" w:after="60"/>
              <w:rPr>
                <w:rFonts w:ascii="Arial" w:hAnsi="Arial" w:cs="Arial"/>
              </w:rPr>
            </w:pPr>
            <w:r>
              <w:rPr>
                <w:rFonts w:ascii="Arial" w:hAnsi="Arial" w:cs="Arial"/>
              </w:rPr>
              <w:t>Post Number</w:t>
            </w:r>
          </w:p>
        </w:tc>
        <w:tc>
          <w:tcPr>
            <w:tcW w:w="4586" w:type="dxa"/>
            <w:gridSpan w:val="3"/>
            <w:tcBorders>
              <w:top w:val="single" w:sz="4" w:space="0" w:color="auto"/>
              <w:left w:val="single" w:sz="4" w:space="0" w:color="auto"/>
              <w:bottom w:val="single" w:sz="4" w:space="0" w:color="auto"/>
              <w:right w:val="single" w:sz="4" w:space="0" w:color="auto"/>
            </w:tcBorders>
          </w:tcPr>
          <w:p w14:paraId="6BFD3738" w14:textId="5A9DD66B" w:rsidR="00C14EFE" w:rsidRDefault="00CF5F23" w:rsidP="00AD319C">
            <w:pPr>
              <w:spacing w:before="60" w:after="60"/>
              <w:rPr>
                <w:rFonts w:ascii="Arial" w:hAnsi="Arial" w:cs="Arial"/>
              </w:rPr>
            </w:pPr>
            <w:r w:rsidRPr="00CF5F23">
              <w:rPr>
                <w:rFonts w:ascii="Arial" w:hAnsi="Arial" w:cs="Arial"/>
              </w:rPr>
              <w:t>PS170</w:t>
            </w:r>
          </w:p>
        </w:tc>
        <w:tc>
          <w:tcPr>
            <w:tcW w:w="1455" w:type="dxa"/>
            <w:tcBorders>
              <w:left w:val="single" w:sz="4" w:space="0" w:color="auto"/>
              <w:right w:val="single" w:sz="4" w:space="0" w:color="auto"/>
            </w:tcBorders>
          </w:tcPr>
          <w:p w14:paraId="6C3C4312" w14:textId="77777777" w:rsidR="00C14EFE" w:rsidRDefault="00C14EFE" w:rsidP="00AD319C">
            <w:pPr>
              <w:spacing w:before="60" w:after="60"/>
              <w:jc w:val="right"/>
              <w:rPr>
                <w:rFonts w:ascii="Arial" w:hAnsi="Arial" w:cs="Arial"/>
              </w:rPr>
            </w:pPr>
            <w:r>
              <w:rPr>
                <w:rFonts w:ascii="Arial" w:hAnsi="Arial" w:cs="Arial"/>
              </w:rPr>
              <w:t>Division</w:t>
            </w:r>
          </w:p>
        </w:tc>
        <w:tc>
          <w:tcPr>
            <w:tcW w:w="3036" w:type="dxa"/>
            <w:tcBorders>
              <w:top w:val="single" w:sz="4" w:space="0" w:color="auto"/>
              <w:left w:val="single" w:sz="4" w:space="0" w:color="auto"/>
              <w:bottom w:val="single" w:sz="4" w:space="0" w:color="auto"/>
              <w:right w:val="single" w:sz="4" w:space="0" w:color="auto"/>
            </w:tcBorders>
          </w:tcPr>
          <w:p w14:paraId="5EE600C0" w14:textId="59CD7426" w:rsidR="00C14EFE" w:rsidRPr="004B50E3" w:rsidRDefault="00AF4BE0" w:rsidP="00AD319C">
            <w:pPr>
              <w:spacing w:before="60" w:after="60"/>
              <w:rPr>
                <w:rFonts w:ascii="Arial" w:hAnsi="Arial" w:cs="Arial"/>
                <w:sz w:val="22"/>
                <w:szCs w:val="22"/>
              </w:rPr>
            </w:pPr>
            <w:r>
              <w:rPr>
                <w:rFonts w:ascii="Arial" w:hAnsi="Arial" w:cs="Arial"/>
                <w:sz w:val="22"/>
                <w:szCs w:val="22"/>
              </w:rPr>
              <w:t>Education,</w:t>
            </w:r>
            <w:r w:rsidR="00BC5782">
              <w:rPr>
                <w:rFonts w:ascii="Arial" w:hAnsi="Arial" w:cs="Arial"/>
                <w:sz w:val="22"/>
                <w:szCs w:val="22"/>
              </w:rPr>
              <w:t xml:space="preserve"> Inclusion &amp; </w:t>
            </w:r>
            <w:r>
              <w:rPr>
                <w:rFonts w:ascii="Arial" w:hAnsi="Arial" w:cs="Arial"/>
                <w:sz w:val="22"/>
                <w:szCs w:val="22"/>
              </w:rPr>
              <w:t>SEND</w:t>
            </w:r>
          </w:p>
        </w:tc>
      </w:tr>
      <w:tr w:rsidR="00C14EFE" w14:paraId="54DCF610" w14:textId="77777777" w:rsidTr="002904FF">
        <w:tc>
          <w:tcPr>
            <w:tcW w:w="1723" w:type="dxa"/>
          </w:tcPr>
          <w:p w14:paraId="7766B60B" w14:textId="77777777" w:rsidR="00C14EFE" w:rsidRDefault="00C14EFE" w:rsidP="00AD319C">
            <w:pPr>
              <w:rPr>
                <w:rFonts w:ascii="Arial" w:hAnsi="Arial" w:cs="Arial"/>
                <w:sz w:val="16"/>
                <w:szCs w:val="16"/>
              </w:rPr>
            </w:pPr>
          </w:p>
        </w:tc>
        <w:tc>
          <w:tcPr>
            <w:tcW w:w="4586" w:type="dxa"/>
            <w:gridSpan w:val="3"/>
            <w:tcBorders>
              <w:top w:val="single" w:sz="4" w:space="0" w:color="auto"/>
            </w:tcBorders>
          </w:tcPr>
          <w:p w14:paraId="3A62ADDF" w14:textId="77777777" w:rsidR="00C14EFE" w:rsidRDefault="00C14EFE" w:rsidP="00AD319C">
            <w:pPr>
              <w:rPr>
                <w:rFonts w:ascii="Arial" w:hAnsi="Arial" w:cs="Arial"/>
                <w:sz w:val="16"/>
                <w:szCs w:val="16"/>
              </w:rPr>
            </w:pPr>
          </w:p>
        </w:tc>
        <w:tc>
          <w:tcPr>
            <w:tcW w:w="1455" w:type="dxa"/>
          </w:tcPr>
          <w:p w14:paraId="76B510CF" w14:textId="77777777" w:rsidR="00C14EFE" w:rsidRDefault="00C14EFE" w:rsidP="00AD319C">
            <w:pPr>
              <w:jc w:val="right"/>
              <w:rPr>
                <w:rFonts w:ascii="Arial" w:hAnsi="Arial" w:cs="Arial"/>
                <w:sz w:val="16"/>
                <w:szCs w:val="16"/>
              </w:rPr>
            </w:pPr>
          </w:p>
        </w:tc>
        <w:tc>
          <w:tcPr>
            <w:tcW w:w="3036" w:type="dxa"/>
            <w:tcBorders>
              <w:top w:val="single" w:sz="4" w:space="0" w:color="auto"/>
              <w:bottom w:val="single" w:sz="4" w:space="0" w:color="auto"/>
            </w:tcBorders>
          </w:tcPr>
          <w:p w14:paraId="1B52DC5F" w14:textId="77777777" w:rsidR="00C14EFE" w:rsidRPr="004B50E3" w:rsidRDefault="00C14EFE" w:rsidP="00AD319C">
            <w:pPr>
              <w:rPr>
                <w:rFonts w:ascii="Arial" w:hAnsi="Arial" w:cs="Arial"/>
                <w:sz w:val="22"/>
                <w:szCs w:val="22"/>
              </w:rPr>
            </w:pPr>
          </w:p>
        </w:tc>
      </w:tr>
      <w:tr w:rsidR="00C14EFE" w14:paraId="39958826" w14:textId="77777777" w:rsidTr="002904FF">
        <w:tc>
          <w:tcPr>
            <w:tcW w:w="1723" w:type="dxa"/>
            <w:tcBorders>
              <w:right w:val="single" w:sz="4" w:space="0" w:color="auto"/>
            </w:tcBorders>
          </w:tcPr>
          <w:p w14:paraId="3BD89D94" w14:textId="77777777" w:rsidR="00C14EFE" w:rsidRDefault="00C14EFE" w:rsidP="00AD319C">
            <w:pPr>
              <w:spacing w:before="60" w:after="60"/>
              <w:rPr>
                <w:rFonts w:ascii="Arial" w:hAnsi="Arial" w:cs="Arial"/>
              </w:rPr>
            </w:pPr>
            <w:r>
              <w:rPr>
                <w:rFonts w:ascii="Arial" w:hAnsi="Arial" w:cs="Arial"/>
              </w:rPr>
              <w:t>Grade</w:t>
            </w:r>
          </w:p>
        </w:tc>
        <w:tc>
          <w:tcPr>
            <w:tcW w:w="1697" w:type="dxa"/>
            <w:tcBorders>
              <w:top w:val="single" w:sz="4" w:space="0" w:color="auto"/>
              <w:left w:val="single" w:sz="4" w:space="0" w:color="auto"/>
              <w:bottom w:val="single" w:sz="4" w:space="0" w:color="auto"/>
              <w:right w:val="single" w:sz="4" w:space="0" w:color="auto"/>
            </w:tcBorders>
          </w:tcPr>
          <w:p w14:paraId="00220179" w14:textId="73EB1408" w:rsidR="00C14EFE" w:rsidRPr="00D45F76" w:rsidRDefault="002904FF" w:rsidP="00020100">
            <w:pPr>
              <w:spacing w:before="60" w:after="60"/>
              <w:rPr>
                <w:rFonts w:ascii="Arial" w:hAnsi="Arial" w:cs="Arial"/>
                <w:sz w:val="22"/>
                <w:szCs w:val="22"/>
              </w:rPr>
            </w:pPr>
            <w:r w:rsidRPr="002904FF">
              <w:rPr>
                <w:rFonts w:ascii="Arial" w:hAnsi="Arial" w:cs="Arial"/>
                <w:sz w:val="22"/>
                <w:szCs w:val="22"/>
              </w:rPr>
              <w:t>14</w:t>
            </w:r>
          </w:p>
        </w:tc>
        <w:tc>
          <w:tcPr>
            <w:tcW w:w="727" w:type="dxa"/>
            <w:tcBorders>
              <w:left w:val="single" w:sz="4" w:space="0" w:color="auto"/>
              <w:right w:val="single" w:sz="4" w:space="0" w:color="auto"/>
            </w:tcBorders>
          </w:tcPr>
          <w:p w14:paraId="339F361B" w14:textId="77777777" w:rsidR="00C14EFE" w:rsidRDefault="00C14EFE" w:rsidP="00AD319C">
            <w:pPr>
              <w:spacing w:before="60" w:after="60"/>
              <w:jc w:val="right"/>
              <w:rPr>
                <w:rFonts w:ascii="Arial" w:hAnsi="Arial" w:cs="Arial"/>
              </w:rPr>
            </w:pPr>
            <w:r>
              <w:rPr>
                <w:rFonts w:ascii="Arial" w:hAnsi="Arial" w:cs="Arial"/>
              </w:rPr>
              <w:t>Salary</w:t>
            </w:r>
          </w:p>
        </w:tc>
        <w:tc>
          <w:tcPr>
            <w:tcW w:w="2162" w:type="dxa"/>
            <w:tcBorders>
              <w:top w:val="single" w:sz="4" w:space="0" w:color="auto"/>
              <w:left w:val="single" w:sz="4" w:space="0" w:color="auto"/>
              <w:bottom w:val="single" w:sz="4" w:space="0" w:color="auto"/>
              <w:right w:val="single" w:sz="4" w:space="0" w:color="auto"/>
            </w:tcBorders>
          </w:tcPr>
          <w:p w14:paraId="7DEB77A8" w14:textId="3EAA4C55" w:rsidR="00C14EFE" w:rsidRPr="00793AE9" w:rsidRDefault="00BC5782" w:rsidP="001D0098">
            <w:pPr>
              <w:spacing w:before="60" w:after="60"/>
              <w:rPr>
                <w:rFonts w:ascii="Arial" w:hAnsi="Arial" w:cs="Arial"/>
                <w:sz w:val="22"/>
                <w:szCs w:val="22"/>
              </w:rPr>
            </w:pPr>
            <w:r>
              <w:rPr>
                <w:rFonts w:ascii="Arial" w:hAnsi="Arial" w:cs="Arial"/>
              </w:rPr>
              <w:t>£60,913 to £64,869</w:t>
            </w:r>
          </w:p>
        </w:tc>
        <w:tc>
          <w:tcPr>
            <w:tcW w:w="1455" w:type="dxa"/>
            <w:tcBorders>
              <w:left w:val="single" w:sz="4" w:space="0" w:color="auto"/>
              <w:right w:val="single" w:sz="4" w:space="0" w:color="auto"/>
            </w:tcBorders>
          </w:tcPr>
          <w:p w14:paraId="4D5A6C0E" w14:textId="77777777" w:rsidR="00C14EFE" w:rsidRDefault="00C14EFE" w:rsidP="00AD319C">
            <w:pPr>
              <w:spacing w:before="60" w:after="60"/>
              <w:jc w:val="right"/>
              <w:rPr>
                <w:rFonts w:ascii="Arial" w:hAnsi="Arial" w:cs="Arial"/>
              </w:rPr>
            </w:pPr>
            <w:r>
              <w:rPr>
                <w:rFonts w:ascii="Arial" w:hAnsi="Arial" w:cs="Arial"/>
              </w:rPr>
              <w:t>Section</w:t>
            </w:r>
          </w:p>
        </w:tc>
        <w:tc>
          <w:tcPr>
            <w:tcW w:w="3036" w:type="dxa"/>
            <w:tcBorders>
              <w:top w:val="single" w:sz="4" w:space="0" w:color="auto"/>
              <w:left w:val="single" w:sz="4" w:space="0" w:color="auto"/>
              <w:bottom w:val="single" w:sz="4" w:space="0" w:color="auto"/>
              <w:right w:val="single" w:sz="4" w:space="0" w:color="auto"/>
            </w:tcBorders>
          </w:tcPr>
          <w:p w14:paraId="20F03106" w14:textId="35C175B5" w:rsidR="00C14EFE" w:rsidRPr="004B50E3" w:rsidRDefault="00245D89" w:rsidP="00AD319C">
            <w:pPr>
              <w:spacing w:before="60" w:after="60"/>
              <w:rPr>
                <w:rFonts w:ascii="Arial" w:hAnsi="Arial" w:cs="Arial"/>
                <w:sz w:val="22"/>
                <w:szCs w:val="22"/>
              </w:rPr>
            </w:pPr>
            <w:r>
              <w:rPr>
                <w:rFonts w:ascii="Arial" w:hAnsi="Arial" w:cs="Arial"/>
                <w:sz w:val="22"/>
                <w:szCs w:val="22"/>
              </w:rPr>
              <w:t>SEND</w:t>
            </w:r>
            <w:r w:rsidR="00AF4BE0">
              <w:rPr>
                <w:rFonts w:ascii="Arial" w:hAnsi="Arial" w:cs="Arial"/>
                <w:sz w:val="22"/>
                <w:szCs w:val="22"/>
              </w:rPr>
              <w:t xml:space="preserve"> </w:t>
            </w:r>
          </w:p>
        </w:tc>
      </w:tr>
      <w:tr w:rsidR="00C14EFE" w14:paraId="3CCE31DE" w14:textId="77777777" w:rsidTr="002904FF">
        <w:tc>
          <w:tcPr>
            <w:tcW w:w="1723" w:type="dxa"/>
          </w:tcPr>
          <w:p w14:paraId="3894F2E5" w14:textId="77777777" w:rsidR="00C14EFE" w:rsidRDefault="00C14EFE" w:rsidP="00AD319C">
            <w:pPr>
              <w:rPr>
                <w:rFonts w:ascii="Arial" w:hAnsi="Arial" w:cs="Arial"/>
                <w:sz w:val="16"/>
                <w:szCs w:val="16"/>
              </w:rPr>
            </w:pPr>
          </w:p>
        </w:tc>
        <w:tc>
          <w:tcPr>
            <w:tcW w:w="4586" w:type="dxa"/>
            <w:gridSpan w:val="3"/>
          </w:tcPr>
          <w:p w14:paraId="453713E8" w14:textId="77777777" w:rsidR="00C14EFE" w:rsidRDefault="00C14EFE" w:rsidP="00AD319C">
            <w:pPr>
              <w:rPr>
                <w:rFonts w:ascii="Arial" w:hAnsi="Arial" w:cs="Arial"/>
                <w:sz w:val="16"/>
                <w:szCs w:val="16"/>
              </w:rPr>
            </w:pPr>
          </w:p>
        </w:tc>
        <w:tc>
          <w:tcPr>
            <w:tcW w:w="1455" w:type="dxa"/>
          </w:tcPr>
          <w:p w14:paraId="6D038784" w14:textId="77777777" w:rsidR="00C14EFE" w:rsidRDefault="00C14EFE" w:rsidP="00AD319C">
            <w:pPr>
              <w:jc w:val="right"/>
              <w:rPr>
                <w:rFonts w:ascii="Arial" w:hAnsi="Arial" w:cs="Arial"/>
                <w:sz w:val="16"/>
                <w:szCs w:val="16"/>
              </w:rPr>
            </w:pPr>
          </w:p>
        </w:tc>
        <w:tc>
          <w:tcPr>
            <w:tcW w:w="3036" w:type="dxa"/>
            <w:tcBorders>
              <w:top w:val="single" w:sz="4" w:space="0" w:color="auto"/>
            </w:tcBorders>
          </w:tcPr>
          <w:p w14:paraId="3B72C3CC" w14:textId="77777777" w:rsidR="00C14EFE" w:rsidRPr="004B50E3" w:rsidRDefault="00C14EFE" w:rsidP="00AD319C">
            <w:pPr>
              <w:rPr>
                <w:rFonts w:ascii="Arial" w:hAnsi="Arial" w:cs="Arial"/>
                <w:sz w:val="22"/>
                <w:szCs w:val="22"/>
              </w:rPr>
            </w:pPr>
          </w:p>
        </w:tc>
      </w:tr>
    </w:tbl>
    <w:p w14:paraId="4D5BD36F" w14:textId="77777777" w:rsidR="00C14EFE" w:rsidRDefault="00F85195" w:rsidP="00C14EFE">
      <w:pPr>
        <w:rPr>
          <w:rFonts w:ascii="Arial" w:hAnsi="Arial" w:cs="Arial"/>
        </w:rPr>
      </w:pPr>
      <w:r>
        <w:rPr>
          <w:rFonts w:ascii="Arial" w:hAnsi="Arial" w:cs="Arial"/>
          <w:noProof/>
          <w:lang w:eastAsia="en-GB"/>
        </w:rPr>
        <mc:AlternateContent>
          <mc:Choice Requires="wps">
            <w:drawing>
              <wp:anchor distT="0" distB="0" distL="114300" distR="114300" simplePos="0" relativeHeight="251651072" behindDoc="0" locked="0" layoutInCell="1" allowOverlap="1" wp14:anchorId="2C712A90" wp14:editId="0C7AA30B">
                <wp:simplePos x="0" y="0"/>
                <wp:positionH relativeFrom="column">
                  <wp:posOffset>-800100</wp:posOffset>
                </wp:positionH>
                <wp:positionV relativeFrom="paragraph">
                  <wp:posOffset>10160</wp:posOffset>
                </wp:positionV>
                <wp:extent cx="6858000" cy="0"/>
                <wp:effectExtent l="19050" t="27305" r="28575" b="2032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3AB5"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F5A2E" w14:paraId="7A48EBF3" w14:textId="77777777" w:rsidTr="00AF5A2E">
        <w:tc>
          <w:tcPr>
            <w:tcW w:w="2160" w:type="dxa"/>
            <w:tcBorders>
              <w:right w:val="single" w:sz="4" w:space="0" w:color="auto"/>
            </w:tcBorders>
          </w:tcPr>
          <w:p w14:paraId="56CB3598" w14:textId="77777777" w:rsidR="00AF5A2E" w:rsidRDefault="00AF5A2E" w:rsidP="00AF4BE0">
            <w:pPr>
              <w:spacing w:before="60" w:after="60"/>
              <w:rPr>
                <w:rFonts w:ascii="Arial" w:hAnsi="Arial" w:cs="Arial"/>
              </w:rPr>
            </w:pPr>
            <w:r>
              <w:rPr>
                <w:rFonts w:ascii="Arial" w:hAnsi="Arial" w:cs="Arial"/>
              </w:rPr>
              <w:t>Reports To</w:t>
            </w:r>
          </w:p>
        </w:tc>
        <w:tc>
          <w:tcPr>
            <w:tcW w:w="8640" w:type="dxa"/>
            <w:tcBorders>
              <w:top w:val="single" w:sz="4" w:space="0" w:color="auto"/>
              <w:bottom w:val="single" w:sz="4" w:space="0" w:color="auto"/>
              <w:right w:val="single" w:sz="4" w:space="0" w:color="auto"/>
            </w:tcBorders>
          </w:tcPr>
          <w:p w14:paraId="6ADBF33A" w14:textId="1740E78F" w:rsidR="00AF5A2E" w:rsidDel="00AF4BE0" w:rsidRDefault="00AF5A2E" w:rsidP="00AF4BE0">
            <w:pPr>
              <w:tabs>
                <w:tab w:val="left" w:pos="1320"/>
              </w:tabs>
              <w:spacing w:before="60" w:after="60"/>
              <w:rPr>
                <w:rFonts w:ascii="Arial" w:hAnsi="Arial" w:cs="Arial"/>
                <w:sz w:val="22"/>
                <w:szCs w:val="22"/>
              </w:rPr>
            </w:pPr>
            <w:r>
              <w:rPr>
                <w:rFonts w:ascii="Arial" w:hAnsi="Arial" w:cs="Arial"/>
                <w:sz w:val="22"/>
                <w:szCs w:val="22"/>
              </w:rPr>
              <w:t xml:space="preserve">Service Director for Education, SEND and Family Solutions </w:t>
            </w:r>
          </w:p>
        </w:tc>
      </w:tr>
    </w:tbl>
    <w:p w14:paraId="5A90CD4D" w14:textId="77777777" w:rsidR="00C14EFE" w:rsidRDefault="00C14EFE" w:rsidP="00C14EFE">
      <w:pPr>
        <w:rPr>
          <w:rFonts w:ascii="Arial" w:hAnsi="Arial" w:cs="Arial"/>
        </w:rPr>
      </w:pPr>
    </w:p>
    <w:p w14:paraId="0020DEEA" w14:textId="77777777" w:rsidR="00C14EFE" w:rsidRDefault="00F85195" w:rsidP="00C14EF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57CD9079" wp14:editId="042C43A2">
                <wp:simplePos x="0" y="0"/>
                <wp:positionH relativeFrom="column">
                  <wp:posOffset>-800100</wp:posOffset>
                </wp:positionH>
                <wp:positionV relativeFrom="paragraph">
                  <wp:posOffset>43180</wp:posOffset>
                </wp:positionV>
                <wp:extent cx="6858000" cy="0"/>
                <wp:effectExtent l="19050" t="27305" r="28575" b="2032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49F74"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6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4"/>
      </w:tblGrid>
      <w:tr w:rsidR="00C14EFE" w14:paraId="118B1121" w14:textId="77777777" w:rsidTr="000F3B35">
        <w:tc>
          <w:tcPr>
            <w:tcW w:w="10674" w:type="dxa"/>
            <w:tcBorders>
              <w:top w:val="nil"/>
              <w:left w:val="nil"/>
              <w:bottom w:val="nil"/>
              <w:right w:val="nil"/>
            </w:tcBorders>
          </w:tcPr>
          <w:p w14:paraId="0814659E" w14:textId="77777777" w:rsidR="00C14EFE" w:rsidRDefault="00C14EFE" w:rsidP="00AD319C">
            <w:pPr>
              <w:rPr>
                <w:rFonts w:ascii="Arial" w:hAnsi="Arial" w:cs="Arial"/>
                <w:b/>
                <w:bCs/>
                <w:noProof/>
                <w:lang w:eastAsia="en-GB"/>
              </w:rPr>
            </w:pPr>
            <w:r>
              <w:rPr>
                <w:rFonts w:ascii="Arial" w:hAnsi="Arial" w:cs="Arial"/>
                <w:b/>
                <w:bCs/>
                <w:noProof/>
                <w:lang w:eastAsia="en-GB"/>
              </w:rPr>
              <w:t>Purpose of the Job</w:t>
            </w:r>
          </w:p>
        </w:tc>
      </w:tr>
      <w:tr w:rsidR="00C14EFE" w14:paraId="31BF5E0A" w14:textId="77777777" w:rsidTr="000F3B35">
        <w:tc>
          <w:tcPr>
            <w:tcW w:w="10674" w:type="dxa"/>
            <w:tcBorders>
              <w:top w:val="nil"/>
              <w:left w:val="nil"/>
              <w:bottom w:val="single" w:sz="4" w:space="0" w:color="auto"/>
              <w:right w:val="nil"/>
            </w:tcBorders>
          </w:tcPr>
          <w:p w14:paraId="1F1CDFB8" w14:textId="77777777" w:rsidR="00C14EFE" w:rsidRDefault="00C14EFE" w:rsidP="00AD319C">
            <w:pPr>
              <w:rPr>
                <w:rFonts w:ascii="Arial" w:hAnsi="Arial" w:cs="Arial"/>
                <w:noProof/>
                <w:sz w:val="16"/>
                <w:szCs w:val="16"/>
                <w:lang w:eastAsia="en-GB"/>
              </w:rPr>
            </w:pPr>
          </w:p>
        </w:tc>
      </w:tr>
      <w:tr w:rsidR="00C14EFE" w14:paraId="065A2268" w14:textId="77777777" w:rsidTr="00FF04FB">
        <w:trPr>
          <w:trHeight w:val="5201"/>
        </w:trPr>
        <w:tc>
          <w:tcPr>
            <w:tcW w:w="10674" w:type="dxa"/>
            <w:tcBorders>
              <w:top w:val="single" w:sz="4" w:space="0" w:color="auto"/>
              <w:left w:val="single" w:sz="4" w:space="0" w:color="auto"/>
              <w:bottom w:val="single" w:sz="4" w:space="0" w:color="auto"/>
              <w:right w:val="single" w:sz="4" w:space="0" w:color="auto"/>
            </w:tcBorders>
          </w:tcPr>
          <w:p w14:paraId="15876CB5" w14:textId="1F5731B5" w:rsidR="004B50E3" w:rsidRDefault="004B50E3" w:rsidP="00FF04FB">
            <w:pPr>
              <w:pStyle w:val="ListParagraph"/>
              <w:numPr>
                <w:ilvl w:val="0"/>
                <w:numId w:val="21"/>
              </w:numPr>
              <w:autoSpaceDE w:val="0"/>
              <w:autoSpaceDN w:val="0"/>
              <w:adjustRightInd w:val="0"/>
              <w:rPr>
                <w:rFonts w:ascii="Arial" w:hAnsi="Arial" w:cs="Arial"/>
              </w:rPr>
            </w:pPr>
            <w:r>
              <w:rPr>
                <w:rFonts w:ascii="Arial" w:hAnsi="Arial" w:cs="Arial"/>
              </w:rPr>
              <w:t>To effectively lead and manage the SEN</w:t>
            </w:r>
            <w:r w:rsidR="00D02604">
              <w:rPr>
                <w:rFonts w:ascii="Arial" w:hAnsi="Arial" w:cs="Arial"/>
              </w:rPr>
              <w:t>D</w:t>
            </w:r>
            <w:r>
              <w:rPr>
                <w:rFonts w:ascii="Arial" w:hAnsi="Arial" w:cs="Arial"/>
              </w:rPr>
              <w:t xml:space="preserve"> team within</w:t>
            </w:r>
            <w:r w:rsidR="00036D39">
              <w:rPr>
                <w:rFonts w:ascii="Arial" w:hAnsi="Arial" w:cs="Arial"/>
              </w:rPr>
              <w:t xml:space="preserve"> DMBC to ensure delivery of </w:t>
            </w:r>
            <w:r w:rsidR="00793AE9">
              <w:rPr>
                <w:rFonts w:ascii="Arial" w:hAnsi="Arial" w:cs="Arial"/>
              </w:rPr>
              <w:t xml:space="preserve">all local and nationally </w:t>
            </w:r>
            <w:r w:rsidR="00036D39">
              <w:rPr>
                <w:rFonts w:ascii="Arial" w:hAnsi="Arial" w:cs="Arial"/>
              </w:rPr>
              <w:t>required objectives and outcomes.</w:t>
            </w:r>
          </w:p>
          <w:p w14:paraId="07620707" w14:textId="77777777" w:rsidR="004B50E3" w:rsidRDefault="004B50E3" w:rsidP="00036D39">
            <w:pPr>
              <w:pStyle w:val="ListParagraph"/>
              <w:autoSpaceDE w:val="0"/>
              <w:autoSpaceDN w:val="0"/>
              <w:adjustRightInd w:val="0"/>
              <w:rPr>
                <w:rFonts w:ascii="Arial" w:hAnsi="Arial" w:cs="Arial"/>
              </w:rPr>
            </w:pPr>
          </w:p>
          <w:p w14:paraId="56B45A44" w14:textId="77777777" w:rsidR="00FF04FB" w:rsidRPr="004B50E3" w:rsidRDefault="00036D39" w:rsidP="00FF04FB">
            <w:pPr>
              <w:pStyle w:val="ListParagraph"/>
              <w:numPr>
                <w:ilvl w:val="0"/>
                <w:numId w:val="21"/>
              </w:numPr>
              <w:autoSpaceDE w:val="0"/>
              <w:autoSpaceDN w:val="0"/>
              <w:adjustRightInd w:val="0"/>
              <w:rPr>
                <w:rFonts w:ascii="Arial" w:hAnsi="Arial" w:cs="Arial"/>
              </w:rPr>
            </w:pPr>
            <w:r>
              <w:rPr>
                <w:rFonts w:ascii="Arial" w:hAnsi="Arial" w:cs="Arial"/>
              </w:rPr>
              <w:t>The ensure the</w:t>
            </w:r>
            <w:r w:rsidR="00FF04FB" w:rsidRPr="004B50E3">
              <w:rPr>
                <w:rFonts w:ascii="Arial" w:hAnsi="Arial" w:cs="Arial"/>
              </w:rPr>
              <w:t xml:space="preserve"> development of coherent and integrated services for children and young people aged 0 to 25 with special educational needs to improve their lives and achievements.  </w:t>
            </w:r>
          </w:p>
          <w:p w14:paraId="5FF7C62B" w14:textId="77777777" w:rsidR="00FF04FB" w:rsidRPr="004B50E3" w:rsidRDefault="00FF04FB" w:rsidP="00FF04FB">
            <w:pPr>
              <w:autoSpaceDE w:val="0"/>
              <w:autoSpaceDN w:val="0"/>
              <w:adjustRightInd w:val="0"/>
              <w:ind w:firstLine="60"/>
              <w:rPr>
                <w:rFonts w:ascii="Arial" w:hAnsi="Arial" w:cs="Arial"/>
                <w:sz w:val="22"/>
                <w:szCs w:val="22"/>
              </w:rPr>
            </w:pPr>
          </w:p>
          <w:p w14:paraId="3F7A5183" w14:textId="77777777" w:rsidR="00FF04FB" w:rsidRPr="004B50E3" w:rsidRDefault="00FF04FB" w:rsidP="00FF04FB">
            <w:pPr>
              <w:pStyle w:val="ListParagraph"/>
              <w:numPr>
                <w:ilvl w:val="0"/>
                <w:numId w:val="21"/>
              </w:numPr>
              <w:autoSpaceDE w:val="0"/>
              <w:autoSpaceDN w:val="0"/>
              <w:adjustRightInd w:val="0"/>
              <w:rPr>
                <w:rFonts w:ascii="Arial" w:hAnsi="Arial" w:cs="Arial"/>
              </w:rPr>
            </w:pPr>
            <w:r w:rsidRPr="004B50E3">
              <w:rPr>
                <w:rFonts w:ascii="Arial" w:hAnsi="Arial" w:cs="Arial"/>
              </w:rPr>
              <w:t xml:space="preserve">To drive effective partnership work across the Children, Young People and Families and Social and Community Services Directorates, health services, settings, schools, colleges, voluntary and community organisations to deliver integrated and inclusive solutions that improve access, raise achievement, improve outcomes and life chances for all children &amp; young people with special educational needs.    </w:t>
            </w:r>
          </w:p>
          <w:p w14:paraId="5295EC06" w14:textId="77777777" w:rsidR="00FF04FB" w:rsidRPr="004B50E3" w:rsidRDefault="00FF04FB" w:rsidP="00FF04FB">
            <w:pPr>
              <w:autoSpaceDE w:val="0"/>
              <w:autoSpaceDN w:val="0"/>
              <w:adjustRightInd w:val="0"/>
              <w:ind w:firstLine="60"/>
              <w:rPr>
                <w:rFonts w:ascii="Arial" w:hAnsi="Arial" w:cs="Arial"/>
                <w:sz w:val="22"/>
                <w:szCs w:val="22"/>
              </w:rPr>
            </w:pPr>
          </w:p>
          <w:p w14:paraId="5C8C8F6C" w14:textId="77777777" w:rsidR="004B50E3" w:rsidRPr="00036D39" w:rsidRDefault="00FF04FB" w:rsidP="00036D39">
            <w:pPr>
              <w:pStyle w:val="ListParagraph"/>
              <w:numPr>
                <w:ilvl w:val="0"/>
                <w:numId w:val="21"/>
              </w:numPr>
              <w:autoSpaceDE w:val="0"/>
              <w:autoSpaceDN w:val="0"/>
              <w:adjustRightInd w:val="0"/>
              <w:rPr>
                <w:rFonts w:ascii="Arial" w:hAnsi="Arial" w:cs="Arial"/>
              </w:rPr>
            </w:pPr>
            <w:r w:rsidRPr="004B50E3">
              <w:rPr>
                <w:rFonts w:ascii="Arial" w:hAnsi="Arial" w:cs="Arial"/>
              </w:rPr>
              <w:t xml:space="preserve">To recognise that parents are the key to achieving better outcomes, the development of relationships between parents and services to increase engagement and involvement </w:t>
            </w:r>
            <w:r w:rsidR="00E733D7">
              <w:rPr>
                <w:rFonts w:ascii="Arial" w:hAnsi="Arial" w:cs="Arial"/>
              </w:rPr>
              <w:t xml:space="preserve">through co-production </w:t>
            </w:r>
            <w:r w:rsidRPr="004B50E3">
              <w:rPr>
                <w:rFonts w:ascii="Arial" w:hAnsi="Arial" w:cs="Arial"/>
              </w:rPr>
              <w:t xml:space="preserve">at an individual and strategic level.  </w:t>
            </w:r>
          </w:p>
          <w:p w14:paraId="17671BFF" w14:textId="77777777" w:rsidR="00FF04FB" w:rsidRPr="004B50E3" w:rsidRDefault="00FF04FB" w:rsidP="004B50E3">
            <w:pPr>
              <w:pStyle w:val="ListParagraph"/>
              <w:autoSpaceDE w:val="0"/>
              <w:autoSpaceDN w:val="0"/>
              <w:adjustRightInd w:val="0"/>
              <w:rPr>
                <w:rFonts w:ascii="Arial" w:hAnsi="Arial" w:cs="Arial"/>
              </w:rPr>
            </w:pPr>
            <w:r w:rsidRPr="004B50E3">
              <w:rPr>
                <w:rFonts w:ascii="Arial" w:hAnsi="Arial" w:cs="Arial"/>
              </w:rPr>
              <w:t xml:space="preserve"> </w:t>
            </w:r>
          </w:p>
          <w:p w14:paraId="69A9BF7B" w14:textId="1A40C51A" w:rsidR="00FF04FB" w:rsidRPr="004B50E3" w:rsidRDefault="001924C4" w:rsidP="004B50E3">
            <w:pPr>
              <w:pStyle w:val="ListParagraph"/>
              <w:numPr>
                <w:ilvl w:val="0"/>
                <w:numId w:val="21"/>
              </w:numPr>
              <w:autoSpaceDE w:val="0"/>
              <w:autoSpaceDN w:val="0"/>
              <w:adjustRightInd w:val="0"/>
              <w:rPr>
                <w:rFonts w:ascii="Arial" w:hAnsi="Arial" w:cs="Arial"/>
              </w:rPr>
            </w:pPr>
            <w:r>
              <w:rPr>
                <w:rFonts w:ascii="Arial" w:hAnsi="Arial" w:cs="Arial"/>
              </w:rPr>
              <w:t xml:space="preserve">To </w:t>
            </w:r>
            <w:r w:rsidR="00146EFC">
              <w:rPr>
                <w:rFonts w:ascii="Arial" w:hAnsi="Arial" w:cs="Arial"/>
              </w:rPr>
              <w:t xml:space="preserve">be </w:t>
            </w:r>
            <w:r w:rsidR="00146EFC" w:rsidRPr="004B50E3">
              <w:rPr>
                <w:rFonts w:ascii="Arial" w:hAnsi="Arial" w:cs="Arial"/>
              </w:rPr>
              <w:t>accountable</w:t>
            </w:r>
            <w:r w:rsidR="004B50E3" w:rsidRPr="004B50E3">
              <w:rPr>
                <w:rFonts w:ascii="Arial" w:hAnsi="Arial" w:cs="Arial"/>
              </w:rPr>
              <w:t xml:space="preserve"> for </w:t>
            </w:r>
            <w:r w:rsidR="00FF04FB" w:rsidRPr="004B50E3">
              <w:rPr>
                <w:rFonts w:ascii="Arial" w:hAnsi="Arial" w:cs="Arial"/>
              </w:rPr>
              <w:t xml:space="preserve">performance related to the education of children &amp; young people with special educational needs, narrowing the gap in outcomes between vulnerable children, young </w:t>
            </w:r>
            <w:r w:rsidR="00AF5A2E" w:rsidRPr="004B50E3">
              <w:rPr>
                <w:rFonts w:ascii="Arial" w:hAnsi="Arial" w:cs="Arial"/>
              </w:rPr>
              <w:t>people,</w:t>
            </w:r>
            <w:r w:rsidR="00FF04FB" w:rsidRPr="004B50E3">
              <w:rPr>
                <w:rFonts w:ascii="Arial" w:hAnsi="Arial" w:cs="Arial"/>
              </w:rPr>
              <w:t xml:space="preserve"> and their peers by improving access, aspiration and achievement.  </w:t>
            </w:r>
          </w:p>
          <w:p w14:paraId="3023B437" w14:textId="77777777" w:rsidR="00FF04FB" w:rsidRPr="004B50E3" w:rsidRDefault="00FF04FB" w:rsidP="00FF04FB">
            <w:pPr>
              <w:autoSpaceDE w:val="0"/>
              <w:autoSpaceDN w:val="0"/>
              <w:adjustRightInd w:val="0"/>
              <w:ind w:firstLine="60"/>
              <w:rPr>
                <w:rFonts w:ascii="Arial" w:hAnsi="Arial" w:cs="Arial"/>
                <w:sz w:val="22"/>
                <w:szCs w:val="22"/>
              </w:rPr>
            </w:pPr>
          </w:p>
          <w:p w14:paraId="64C57659" w14:textId="77777777" w:rsidR="00AB3C7D" w:rsidRPr="00FF04FB" w:rsidRDefault="00AB3C7D" w:rsidP="004B50E3">
            <w:pPr>
              <w:pStyle w:val="ListParagraph"/>
              <w:autoSpaceDE w:val="0"/>
              <w:autoSpaceDN w:val="0"/>
              <w:adjustRightInd w:val="0"/>
              <w:rPr>
                <w:sz w:val="23"/>
                <w:szCs w:val="23"/>
              </w:rPr>
            </w:pPr>
          </w:p>
        </w:tc>
      </w:tr>
    </w:tbl>
    <w:p w14:paraId="4AE69CBD" w14:textId="77777777" w:rsidR="00C14EFE" w:rsidRDefault="00F85195" w:rsidP="00C14EF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3120" behindDoc="0" locked="0" layoutInCell="1" allowOverlap="1" wp14:anchorId="312B50E1" wp14:editId="65CA95F6">
                <wp:simplePos x="0" y="0"/>
                <wp:positionH relativeFrom="column">
                  <wp:posOffset>-800100</wp:posOffset>
                </wp:positionH>
                <wp:positionV relativeFrom="paragraph">
                  <wp:posOffset>165735</wp:posOffset>
                </wp:positionV>
                <wp:extent cx="6858000" cy="0"/>
                <wp:effectExtent l="19050" t="20320" r="28575" b="2730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BC685"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0C17D7E7" w14:textId="77777777" w:rsidR="00C14EFE" w:rsidRDefault="00C14EFE" w:rsidP="00C14EFE">
      <w:pPr>
        <w:rPr>
          <w:rFonts w:ascii="Arial" w:hAnsi="Arial" w:cs="Arial"/>
        </w:rPr>
      </w:pPr>
    </w:p>
    <w:tbl>
      <w:tblPr>
        <w:tblW w:w="10800" w:type="dxa"/>
        <w:tblInd w:w="-1152" w:type="dxa"/>
        <w:tblLook w:val="01E0" w:firstRow="1" w:lastRow="1" w:firstColumn="1" w:lastColumn="1" w:noHBand="0" w:noVBand="0"/>
      </w:tblPr>
      <w:tblGrid>
        <w:gridCol w:w="10871"/>
      </w:tblGrid>
      <w:tr w:rsidR="00C14EFE" w14:paraId="04B0BA41" w14:textId="77777777" w:rsidTr="00280188">
        <w:trPr>
          <w:trHeight w:val="365"/>
        </w:trPr>
        <w:tc>
          <w:tcPr>
            <w:tcW w:w="10800" w:type="dxa"/>
          </w:tcPr>
          <w:p w14:paraId="09C27936" w14:textId="77777777" w:rsidR="00C14EFE" w:rsidRPr="00280188" w:rsidRDefault="00AD1A19" w:rsidP="00AD319C">
            <w:pPr>
              <w:rPr>
                <w:rFonts w:ascii="Arial" w:hAnsi="Arial" w:cs="Arial"/>
                <w:b/>
              </w:rPr>
            </w:pPr>
            <w:r>
              <w:rPr>
                <w:rFonts w:ascii="Arial" w:hAnsi="Arial" w:cs="Arial"/>
                <w:b/>
              </w:rPr>
              <w:t>Specific</w:t>
            </w:r>
            <w:r w:rsidR="00083D17">
              <w:rPr>
                <w:rFonts w:ascii="Arial" w:hAnsi="Arial" w:cs="Arial"/>
                <w:b/>
              </w:rPr>
              <w:t>/Key</w:t>
            </w:r>
            <w:r w:rsidR="003642EF" w:rsidRPr="00BF2396">
              <w:rPr>
                <w:rFonts w:ascii="Arial" w:hAnsi="Arial" w:cs="Arial"/>
                <w:b/>
              </w:rPr>
              <w:t xml:space="preserve"> Accountabilities and </w:t>
            </w:r>
            <w:r w:rsidR="003642EF">
              <w:rPr>
                <w:rFonts w:ascii="Arial" w:hAnsi="Arial" w:cs="Arial"/>
                <w:b/>
              </w:rPr>
              <w:t>Expected Outcomes</w:t>
            </w:r>
            <w:r w:rsidR="003642EF" w:rsidRPr="00BF2396">
              <w:rPr>
                <w:rFonts w:ascii="Arial" w:hAnsi="Arial" w:cs="Arial"/>
                <w:b/>
              </w:rPr>
              <w:t>:</w:t>
            </w:r>
          </w:p>
        </w:tc>
      </w:tr>
      <w:tr w:rsidR="00C14EFE" w14:paraId="32E0D43F" w14:textId="77777777" w:rsidTr="00BB7AD9">
        <w:tc>
          <w:tcPr>
            <w:tcW w:w="10800" w:type="dxa"/>
          </w:tcPr>
          <w:p w14:paraId="0AE5F47B" w14:textId="77777777" w:rsidR="00C14EFE" w:rsidRDefault="00C14EFE" w:rsidP="00AD319C">
            <w:pPr>
              <w:rPr>
                <w:rFonts w:ascii="Arial" w:hAnsi="Arial" w:cs="Arial"/>
                <w:noProof/>
                <w:sz w:val="16"/>
                <w:szCs w:val="16"/>
                <w:lang w:eastAsia="en-GB"/>
              </w:rPr>
            </w:pPr>
          </w:p>
        </w:tc>
      </w:tr>
      <w:tr w:rsidR="00C14EFE" w14:paraId="30DAA448" w14:textId="77777777" w:rsidTr="00BB7AD9">
        <w:tc>
          <w:tcPr>
            <w:tcW w:w="10800" w:type="dxa"/>
          </w:tcPr>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5"/>
            </w:tblGrid>
            <w:tr w:rsidR="00620950" w:rsidRPr="00823748" w14:paraId="5BE92B82" w14:textId="77777777" w:rsidTr="00620950">
              <w:tc>
                <w:tcPr>
                  <w:tcW w:w="5000" w:type="pct"/>
                </w:tcPr>
                <w:p w14:paraId="763B4C40" w14:textId="77777777" w:rsidR="00620950" w:rsidRPr="00823748" w:rsidRDefault="00D37466" w:rsidP="003642EF">
                  <w:pPr>
                    <w:spacing w:before="60" w:after="60"/>
                    <w:rPr>
                      <w:rFonts w:ascii="Arial" w:hAnsi="Arial" w:cs="Arial"/>
                      <w:b/>
                    </w:rPr>
                  </w:pPr>
                  <w:r>
                    <w:rPr>
                      <w:rFonts w:ascii="Arial" w:hAnsi="Arial" w:cs="Arial"/>
                      <w:b/>
                    </w:rPr>
                    <w:t>Specific</w:t>
                  </w:r>
                  <w:r w:rsidR="00620950" w:rsidRPr="00823748">
                    <w:rPr>
                      <w:rFonts w:ascii="Arial" w:hAnsi="Arial" w:cs="Arial"/>
                      <w:b/>
                    </w:rPr>
                    <w:t xml:space="preserve"> </w:t>
                  </w:r>
                  <w:r w:rsidR="00620950">
                    <w:rPr>
                      <w:rFonts w:ascii="Arial" w:hAnsi="Arial" w:cs="Arial"/>
                      <w:b/>
                    </w:rPr>
                    <w:t>Accountabilities</w:t>
                  </w:r>
                </w:p>
              </w:tc>
            </w:tr>
            <w:tr w:rsidR="00620950" w:rsidRPr="00823748" w14:paraId="6F85BC22" w14:textId="77777777" w:rsidTr="000B0E31">
              <w:trPr>
                <w:trHeight w:val="985"/>
              </w:trPr>
              <w:tc>
                <w:tcPr>
                  <w:tcW w:w="5000" w:type="pct"/>
                </w:tcPr>
                <w:p w14:paraId="1B370899" w14:textId="77777777" w:rsidR="00036D39" w:rsidRPr="00036D39" w:rsidRDefault="00036D39" w:rsidP="00036D39">
                  <w:pPr>
                    <w:pStyle w:val="ListParagraph"/>
                    <w:numPr>
                      <w:ilvl w:val="0"/>
                      <w:numId w:val="21"/>
                    </w:numPr>
                    <w:rPr>
                      <w:rFonts w:ascii="Arial" w:hAnsi="Arial" w:cs="Arial"/>
                    </w:rPr>
                  </w:pPr>
                  <w:r w:rsidRPr="00036D39">
                    <w:rPr>
                      <w:rFonts w:ascii="Arial" w:hAnsi="Arial" w:cs="Arial"/>
                    </w:rPr>
                    <w:t xml:space="preserve">Overall responsibility for the Council's statutory functions and work streams for children, young people with special educational needs.  </w:t>
                  </w:r>
                </w:p>
                <w:p w14:paraId="29519E6A" w14:textId="77777777" w:rsidR="00036D39" w:rsidRDefault="00036D39" w:rsidP="00036D39">
                  <w:pPr>
                    <w:pStyle w:val="ListParagraph"/>
                    <w:autoSpaceDE w:val="0"/>
                    <w:autoSpaceDN w:val="0"/>
                    <w:adjustRightInd w:val="0"/>
                    <w:rPr>
                      <w:rFonts w:ascii="Arial" w:hAnsi="Arial" w:cs="Arial"/>
                    </w:rPr>
                  </w:pPr>
                </w:p>
                <w:p w14:paraId="3B371144" w14:textId="63A92E84" w:rsidR="00036D39" w:rsidRDefault="00146EFC" w:rsidP="00036D39">
                  <w:pPr>
                    <w:pStyle w:val="ListParagraph"/>
                    <w:numPr>
                      <w:ilvl w:val="0"/>
                      <w:numId w:val="21"/>
                    </w:numPr>
                    <w:autoSpaceDE w:val="0"/>
                    <w:autoSpaceDN w:val="0"/>
                    <w:adjustRightInd w:val="0"/>
                    <w:rPr>
                      <w:rFonts w:ascii="Arial" w:hAnsi="Arial" w:cs="Arial"/>
                    </w:rPr>
                  </w:pPr>
                  <w:r>
                    <w:rPr>
                      <w:rFonts w:ascii="Arial" w:hAnsi="Arial" w:cs="Arial"/>
                    </w:rPr>
                    <w:t>To e</w:t>
                  </w:r>
                  <w:r w:rsidR="004B50E3" w:rsidRPr="00036D39">
                    <w:rPr>
                      <w:rFonts w:ascii="Arial" w:hAnsi="Arial" w:cs="Arial"/>
                    </w:rPr>
                    <w:t xml:space="preserve">nsure statutory policies, functions and procedures are in place and consistently applied. </w:t>
                  </w:r>
                </w:p>
                <w:p w14:paraId="4A9E1F7D" w14:textId="77777777" w:rsidR="004B50E3" w:rsidRPr="00036D39" w:rsidRDefault="004B50E3" w:rsidP="00036D39">
                  <w:pPr>
                    <w:pStyle w:val="ListParagraph"/>
                    <w:autoSpaceDE w:val="0"/>
                    <w:autoSpaceDN w:val="0"/>
                    <w:adjustRightInd w:val="0"/>
                    <w:rPr>
                      <w:rFonts w:ascii="Arial" w:hAnsi="Arial" w:cs="Arial"/>
                    </w:rPr>
                  </w:pPr>
                  <w:r w:rsidRPr="00036D39">
                    <w:rPr>
                      <w:rFonts w:ascii="Arial" w:hAnsi="Arial" w:cs="Arial"/>
                    </w:rPr>
                    <w:t xml:space="preserve"> </w:t>
                  </w:r>
                </w:p>
                <w:p w14:paraId="2F2AEAAF" w14:textId="77777777" w:rsidR="00D37466" w:rsidRDefault="00146EFC" w:rsidP="00036D39">
                  <w:pPr>
                    <w:pStyle w:val="ListParagraph"/>
                    <w:numPr>
                      <w:ilvl w:val="0"/>
                      <w:numId w:val="21"/>
                    </w:numPr>
                    <w:autoSpaceDE w:val="0"/>
                    <w:autoSpaceDN w:val="0"/>
                    <w:adjustRightInd w:val="0"/>
                    <w:rPr>
                      <w:rFonts w:ascii="Arial" w:hAnsi="Arial" w:cs="Arial"/>
                    </w:rPr>
                  </w:pPr>
                  <w:r>
                    <w:rPr>
                      <w:rFonts w:ascii="Arial" w:hAnsi="Arial" w:cs="Arial"/>
                    </w:rPr>
                    <w:t>R</w:t>
                  </w:r>
                  <w:r w:rsidR="004B50E3" w:rsidRPr="00036D39">
                    <w:rPr>
                      <w:rFonts w:ascii="Arial" w:hAnsi="Arial" w:cs="Arial"/>
                    </w:rPr>
                    <w:t>esponsible for ensuring that Safeguarding policies and procedures are adhered to across the teams and concerns are raised in accordance with these</w:t>
                  </w:r>
                  <w:r w:rsidR="00036D39">
                    <w:rPr>
                      <w:rFonts w:ascii="Arial" w:hAnsi="Arial" w:cs="Arial"/>
                    </w:rPr>
                    <w:t>.</w:t>
                  </w:r>
                  <w:r w:rsidR="004B50E3" w:rsidRPr="00036D39">
                    <w:rPr>
                      <w:rFonts w:ascii="Arial" w:hAnsi="Arial" w:cs="Arial"/>
                    </w:rPr>
                    <w:t xml:space="preserve"> </w:t>
                  </w:r>
                </w:p>
                <w:p w14:paraId="1C7A011C" w14:textId="77777777" w:rsidR="00A572A3" w:rsidRPr="00A572A3" w:rsidRDefault="00A572A3" w:rsidP="00A572A3">
                  <w:pPr>
                    <w:pStyle w:val="ListParagraph"/>
                    <w:rPr>
                      <w:rFonts w:ascii="Arial" w:hAnsi="Arial" w:cs="Arial"/>
                    </w:rPr>
                  </w:pPr>
                </w:p>
                <w:p w14:paraId="0F89583B" w14:textId="21BE2E7B" w:rsidR="00A572A3" w:rsidRPr="00A572A3" w:rsidRDefault="00A572A3" w:rsidP="00A572A3">
                  <w:pPr>
                    <w:pStyle w:val="ListParagraph"/>
                    <w:numPr>
                      <w:ilvl w:val="0"/>
                      <w:numId w:val="21"/>
                    </w:numPr>
                    <w:rPr>
                      <w:rFonts w:ascii="Arial" w:hAnsi="Arial" w:cs="Arial"/>
                    </w:rPr>
                  </w:pPr>
                  <w:r w:rsidRPr="00A572A3">
                    <w:rPr>
                      <w:rFonts w:ascii="Arial" w:hAnsi="Arial" w:cs="Arial"/>
                    </w:rPr>
                    <w:t>To be accountable</w:t>
                  </w:r>
                  <w:r w:rsidRPr="00A572A3">
                    <w:t xml:space="preserve"> </w:t>
                  </w:r>
                  <w:r w:rsidRPr="00A572A3">
                    <w:rPr>
                      <w:rFonts w:ascii="Arial" w:hAnsi="Arial" w:cs="Arial"/>
                    </w:rPr>
                    <w:t>for the effective management of the SEND complaints and tribunal process, including attendance at initial case management and pre-hearing meeting, and providing instructions to the SEND legal team</w:t>
                  </w:r>
                  <w:r w:rsidR="00AF4BE0">
                    <w:rPr>
                      <w:rFonts w:ascii="Arial" w:hAnsi="Arial" w:cs="Arial"/>
                    </w:rPr>
                    <w:t xml:space="preserve"> and tribunals officer</w:t>
                  </w:r>
                  <w:r w:rsidRPr="00A572A3">
                    <w:rPr>
                      <w:rFonts w:ascii="Arial" w:hAnsi="Arial" w:cs="Arial"/>
                    </w:rPr>
                    <w:t xml:space="preserve">. </w:t>
                  </w:r>
                </w:p>
                <w:p w14:paraId="230A86BC" w14:textId="77777777" w:rsidR="00036D39" w:rsidRPr="00036D39" w:rsidRDefault="00036D39" w:rsidP="00036D39">
                  <w:pPr>
                    <w:autoSpaceDE w:val="0"/>
                    <w:autoSpaceDN w:val="0"/>
                    <w:adjustRightInd w:val="0"/>
                    <w:rPr>
                      <w:rFonts w:ascii="Arial" w:hAnsi="Arial" w:cs="Arial"/>
                    </w:rPr>
                  </w:pPr>
                </w:p>
                <w:p w14:paraId="65DF8FB8" w14:textId="77777777" w:rsidR="00036D39" w:rsidRDefault="00036D39" w:rsidP="00036D39">
                  <w:pPr>
                    <w:pStyle w:val="ListParagraph"/>
                    <w:numPr>
                      <w:ilvl w:val="0"/>
                      <w:numId w:val="21"/>
                    </w:numPr>
                    <w:autoSpaceDE w:val="0"/>
                    <w:autoSpaceDN w:val="0"/>
                    <w:adjustRightInd w:val="0"/>
                    <w:rPr>
                      <w:rFonts w:ascii="Arial" w:hAnsi="Arial" w:cs="Arial"/>
                    </w:rPr>
                  </w:pPr>
                  <w:r w:rsidRPr="00036D39">
                    <w:rPr>
                      <w:rFonts w:ascii="Arial" w:hAnsi="Arial" w:cs="Arial"/>
                    </w:rPr>
                    <w:t xml:space="preserve">To work within an </w:t>
                  </w:r>
                  <w:proofErr w:type="gramStart"/>
                  <w:r w:rsidRPr="00036D39">
                    <w:rPr>
                      <w:rFonts w:ascii="Arial" w:hAnsi="Arial" w:cs="Arial"/>
                    </w:rPr>
                    <w:t>outcomes based</w:t>
                  </w:r>
                  <w:proofErr w:type="gramEnd"/>
                  <w:r w:rsidRPr="00036D39">
                    <w:rPr>
                      <w:rFonts w:ascii="Arial" w:hAnsi="Arial" w:cs="Arial"/>
                    </w:rPr>
                    <w:t xml:space="preserve"> commissioning approach to service provision, ensure equity of access and </w:t>
                  </w:r>
                  <w:proofErr w:type="gramStart"/>
                  <w:r w:rsidRPr="00036D39">
                    <w:rPr>
                      <w:rFonts w:ascii="Arial" w:hAnsi="Arial" w:cs="Arial"/>
                    </w:rPr>
                    <w:t>high quality</w:t>
                  </w:r>
                  <w:proofErr w:type="gramEnd"/>
                  <w:r w:rsidRPr="00036D39">
                    <w:rPr>
                      <w:rFonts w:ascii="Arial" w:hAnsi="Arial" w:cs="Arial"/>
                    </w:rPr>
                    <w:t xml:space="preserve"> delivery by schools, partnerships as appropriate. </w:t>
                  </w:r>
                </w:p>
                <w:p w14:paraId="4C99733D" w14:textId="77777777" w:rsidR="00036D39" w:rsidRPr="00036D39" w:rsidRDefault="00036D39" w:rsidP="00036D39">
                  <w:pPr>
                    <w:pStyle w:val="ListParagraph"/>
                    <w:rPr>
                      <w:rFonts w:ascii="Arial" w:hAnsi="Arial" w:cs="Arial"/>
                    </w:rPr>
                  </w:pPr>
                </w:p>
                <w:p w14:paraId="35E6CC7E" w14:textId="77777777" w:rsidR="00036D39" w:rsidRDefault="00036D39" w:rsidP="00036D39">
                  <w:pPr>
                    <w:pStyle w:val="ListParagraph"/>
                    <w:numPr>
                      <w:ilvl w:val="0"/>
                      <w:numId w:val="21"/>
                    </w:numPr>
                    <w:autoSpaceDE w:val="0"/>
                    <w:autoSpaceDN w:val="0"/>
                    <w:adjustRightInd w:val="0"/>
                    <w:rPr>
                      <w:rFonts w:ascii="Arial" w:hAnsi="Arial" w:cs="Arial"/>
                    </w:rPr>
                  </w:pPr>
                  <w:r w:rsidRPr="00036D39">
                    <w:rPr>
                      <w:rFonts w:ascii="Arial" w:hAnsi="Arial" w:cs="Arial"/>
                    </w:rPr>
                    <w:t>Monitoring and management of SEN</w:t>
                  </w:r>
                  <w:r w:rsidR="00D02604">
                    <w:rPr>
                      <w:rFonts w:ascii="Arial" w:hAnsi="Arial" w:cs="Arial"/>
                    </w:rPr>
                    <w:t>D</w:t>
                  </w:r>
                  <w:r w:rsidRPr="00036D39">
                    <w:rPr>
                      <w:rFonts w:ascii="Arial" w:hAnsi="Arial" w:cs="Arial"/>
                    </w:rPr>
                    <w:t xml:space="preserve"> budgets to ensure the effective use of resources, value for money and compliance with Directorate and corporate financial management requirements.</w:t>
                  </w:r>
                </w:p>
                <w:p w14:paraId="723FD5BD" w14:textId="77777777" w:rsidR="00036D39" w:rsidRDefault="00036D39" w:rsidP="00D463E7">
                  <w:pPr>
                    <w:pStyle w:val="ListParagraph"/>
                    <w:autoSpaceDE w:val="0"/>
                    <w:autoSpaceDN w:val="0"/>
                    <w:adjustRightInd w:val="0"/>
                    <w:rPr>
                      <w:rFonts w:ascii="Arial" w:hAnsi="Arial" w:cs="Arial"/>
                    </w:rPr>
                  </w:pPr>
                </w:p>
                <w:p w14:paraId="15F796F1" w14:textId="426A8828" w:rsidR="00036D39" w:rsidRDefault="00972777" w:rsidP="00972777">
                  <w:pPr>
                    <w:pStyle w:val="ListParagraph"/>
                    <w:numPr>
                      <w:ilvl w:val="0"/>
                      <w:numId w:val="21"/>
                    </w:numPr>
                    <w:autoSpaceDE w:val="0"/>
                    <w:autoSpaceDN w:val="0"/>
                    <w:adjustRightInd w:val="0"/>
                    <w:rPr>
                      <w:rFonts w:ascii="Arial" w:hAnsi="Arial" w:cs="Arial"/>
                    </w:rPr>
                  </w:pPr>
                  <w:r w:rsidRPr="00972777">
                    <w:rPr>
                      <w:rFonts w:ascii="Arial" w:hAnsi="Arial" w:cs="Arial"/>
                    </w:rPr>
                    <w:t>To participate in a Performance Review and Development meeting and undertake a plan of training where necessary.  Develop</w:t>
                  </w:r>
                  <w:r w:rsidR="00AF4BE0">
                    <w:rPr>
                      <w:rFonts w:ascii="Arial" w:hAnsi="Arial" w:cs="Arial"/>
                    </w:rPr>
                    <w:t xml:space="preserve"> their </w:t>
                  </w:r>
                  <w:r w:rsidRPr="00972777">
                    <w:rPr>
                      <w:rFonts w:ascii="Arial" w:hAnsi="Arial" w:cs="Arial"/>
                    </w:rPr>
                    <w:t>own skills and expertise in a professional manner.</w:t>
                  </w:r>
                </w:p>
                <w:p w14:paraId="566668F3" w14:textId="77777777" w:rsidR="00D463E7" w:rsidRPr="00D463E7" w:rsidRDefault="00D463E7" w:rsidP="00D463E7">
                  <w:pPr>
                    <w:autoSpaceDE w:val="0"/>
                    <w:autoSpaceDN w:val="0"/>
                    <w:adjustRightInd w:val="0"/>
                    <w:rPr>
                      <w:rFonts w:ascii="Arial" w:hAnsi="Arial" w:cs="Arial"/>
                    </w:rPr>
                  </w:pPr>
                </w:p>
                <w:p w14:paraId="31D52478" w14:textId="0BF6392E" w:rsidR="00036D39" w:rsidRDefault="00A900FA" w:rsidP="00BB0794">
                  <w:pPr>
                    <w:pStyle w:val="ListParagraph"/>
                    <w:numPr>
                      <w:ilvl w:val="0"/>
                      <w:numId w:val="21"/>
                    </w:numPr>
                    <w:autoSpaceDE w:val="0"/>
                    <w:autoSpaceDN w:val="0"/>
                    <w:adjustRightInd w:val="0"/>
                    <w:rPr>
                      <w:rFonts w:ascii="Arial" w:hAnsi="Arial" w:cs="Arial"/>
                    </w:rPr>
                  </w:pPr>
                  <w:r>
                    <w:rPr>
                      <w:rFonts w:ascii="Arial" w:hAnsi="Arial" w:cs="Arial"/>
                    </w:rPr>
                    <w:t>Deputise for the–</w:t>
                  </w:r>
                  <w:r w:rsidR="00AF4BE0">
                    <w:rPr>
                      <w:rFonts w:ascii="Arial" w:hAnsi="Arial" w:cs="Arial"/>
                    </w:rPr>
                    <w:t xml:space="preserve"> Head of SEND and CDT </w:t>
                  </w:r>
                  <w:r w:rsidR="00BB0794" w:rsidRPr="00BB0794">
                    <w:rPr>
                      <w:rFonts w:ascii="Arial" w:hAnsi="Arial" w:cs="Arial"/>
                    </w:rPr>
                    <w:t>and represent the Directorate as required at national, regional and local level.</w:t>
                  </w:r>
                </w:p>
                <w:p w14:paraId="58E4E28A" w14:textId="77777777" w:rsidR="00D463E7" w:rsidRDefault="00D463E7" w:rsidP="00D463E7">
                  <w:pPr>
                    <w:pStyle w:val="ListParagraph"/>
                    <w:autoSpaceDE w:val="0"/>
                    <w:autoSpaceDN w:val="0"/>
                    <w:adjustRightInd w:val="0"/>
                    <w:rPr>
                      <w:rFonts w:ascii="Arial" w:hAnsi="Arial" w:cs="Arial"/>
                    </w:rPr>
                  </w:pPr>
                </w:p>
                <w:p w14:paraId="5FD3A4E4" w14:textId="39F5A211" w:rsidR="00C52D17" w:rsidRDefault="00AF4BE0" w:rsidP="00BB0794">
                  <w:pPr>
                    <w:pStyle w:val="ListParagraph"/>
                    <w:numPr>
                      <w:ilvl w:val="0"/>
                      <w:numId w:val="21"/>
                    </w:numPr>
                    <w:autoSpaceDE w:val="0"/>
                    <w:autoSpaceDN w:val="0"/>
                    <w:adjustRightInd w:val="0"/>
                    <w:rPr>
                      <w:rFonts w:ascii="Arial" w:hAnsi="Arial" w:cs="Arial"/>
                    </w:rPr>
                  </w:pPr>
                  <w:r>
                    <w:rPr>
                      <w:rFonts w:ascii="Arial" w:hAnsi="Arial" w:cs="Arial"/>
                    </w:rPr>
                    <w:t xml:space="preserve">Support the </w:t>
                  </w:r>
                  <w:r w:rsidR="00793AE9">
                    <w:rPr>
                      <w:rFonts w:ascii="Arial" w:hAnsi="Arial" w:cs="Arial"/>
                    </w:rPr>
                    <w:t>Head of SEND and CDT with</w:t>
                  </w:r>
                  <w:r w:rsidR="00BB0794" w:rsidRPr="00BB0794">
                    <w:rPr>
                      <w:rFonts w:ascii="Arial" w:hAnsi="Arial" w:cs="Arial"/>
                    </w:rPr>
                    <w:t xml:space="preserve"> the preparation processes for inspection and regulation in relation to SEN</w:t>
                  </w:r>
                  <w:r w:rsidR="00BB0794">
                    <w:rPr>
                      <w:rFonts w:ascii="Arial" w:hAnsi="Arial" w:cs="Arial"/>
                    </w:rPr>
                    <w:t>D Services</w:t>
                  </w:r>
                  <w:r w:rsidR="00793AE9">
                    <w:rPr>
                      <w:rFonts w:ascii="Arial" w:hAnsi="Arial" w:cs="Arial"/>
                    </w:rPr>
                    <w:t xml:space="preserve"> and work with partners and key stakeholders to ensure a </w:t>
                  </w:r>
                  <w:r w:rsidR="00AF5A2E">
                    <w:rPr>
                      <w:rFonts w:ascii="Arial" w:hAnsi="Arial" w:cs="Arial"/>
                    </w:rPr>
                    <w:t>joined-up</w:t>
                  </w:r>
                  <w:r w:rsidR="00793AE9">
                    <w:rPr>
                      <w:rFonts w:ascii="Arial" w:hAnsi="Arial" w:cs="Arial"/>
                    </w:rPr>
                    <w:t xml:space="preserve"> system wide approach</w:t>
                  </w:r>
                  <w:r w:rsidR="00BB0794" w:rsidRPr="00BB0794">
                    <w:rPr>
                      <w:rFonts w:ascii="Arial" w:hAnsi="Arial" w:cs="Arial"/>
                    </w:rPr>
                    <w:t>.</w:t>
                  </w:r>
                </w:p>
                <w:p w14:paraId="5569BA16" w14:textId="77777777" w:rsidR="00C52D17" w:rsidRPr="00C52D17" w:rsidRDefault="00C52D17" w:rsidP="00C52D17">
                  <w:pPr>
                    <w:pStyle w:val="ListParagraph"/>
                    <w:rPr>
                      <w:rFonts w:ascii="Arial" w:hAnsi="Arial" w:cs="Arial"/>
                    </w:rPr>
                  </w:pPr>
                </w:p>
                <w:p w14:paraId="5414B01D" w14:textId="77777777" w:rsidR="00C52D17" w:rsidRDefault="00C52D17" w:rsidP="00C52D17">
                  <w:pPr>
                    <w:pStyle w:val="ListParagraph"/>
                    <w:numPr>
                      <w:ilvl w:val="0"/>
                      <w:numId w:val="21"/>
                    </w:numPr>
                    <w:autoSpaceDE w:val="0"/>
                    <w:autoSpaceDN w:val="0"/>
                    <w:adjustRightInd w:val="0"/>
                    <w:rPr>
                      <w:rFonts w:ascii="Arial" w:hAnsi="Arial" w:cs="Arial"/>
                    </w:rPr>
                  </w:pPr>
                  <w:r w:rsidRPr="00C52D17">
                    <w:rPr>
                      <w:rFonts w:ascii="Arial" w:hAnsi="Arial" w:cs="Arial"/>
                    </w:rPr>
                    <w:t xml:space="preserve">Support elected members in carrying out their work and provide advice, assistance and reports as appropriate. </w:t>
                  </w:r>
                </w:p>
                <w:p w14:paraId="38B5255F" w14:textId="77777777" w:rsidR="00C52D17" w:rsidRPr="00C52D17" w:rsidRDefault="00C52D17" w:rsidP="00C52D17">
                  <w:pPr>
                    <w:pStyle w:val="ListParagraph"/>
                    <w:rPr>
                      <w:rFonts w:ascii="Arial" w:hAnsi="Arial" w:cs="Arial"/>
                    </w:rPr>
                  </w:pPr>
                </w:p>
                <w:p w14:paraId="18678960" w14:textId="77777777" w:rsidR="00BB0794" w:rsidRDefault="00C52D17" w:rsidP="00C52D17">
                  <w:pPr>
                    <w:pStyle w:val="ListParagraph"/>
                    <w:numPr>
                      <w:ilvl w:val="0"/>
                      <w:numId w:val="21"/>
                    </w:numPr>
                    <w:autoSpaceDE w:val="0"/>
                    <w:autoSpaceDN w:val="0"/>
                    <w:adjustRightInd w:val="0"/>
                    <w:rPr>
                      <w:rFonts w:ascii="Arial" w:hAnsi="Arial" w:cs="Arial"/>
                    </w:rPr>
                  </w:pPr>
                  <w:r w:rsidRPr="00C52D17">
                    <w:rPr>
                      <w:rFonts w:ascii="Arial" w:hAnsi="Arial" w:cs="Arial"/>
                    </w:rPr>
                    <w:t>Lead the preparation processes for inspection and regulation in relation to SEN</w:t>
                  </w:r>
                  <w:r>
                    <w:rPr>
                      <w:rFonts w:ascii="Arial" w:hAnsi="Arial" w:cs="Arial"/>
                    </w:rPr>
                    <w:t>D</w:t>
                  </w:r>
                  <w:r w:rsidRPr="00C52D17">
                    <w:rPr>
                      <w:rFonts w:ascii="Arial" w:hAnsi="Arial" w:cs="Arial"/>
                    </w:rPr>
                    <w:t xml:space="preserve">. </w:t>
                  </w:r>
                  <w:r w:rsidR="00BB0794" w:rsidRPr="00BB0794">
                    <w:rPr>
                      <w:rFonts w:ascii="Arial" w:hAnsi="Arial" w:cs="Arial"/>
                    </w:rPr>
                    <w:t xml:space="preserve">  </w:t>
                  </w:r>
                </w:p>
                <w:p w14:paraId="570DF5E0" w14:textId="77777777" w:rsidR="00C52D17" w:rsidRPr="00C52D17" w:rsidRDefault="00C52D17" w:rsidP="00C52D17">
                  <w:pPr>
                    <w:pStyle w:val="ListParagraph"/>
                    <w:rPr>
                      <w:rFonts w:ascii="Arial" w:hAnsi="Arial" w:cs="Arial"/>
                    </w:rPr>
                  </w:pPr>
                </w:p>
                <w:p w14:paraId="4D9E6F96" w14:textId="24F9C557" w:rsidR="00C52D17" w:rsidRPr="00036D39" w:rsidRDefault="00C52D17" w:rsidP="00C52D17">
                  <w:pPr>
                    <w:pStyle w:val="ListParagraph"/>
                    <w:numPr>
                      <w:ilvl w:val="0"/>
                      <w:numId w:val="21"/>
                    </w:numPr>
                    <w:autoSpaceDE w:val="0"/>
                    <w:autoSpaceDN w:val="0"/>
                    <w:adjustRightInd w:val="0"/>
                    <w:rPr>
                      <w:rFonts w:ascii="Arial" w:hAnsi="Arial" w:cs="Arial"/>
                    </w:rPr>
                  </w:pPr>
                  <w:r w:rsidRPr="00C52D17">
                    <w:rPr>
                      <w:rFonts w:ascii="Arial" w:hAnsi="Arial" w:cs="Arial"/>
                    </w:rPr>
                    <w:t>Use research and evidence based best practice to inform the delivery of continuously improving services</w:t>
                  </w:r>
                  <w:r w:rsidR="00793AE9">
                    <w:rPr>
                      <w:rFonts w:ascii="Arial" w:hAnsi="Arial" w:cs="Arial"/>
                    </w:rPr>
                    <w:t xml:space="preserve"> and KPI’s</w:t>
                  </w:r>
                  <w:r w:rsidRPr="00C52D17">
                    <w:rPr>
                      <w:rFonts w:ascii="Arial" w:hAnsi="Arial" w:cs="Arial"/>
                    </w:rPr>
                    <w:t>.</w:t>
                  </w:r>
                </w:p>
                <w:p w14:paraId="522BA5D5" w14:textId="77777777" w:rsidR="004B50E3" w:rsidRPr="004B50E3" w:rsidRDefault="004B50E3" w:rsidP="00D02604">
                  <w:pPr>
                    <w:pStyle w:val="ListParagraph"/>
                    <w:tabs>
                      <w:tab w:val="left" w:pos="720"/>
                      <w:tab w:val="left" w:pos="1260"/>
                    </w:tabs>
                    <w:rPr>
                      <w:rFonts w:ascii="Arial" w:hAnsi="Arial" w:cs="Arial"/>
                      <w:spacing w:val="6"/>
                    </w:rPr>
                  </w:pPr>
                </w:p>
              </w:tc>
            </w:tr>
          </w:tbl>
          <w:p w14:paraId="788F69CC" w14:textId="77777777" w:rsidR="008B1105" w:rsidRPr="00D90548" w:rsidRDefault="008B1105" w:rsidP="00317791">
            <w:pPr>
              <w:autoSpaceDE w:val="0"/>
              <w:autoSpaceDN w:val="0"/>
              <w:adjustRightInd w:val="0"/>
              <w:rPr>
                <w:rFonts w:ascii="Arial" w:hAnsi="Arial" w:cs="Arial"/>
                <w:b/>
                <w:bCs/>
                <w:noProof/>
                <w:lang w:eastAsia="en-GB"/>
              </w:rPr>
            </w:pPr>
          </w:p>
        </w:tc>
      </w:tr>
    </w:tbl>
    <w:p w14:paraId="4EDD2AA8" w14:textId="77777777" w:rsidR="00C14EFE" w:rsidRDefault="00F85195" w:rsidP="00C14EFE">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4144" behindDoc="0" locked="0" layoutInCell="1" allowOverlap="1" wp14:anchorId="27E7F07C" wp14:editId="08019107">
                <wp:simplePos x="0" y="0"/>
                <wp:positionH relativeFrom="column">
                  <wp:posOffset>-800100</wp:posOffset>
                </wp:positionH>
                <wp:positionV relativeFrom="paragraph">
                  <wp:posOffset>78740</wp:posOffset>
                </wp:positionV>
                <wp:extent cx="6858000" cy="0"/>
                <wp:effectExtent l="19050" t="23495" r="28575" b="2413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7B46"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2pt" to="47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Vcvao3wAAAAoBAAAPAAAAZHJzL2Rvd25yZXYueG1sTI9B&#10;T4NAEIXvJv6HzZh4Me0CrY0iS2OqXkwvogd7W9gRCOwsYbct/HvHeNDjvPfy5nvZdrK9OOHoW0cK&#10;4mUEAqlypqVawcf7y+IOhA+ajO4doYIZPWzzy4tMp8ad6Q1PRagFl5BPtYImhCGV0lcNWu2XbkBi&#10;78uNVgc+x1qaUZ+53PYyiaKNtLol/tDoAXcNVl1xtArK+XBon4s5/tw/rbqbjnTYrV6Vur6aHh9A&#10;BJzCXxh+8BkdcmYq3ZGMF72CRZxseExgJ1mD4MT97ZqF8leQeSb/T8i/AQAA//8DAFBLAQItABQA&#10;BgAIAAAAIQC2gziS/gAAAOEBAAATAAAAAAAAAAAAAAAAAAAAAABbQ29udGVudF9UeXBlc10ueG1s&#10;UEsBAi0AFAAGAAgAAAAhADj9If/WAAAAlAEAAAsAAAAAAAAAAAAAAAAALwEAAF9yZWxzLy5yZWxz&#10;UEsBAi0AFAAGAAgAAAAhAPvVV+yxAQAASQMAAA4AAAAAAAAAAAAAAAAALgIAAGRycy9lMm9Eb2Mu&#10;eG1sUEsBAi0AFAAGAAgAAAAhANVy9qjfAAAACgEAAA8AAAAAAAAAAAAAAAAACwQAAGRycy9kb3du&#10;cmV2LnhtbFBLBQYAAAAABAAEAPMAAAAXBQAAAAA=&#10;" strokecolor="#9c0" strokeweight="3pt"/>
            </w:pict>
          </mc:Fallback>
        </mc:AlternateContent>
      </w:r>
    </w:p>
    <w:tbl>
      <w:tblPr>
        <w:tblW w:w="10674" w:type="dxa"/>
        <w:tblInd w:w="-1026" w:type="dxa"/>
        <w:tblLook w:val="01E0" w:firstRow="1" w:lastRow="1" w:firstColumn="1" w:lastColumn="1" w:noHBand="0" w:noVBand="0"/>
      </w:tblPr>
      <w:tblGrid>
        <w:gridCol w:w="2214"/>
        <w:gridCol w:w="8460"/>
      </w:tblGrid>
      <w:tr w:rsidR="004B50E3" w14:paraId="2928268D" w14:textId="77777777" w:rsidTr="000F3B35">
        <w:tc>
          <w:tcPr>
            <w:tcW w:w="10674" w:type="dxa"/>
            <w:gridSpan w:val="2"/>
            <w:tcBorders>
              <w:top w:val="single" w:sz="4" w:space="0" w:color="auto"/>
              <w:left w:val="single" w:sz="4" w:space="0" w:color="auto"/>
              <w:bottom w:val="single" w:sz="4" w:space="0" w:color="auto"/>
              <w:right w:val="single" w:sz="4" w:space="0" w:color="auto"/>
            </w:tcBorders>
          </w:tcPr>
          <w:p w14:paraId="15BA5A55" w14:textId="77777777" w:rsidR="004B50E3" w:rsidRPr="0056662B" w:rsidRDefault="004B50E3" w:rsidP="00C14EFE">
            <w:pPr>
              <w:spacing w:before="60" w:after="60"/>
              <w:rPr>
                <w:rFonts w:ascii="Arial" w:hAnsi="Arial" w:cs="Arial"/>
                <w:b/>
              </w:rPr>
            </w:pPr>
            <w:r w:rsidRPr="004B50E3">
              <w:rPr>
                <w:rFonts w:ascii="Arial" w:hAnsi="Arial" w:cs="Arial"/>
                <w:b/>
              </w:rPr>
              <w:t>Key Accountabilities</w:t>
            </w:r>
          </w:p>
        </w:tc>
      </w:tr>
      <w:tr w:rsidR="00C14EFE" w14:paraId="58950C8B" w14:textId="77777777" w:rsidTr="000F3B35">
        <w:tc>
          <w:tcPr>
            <w:tcW w:w="10674" w:type="dxa"/>
            <w:gridSpan w:val="2"/>
            <w:tcBorders>
              <w:top w:val="single" w:sz="4" w:space="0" w:color="auto"/>
              <w:left w:val="single" w:sz="4" w:space="0" w:color="auto"/>
              <w:bottom w:val="single" w:sz="4" w:space="0" w:color="auto"/>
              <w:right w:val="single" w:sz="4" w:space="0" w:color="auto"/>
            </w:tcBorders>
          </w:tcPr>
          <w:p w14:paraId="045BC77E" w14:textId="77777777" w:rsidR="00BB0794" w:rsidRPr="00BB0794" w:rsidRDefault="00BB0794" w:rsidP="00BB0794">
            <w:pPr>
              <w:autoSpaceDE w:val="0"/>
              <w:autoSpaceDN w:val="0"/>
              <w:adjustRightInd w:val="0"/>
              <w:ind w:firstLine="60"/>
              <w:rPr>
                <w:rFonts w:ascii="Arial" w:hAnsi="Arial" w:cs="Arial"/>
                <w:sz w:val="22"/>
                <w:szCs w:val="22"/>
              </w:rPr>
            </w:pPr>
          </w:p>
          <w:p w14:paraId="5000DF33" w14:textId="77777777" w:rsid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Work with partners in health on our shared responsibility for implementing strategy for holistically meeting the needs of children and young people with special educational needs.</w:t>
            </w:r>
          </w:p>
          <w:p w14:paraId="4C7F8ABB" w14:textId="77777777" w:rsidR="00BB0794" w:rsidRPr="00BB0794" w:rsidRDefault="00BB0794" w:rsidP="00BB0794">
            <w:pPr>
              <w:pStyle w:val="ListParagraph"/>
              <w:autoSpaceDE w:val="0"/>
              <w:autoSpaceDN w:val="0"/>
              <w:adjustRightInd w:val="0"/>
              <w:rPr>
                <w:rFonts w:ascii="Arial" w:hAnsi="Arial" w:cs="Arial"/>
              </w:rPr>
            </w:pPr>
            <w:r w:rsidRPr="00BB0794">
              <w:rPr>
                <w:rFonts w:ascii="Arial" w:hAnsi="Arial" w:cs="Arial"/>
              </w:rPr>
              <w:t xml:space="preserve"> </w:t>
            </w:r>
          </w:p>
          <w:p w14:paraId="53FA14A7" w14:textId="77777777" w:rsid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Through integrated multi-disciplinary and multi-agency work, ensure that children and young people with SEN</w:t>
            </w:r>
            <w:r>
              <w:rPr>
                <w:rFonts w:ascii="Arial" w:hAnsi="Arial" w:cs="Arial"/>
              </w:rPr>
              <w:t>D</w:t>
            </w:r>
            <w:r w:rsidRPr="00BB0794">
              <w:rPr>
                <w:rFonts w:ascii="Arial" w:hAnsi="Arial" w:cs="Arial"/>
              </w:rPr>
              <w:t xml:space="preserve"> have access to approp</w:t>
            </w:r>
            <w:r>
              <w:rPr>
                <w:rFonts w:ascii="Arial" w:hAnsi="Arial" w:cs="Arial"/>
              </w:rPr>
              <w:t xml:space="preserve">riate and </w:t>
            </w:r>
            <w:proofErr w:type="gramStart"/>
            <w:r>
              <w:rPr>
                <w:rFonts w:ascii="Arial" w:hAnsi="Arial" w:cs="Arial"/>
              </w:rPr>
              <w:t>high quality</w:t>
            </w:r>
            <w:proofErr w:type="gramEnd"/>
            <w:r>
              <w:rPr>
                <w:rFonts w:ascii="Arial" w:hAnsi="Arial" w:cs="Arial"/>
              </w:rPr>
              <w:t xml:space="preserve"> </w:t>
            </w:r>
            <w:r w:rsidRPr="00BB0794">
              <w:rPr>
                <w:rFonts w:ascii="Arial" w:hAnsi="Arial" w:cs="Arial"/>
              </w:rPr>
              <w:t xml:space="preserve">services, leisure and recreation activities. </w:t>
            </w:r>
          </w:p>
          <w:p w14:paraId="3BF73A03" w14:textId="77777777" w:rsidR="00BB0794" w:rsidRPr="00BB0794" w:rsidRDefault="00BB0794" w:rsidP="00A572A3">
            <w:pPr>
              <w:pStyle w:val="ListParagraph"/>
              <w:autoSpaceDE w:val="0"/>
              <w:autoSpaceDN w:val="0"/>
              <w:adjustRightInd w:val="0"/>
              <w:rPr>
                <w:rFonts w:ascii="Arial" w:hAnsi="Arial" w:cs="Arial"/>
              </w:rPr>
            </w:pPr>
          </w:p>
          <w:p w14:paraId="16795BC9" w14:textId="77777777" w:rsidR="00BB0794" w:rsidRP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Responsibility for consulting with stakeholders, the voluntary and community sector so that their views are used to shape services and feedback is sought to monitor quality of delivery of services. </w:t>
            </w:r>
          </w:p>
          <w:p w14:paraId="48C2E790" w14:textId="77777777" w:rsidR="00BB0794" w:rsidRPr="00BB0794" w:rsidRDefault="00BB0794" w:rsidP="00A572A3">
            <w:pPr>
              <w:pStyle w:val="ListParagraph"/>
              <w:autoSpaceDE w:val="0"/>
              <w:autoSpaceDN w:val="0"/>
              <w:adjustRightInd w:val="0"/>
              <w:rPr>
                <w:rFonts w:ascii="Arial" w:hAnsi="Arial" w:cs="Arial"/>
              </w:rPr>
            </w:pPr>
          </w:p>
          <w:p w14:paraId="783A6C54" w14:textId="0EB5A45E" w:rsidR="00A900FA" w:rsidRPr="00A572A3" w:rsidRDefault="00BB0794" w:rsidP="00A572A3">
            <w:pPr>
              <w:pStyle w:val="ListParagraph"/>
              <w:numPr>
                <w:ilvl w:val="0"/>
                <w:numId w:val="21"/>
              </w:numPr>
              <w:autoSpaceDE w:val="0"/>
              <w:autoSpaceDN w:val="0"/>
              <w:adjustRightInd w:val="0"/>
              <w:rPr>
                <w:rFonts w:ascii="Arial" w:hAnsi="Arial" w:cs="Arial"/>
              </w:rPr>
            </w:pPr>
            <w:r w:rsidRPr="00BB0794">
              <w:rPr>
                <w:rFonts w:ascii="Arial" w:hAnsi="Arial" w:cs="Arial"/>
              </w:rPr>
              <w:t>Drive strategies to improve transition pra</w:t>
            </w:r>
            <w:r w:rsidR="00D02604">
              <w:rPr>
                <w:rFonts w:ascii="Arial" w:hAnsi="Arial" w:cs="Arial"/>
              </w:rPr>
              <w:t>ctice</w:t>
            </w:r>
            <w:r w:rsidR="00793AE9">
              <w:rPr>
                <w:rFonts w:ascii="Arial" w:hAnsi="Arial" w:cs="Arial"/>
              </w:rPr>
              <w:t xml:space="preserve"> (Preparation for Adulthood)</w:t>
            </w:r>
            <w:r w:rsidR="00D02604">
              <w:rPr>
                <w:rFonts w:ascii="Arial" w:hAnsi="Arial" w:cs="Arial"/>
              </w:rPr>
              <w:t xml:space="preserve"> for young people with SEND </w:t>
            </w:r>
            <w:r w:rsidRPr="00BB0794">
              <w:rPr>
                <w:rFonts w:ascii="Arial" w:hAnsi="Arial" w:cs="Arial"/>
              </w:rPr>
              <w:t xml:space="preserve">moving into education, </w:t>
            </w:r>
            <w:r w:rsidR="00AF5A2E" w:rsidRPr="00BB0794">
              <w:rPr>
                <w:rFonts w:ascii="Arial" w:hAnsi="Arial" w:cs="Arial"/>
              </w:rPr>
              <w:t>em</w:t>
            </w:r>
            <w:r w:rsidR="00AF5A2E">
              <w:rPr>
                <w:rFonts w:ascii="Arial" w:hAnsi="Arial" w:cs="Arial"/>
              </w:rPr>
              <w:t>ployment,</w:t>
            </w:r>
            <w:r>
              <w:rPr>
                <w:rFonts w:ascii="Arial" w:hAnsi="Arial" w:cs="Arial"/>
              </w:rPr>
              <w:t xml:space="preserve"> and independent living</w:t>
            </w:r>
            <w:r w:rsidRPr="00BB0794">
              <w:rPr>
                <w:rFonts w:ascii="Arial" w:hAnsi="Arial" w:cs="Arial"/>
              </w:rPr>
              <w:t xml:space="preserve">.  </w:t>
            </w:r>
          </w:p>
          <w:p w14:paraId="745ADDBB" w14:textId="77777777" w:rsidR="00A900FA" w:rsidRPr="00A900FA" w:rsidRDefault="00A900FA" w:rsidP="00A572A3">
            <w:pPr>
              <w:pStyle w:val="ListParagraph"/>
              <w:autoSpaceDE w:val="0"/>
              <w:autoSpaceDN w:val="0"/>
              <w:adjustRightInd w:val="0"/>
              <w:rPr>
                <w:rFonts w:ascii="Arial" w:hAnsi="Arial" w:cs="Arial"/>
              </w:rPr>
            </w:pPr>
          </w:p>
          <w:p w14:paraId="5CF93BA7" w14:textId="77777777" w:rsidR="00BB0794" w:rsidRP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Respond to central Government initiatives, consultations and bidding opportunities as they arise. </w:t>
            </w:r>
          </w:p>
          <w:p w14:paraId="60726516" w14:textId="77777777" w:rsidR="00BB0794" w:rsidRPr="00BB0794" w:rsidRDefault="00BB0794" w:rsidP="00A572A3">
            <w:pPr>
              <w:pStyle w:val="ListParagraph"/>
              <w:autoSpaceDE w:val="0"/>
              <w:autoSpaceDN w:val="0"/>
              <w:adjustRightInd w:val="0"/>
              <w:rPr>
                <w:rFonts w:ascii="Arial" w:hAnsi="Arial" w:cs="Arial"/>
              </w:rPr>
            </w:pPr>
          </w:p>
          <w:p w14:paraId="1F9CDAA8" w14:textId="77777777" w:rsidR="00BB0794" w:rsidRP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Ensure compliance with all relevant statutory requirements and ensure Government and regulatory returns are completed accurately and on time. </w:t>
            </w:r>
          </w:p>
          <w:p w14:paraId="5F7D1474" w14:textId="77777777" w:rsidR="00BB0794" w:rsidRPr="00BB0794" w:rsidRDefault="00BB0794" w:rsidP="00A572A3">
            <w:pPr>
              <w:pStyle w:val="ListParagraph"/>
              <w:autoSpaceDE w:val="0"/>
              <w:autoSpaceDN w:val="0"/>
              <w:adjustRightInd w:val="0"/>
              <w:rPr>
                <w:rFonts w:ascii="Arial" w:hAnsi="Arial" w:cs="Arial"/>
              </w:rPr>
            </w:pPr>
          </w:p>
          <w:p w14:paraId="5C869389" w14:textId="77777777" w:rsidR="00BB0794" w:rsidRP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Listen to the views of children and young people and take them into account when planning, making decisions and evaluating policy and service delivery. </w:t>
            </w:r>
          </w:p>
          <w:p w14:paraId="31D6D01A" w14:textId="77777777" w:rsidR="00BB0794" w:rsidRPr="00BB0794" w:rsidRDefault="00BB0794" w:rsidP="00A572A3">
            <w:pPr>
              <w:pStyle w:val="ListParagraph"/>
              <w:autoSpaceDE w:val="0"/>
              <w:autoSpaceDN w:val="0"/>
              <w:adjustRightInd w:val="0"/>
              <w:rPr>
                <w:rFonts w:ascii="Arial" w:hAnsi="Arial" w:cs="Arial"/>
              </w:rPr>
            </w:pPr>
          </w:p>
          <w:p w14:paraId="18FA4D6A" w14:textId="77777777" w:rsidR="00BB0794" w:rsidRPr="00BB0794" w:rsidRDefault="00BB0794"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Use research and evidence based best practice to inform the delivery of continuously improving services.   </w:t>
            </w:r>
          </w:p>
          <w:p w14:paraId="5578986C" w14:textId="77777777" w:rsidR="00BB0794" w:rsidRDefault="00BB0794" w:rsidP="00A572A3">
            <w:pPr>
              <w:pStyle w:val="ListParagraph"/>
              <w:autoSpaceDE w:val="0"/>
              <w:autoSpaceDN w:val="0"/>
              <w:adjustRightInd w:val="0"/>
              <w:rPr>
                <w:rFonts w:ascii="Arial" w:hAnsi="Arial" w:cs="Arial"/>
              </w:rPr>
            </w:pPr>
          </w:p>
          <w:p w14:paraId="0E7C5AED"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To be accountable for and promote equality, diversity and community cohesion to meet Council, Directorate and Service objectives.  All employees have a responsibility not only for their own behaviour, but also for others regarding equality of opportunity.  Any incident must be reported.</w:t>
            </w:r>
          </w:p>
          <w:p w14:paraId="53B8FAF5" w14:textId="77777777" w:rsidR="00036D39" w:rsidRPr="00036D39" w:rsidRDefault="00036D39" w:rsidP="00083D17">
            <w:pPr>
              <w:pStyle w:val="ListParagraph"/>
              <w:autoSpaceDE w:val="0"/>
              <w:autoSpaceDN w:val="0"/>
              <w:adjustRightInd w:val="0"/>
              <w:rPr>
                <w:rFonts w:ascii="Arial" w:hAnsi="Arial" w:cs="Arial"/>
              </w:rPr>
            </w:pPr>
          </w:p>
          <w:p w14:paraId="7A806011"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In addition to all the responsibilities listed above, all employees must be flexible in their approach and undertake other duties that are commensurate with post holder’s level, wherever they may be, to achieve the objectives of the Directorate.</w:t>
            </w:r>
          </w:p>
          <w:p w14:paraId="29F26EED" w14:textId="77777777" w:rsidR="00036D39" w:rsidRPr="00036D39" w:rsidRDefault="00036D39" w:rsidP="00083D17">
            <w:pPr>
              <w:pStyle w:val="ListParagraph"/>
              <w:autoSpaceDE w:val="0"/>
              <w:autoSpaceDN w:val="0"/>
              <w:adjustRightInd w:val="0"/>
              <w:rPr>
                <w:rFonts w:ascii="Arial" w:hAnsi="Arial" w:cs="Arial"/>
              </w:rPr>
            </w:pPr>
          </w:p>
          <w:p w14:paraId="54965296"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To represent the Council and Directorate in a professional manner meeting the Corporate and Directorate aims.  To comply with Directorate and Corporate policies.</w:t>
            </w:r>
          </w:p>
          <w:p w14:paraId="25EB3230" w14:textId="77777777" w:rsidR="00036D39" w:rsidRPr="00036D39" w:rsidRDefault="00036D39" w:rsidP="00083D17">
            <w:pPr>
              <w:pStyle w:val="ListParagraph"/>
              <w:autoSpaceDE w:val="0"/>
              <w:autoSpaceDN w:val="0"/>
              <w:adjustRightInd w:val="0"/>
              <w:rPr>
                <w:rFonts w:ascii="Arial" w:hAnsi="Arial" w:cs="Arial"/>
              </w:rPr>
            </w:pPr>
          </w:p>
          <w:p w14:paraId="4AF13247"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If appropriate to be responsible for the recruitment and performance management of designated teams and individuals in accordance with Corporate and Directorate aims and management style.</w:t>
            </w:r>
          </w:p>
          <w:p w14:paraId="2222BBA4" w14:textId="77777777" w:rsidR="00036D39" w:rsidRPr="00036D39" w:rsidRDefault="00036D39" w:rsidP="00083D17">
            <w:pPr>
              <w:pStyle w:val="ListParagraph"/>
              <w:autoSpaceDE w:val="0"/>
              <w:autoSpaceDN w:val="0"/>
              <w:adjustRightInd w:val="0"/>
              <w:rPr>
                <w:rFonts w:ascii="Arial" w:hAnsi="Arial" w:cs="Arial"/>
              </w:rPr>
            </w:pPr>
          </w:p>
          <w:p w14:paraId="298540FF"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To comply with the council’s financial regulation and standing orders</w:t>
            </w:r>
            <w:r w:rsidR="00036D39">
              <w:rPr>
                <w:rFonts w:ascii="Arial" w:hAnsi="Arial" w:cs="Arial"/>
              </w:rPr>
              <w:t>.</w:t>
            </w:r>
          </w:p>
          <w:p w14:paraId="781B35E0" w14:textId="77777777" w:rsidR="00036D39" w:rsidRPr="00036D39" w:rsidRDefault="00036D39" w:rsidP="00083D17">
            <w:pPr>
              <w:pStyle w:val="ListParagraph"/>
              <w:autoSpaceDE w:val="0"/>
              <w:autoSpaceDN w:val="0"/>
              <w:adjustRightInd w:val="0"/>
              <w:rPr>
                <w:rFonts w:ascii="Arial" w:hAnsi="Arial" w:cs="Arial"/>
              </w:rPr>
            </w:pPr>
          </w:p>
          <w:p w14:paraId="46EEB7E7"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To actively promote Dudley’s commitment to safeguarding and promoting the welfare of children, young people and vulnerable adults at a level appropriate to this group.</w:t>
            </w:r>
          </w:p>
          <w:p w14:paraId="4F11F78D" w14:textId="77777777" w:rsidR="00036D39" w:rsidRPr="00036D39" w:rsidRDefault="00036D39" w:rsidP="00083D17">
            <w:pPr>
              <w:pStyle w:val="ListParagraph"/>
              <w:autoSpaceDE w:val="0"/>
              <w:autoSpaceDN w:val="0"/>
              <w:adjustRightInd w:val="0"/>
              <w:rPr>
                <w:rFonts w:ascii="Arial" w:hAnsi="Arial" w:cs="Arial"/>
              </w:rPr>
            </w:pPr>
          </w:p>
          <w:p w14:paraId="7F52C5DE" w14:textId="77777777" w:rsidR="00C14EFE"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257DDA33" w14:textId="77777777" w:rsidR="00036D39" w:rsidRPr="00036D39" w:rsidRDefault="00036D39" w:rsidP="00083D17">
            <w:pPr>
              <w:pStyle w:val="ListParagraph"/>
              <w:autoSpaceDE w:val="0"/>
              <w:autoSpaceDN w:val="0"/>
              <w:adjustRightInd w:val="0"/>
              <w:rPr>
                <w:rFonts w:ascii="Arial" w:hAnsi="Arial" w:cs="Arial"/>
              </w:rPr>
            </w:pPr>
          </w:p>
          <w:p w14:paraId="68289670" w14:textId="77777777" w:rsidR="000F3B35" w:rsidRDefault="00C14EFE" w:rsidP="00BB0794">
            <w:pPr>
              <w:pStyle w:val="ListParagraph"/>
              <w:numPr>
                <w:ilvl w:val="0"/>
                <w:numId w:val="21"/>
              </w:numPr>
              <w:autoSpaceDE w:val="0"/>
              <w:autoSpaceDN w:val="0"/>
              <w:adjustRightInd w:val="0"/>
              <w:rPr>
                <w:rFonts w:ascii="Arial" w:hAnsi="Arial" w:cs="Arial"/>
              </w:rPr>
            </w:pPr>
            <w:r w:rsidRPr="00036D39">
              <w:rPr>
                <w:rFonts w:ascii="Arial" w:hAnsi="Arial" w:cs="Arial"/>
              </w:rPr>
              <w:t>To be responsible for adhering to legislative requirements and Council Policies and Procedures including, but not exclusively health &amp; safety, Data Protection and Internet/Email use.</w:t>
            </w:r>
          </w:p>
          <w:p w14:paraId="78204490" w14:textId="77777777" w:rsidR="00A572A3" w:rsidRPr="004A60AD" w:rsidRDefault="00A572A3" w:rsidP="004A60AD">
            <w:pPr>
              <w:autoSpaceDE w:val="0"/>
              <w:autoSpaceDN w:val="0"/>
              <w:adjustRightInd w:val="0"/>
              <w:rPr>
                <w:rFonts w:ascii="Arial" w:hAnsi="Arial" w:cs="Arial"/>
              </w:rPr>
            </w:pPr>
          </w:p>
          <w:p w14:paraId="08F34E83" w14:textId="77777777" w:rsidR="00146EFC" w:rsidRPr="00BB0794" w:rsidRDefault="00146EFC"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Ensure high quality and appropriate educational provision is available in county in the first instance and that all children and young people with special educational needs have constant access to a </w:t>
            </w:r>
            <w:proofErr w:type="gramStart"/>
            <w:r w:rsidRPr="00BB0794">
              <w:rPr>
                <w:rFonts w:ascii="Arial" w:hAnsi="Arial" w:cs="Arial"/>
              </w:rPr>
              <w:t>full time</w:t>
            </w:r>
            <w:proofErr w:type="gramEnd"/>
            <w:r w:rsidRPr="00BB0794">
              <w:rPr>
                <w:rFonts w:ascii="Arial" w:hAnsi="Arial" w:cs="Arial"/>
              </w:rPr>
              <w:t xml:space="preserve"> school place.  </w:t>
            </w:r>
          </w:p>
          <w:p w14:paraId="7917B75A" w14:textId="77777777" w:rsidR="00146EFC" w:rsidRPr="00BB0794" w:rsidRDefault="00146EFC" w:rsidP="00083D17">
            <w:pPr>
              <w:pStyle w:val="ListParagraph"/>
              <w:autoSpaceDE w:val="0"/>
              <w:autoSpaceDN w:val="0"/>
              <w:adjustRightInd w:val="0"/>
              <w:rPr>
                <w:rFonts w:ascii="Arial" w:hAnsi="Arial" w:cs="Arial"/>
              </w:rPr>
            </w:pPr>
          </w:p>
          <w:p w14:paraId="1DE1E7A4" w14:textId="77777777" w:rsidR="00146EFC" w:rsidRDefault="00146EFC" w:rsidP="00BB0794">
            <w:pPr>
              <w:pStyle w:val="ListParagraph"/>
              <w:numPr>
                <w:ilvl w:val="0"/>
                <w:numId w:val="21"/>
              </w:numPr>
              <w:autoSpaceDE w:val="0"/>
              <w:autoSpaceDN w:val="0"/>
              <w:adjustRightInd w:val="0"/>
              <w:rPr>
                <w:rFonts w:ascii="Arial" w:hAnsi="Arial" w:cs="Arial"/>
              </w:rPr>
            </w:pPr>
            <w:r w:rsidRPr="00BB0794">
              <w:rPr>
                <w:rFonts w:ascii="Arial" w:hAnsi="Arial" w:cs="Arial"/>
              </w:rPr>
              <w:t xml:space="preserve">Take lead responsibility on behalf of the Council for ensuring high standards of specialist support are available to settings, schools and colleges for raising the achievement of children with special educational needs.  </w:t>
            </w:r>
          </w:p>
          <w:p w14:paraId="7E804070" w14:textId="77777777" w:rsidR="002904FF" w:rsidRPr="002904FF" w:rsidRDefault="002904FF" w:rsidP="002904FF">
            <w:pPr>
              <w:pStyle w:val="ListParagraph"/>
              <w:rPr>
                <w:rFonts w:ascii="Arial" w:hAnsi="Arial" w:cs="Arial"/>
              </w:rPr>
            </w:pPr>
          </w:p>
          <w:p w14:paraId="1934FBEE" w14:textId="77777777" w:rsidR="002904FF" w:rsidRPr="00BB0794" w:rsidRDefault="002904FF" w:rsidP="002904FF">
            <w:pPr>
              <w:pStyle w:val="ListParagraph"/>
              <w:numPr>
                <w:ilvl w:val="0"/>
                <w:numId w:val="21"/>
              </w:numPr>
              <w:autoSpaceDE w:val="0"/>
              <w:autoSpaceDN w:val="0"/>
              <w:adjustRightInd w:val="0"/>
              <w:rPr>
                <w:rFonts w:ascii="Arial" w:hAnsi="Arial" w:cs="Arial"/>
              </w:rPr>
            </w:pPr>
            <w:r w:rsidRPr="002904FF">
              <w:rPr>
                <w:rFonts w:ascii="Arial" w:hAnsi="Arial" w:cs="Arial"/>
              </w:rPr>
              <w:t>Undertake such duties relevant to the post as may be required from time to time</w:t>
            </w:r>
            <w:r w:rsidR="00A572A3">
              <w:rPr>
                <w:rFonts w:ascii="Arial" w:hAnsi="Arial" w:cs="Arial"/>
              </w:rPr>
              <w:t>.</w:t>
            </w:r>
          </w:p>
          <w:p w14:paraId="20B19B07" w14:textId="77777777" w:rsidR="003B0548" w:rsidRPr="00BB0794" w:rsidRDefault="00146EFC" w:rsidP="00A12AAD">
            <w:pPr>
              <w:ind w:firstLine="60"/>
              <w:rPr>
                <w:rFonts w:ascii="Arial" w:hAnsi="Arial" w:cs="Arial"/>
                <w:sz w:val="22"/>
                <w:szCs w:val="22"/>
              </w:rPr>
            </w:pPr>
            <w:r w:rsidRPr="00BB0794">
              <w:rPr>
                <w:rFonts w:ascii="Arial" w:hAnsi="Arial" w:cs="Arial"/>
                <w:sz w:val="22"/>
                <w:szCs w:val="22"/>
              </w:rPr>
              <w:t xml:space="preserve"> </w:t>
            </w:r>
          </w:p>
        </w:tc>
      </w:tr>
      <w:tr w:rsidR="00C14EFE" w14:paraId="6B74D19A" w14:textId="77777777" w:rsidTr="000F3B35">
        <w:tc>
          <w:tcPr>
            <w:tcW w:w="2214" w:type="dxa"/>
            <w:tcBorders>
              <w:top w:val="single" w:sz="4" w:space="0" w:color="auto"/>
            </w:tcBorders>
          </w:tcPr>
          <w:p w14:paraId="690F28C1" w14:textId="77777777" w:rsidR="003B0548" w:rsidRDefault="003B0548" w:rsidP="00AD319C">
            <w:pPr>
              <w:spacing w:before="60" w:after="60"/>
              <w:rPr>
                <w:rFonts w:ascii="Arial" w:hAnsi="Arial" w:cs="Arial"/>
              </w:rPr>
            </w:pPr>
          </w:p>
          <w:p w14:paraId="059B6269" w14:textId="77777777" w:rsidR="00C14EFE" w:rsidRDefault="00F85195" w:rsidP="00AD319C">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3F257410" wp14:editId="1AE25E56">
                      <wp:simplePos x="0" y="0"/>
                      <wp:positionH relativeFrom="column">
                        <wp:posOffset>-97155</wp:posOffset>
                      </wp:positionH>
                      <wp:positionV relativeFrom="paragraph">
                        <wp:posOffset>25400</wp:posOffset>
                      </wp:positionV>
                      <wp:extent cx="6858000" cy="0"/>
                      <wp:effectExtent l="22860" t="27940" r="24765" b="1968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0DE48"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pt" to="53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E8BmD3gAAAAgBAAAPAAAAZHJzL2Rvd25yZXYueG1sTI9B&#10;T4NAEIXvJv6HzZh4Me2C1GqQpTFVL6YX0YO9DewIBHaWsNsW/r1bL3qc917efC/bTKYXRxpda1lB&#10;vIxAEFdWt1wr+Px4XTyAcB5ZY2+ZFMzkYJNfXmSYanvidzoWvhahhF2KChrvh1RKVzVk0C3tQBy8&#10;bzsa9OEca6lHPIVy08vbKFpLgy2HDw0OtG2o6oqDUVDO+337Uszx1+456W46Rr9N3pS6vpqeHkF4&#10;mvxfGM74AR3ywFTaA2snegWL+C4JUQWrMOnsR+vVPYjyV5B5Jv8PyH8AAAD//wMAUEsBAi0AFAAG&#10;AAgAAAAhALaDOJL+AAAA4QEAABMAAAAAAAAAAAAAAAAAAAAAAFtDb250ZW50X1R5cGVzXS54bWxQ&#10;SwECLQAUAAYACAAAACEAOP0h/9YAAACUAQAACwAAAAAAAAAAAAAAAAAvAQAAX3JlbHMvLnJlbHNQ&#10;SwECLQAUAAYACAAAACEA+9VX7LEBAABJAwAADgAAAAAAAAAAAAAAAAAuAgAAZHJzL2Uyb0RvYy54&#10;bWxQSwECLQAUAAYACAAAACEABPAZg94AAAAIAQAADwAAAAAAAAAAAAAAAAALBAAAZHJzL2Rvd25y&#10;ZXYueG1sUEsFBgAAAAAEAAQA8wAAABYFAAAAAA==&#10;" strokecolor="#9c0" strokeweight="3pt"/>
                  </w:pict>
                </mc:Fallback>
              </mc:AlternateContent>
            </w:r>
          </w:p>
        </w:tc>
        <w:tc>
          <w:tcPr>
            <w:tcW w:w="8460" w:type="dxa"/>
            <w:tcBorders>
              <w:top w:val="single" w:sz="4" w:space="0" w:color="auto"/>
              <w:bottom w:val="single" w:sz="4" w:space="0" w:color="auto"/>
            </w:tcBorders>
          </w:tcPr>
          <w:p w14:paraId="351B1802" w14:textId="77777777" w:rsidR="000F3B35" w:rsidRDefault="000F3B35" w:rsidP="00AD319C">
            <w:pPr>
              <w:spacing w:before="60" w:after="60"/>
              <w:rPr>
                <w:rFonts w:ascii="Arial" w:hAnsi="Arial" w:cs="Arial"/>
              </w:rPr>
            </w:pPr>
          </w:p>
        </w:tc>
      </w:tr>
      <w:tr w:rsidR="00C14EFE" w14:paraId="48060086" w14:textId="77777777" w:rsidTr="000F3B35">
        <w:tc>
          <w:tcPr>
            <w:tcW w:w="2214" w:type="dxa"/>
            <w:tcBorders>
              <w:right w:val="single" w:sz="4" w:space="0" w:color="auto"/>
            </w:tcBorders>
          </w:tcPr>
          <w:p w14:paraId="7B99E8B8" w14:textId="77777777" w:rsidR="00C14EFE" w:rsidRDefault="00C14EFE" w:rsidP="00AD319C">
            <w:pPr>
              <w:spacing w:before="60" w:after="60"/>
              <w:rPr>
                <w:rFonts w:ascii="Arial" w:hAnsi="Arial" w:cs="Arial"/>
              </w:rPr>
            </w:pPr>
            <w:r>
              <w:rPr>
                <w:rFonts w:ascii="Arial" w:hAnsi="Arial" w:cs="Arial"/>
              </w:rPr>
              <w:t>Special Conditions</w:t>
            </w:r>
          </w:p>
        </w:tc>
        <w:tc>
          <w:tcPr>
            <w:tcW w:w="8460" w:type="dxa"/>
            <w:tcBorders>
              <w:top w:val="single" w:sz="4" w:space="0" w:color="auto"/>
              <w:left w:val="single" w:sz="4" w:space="0" w:color="auto"/>
              <w:bottom w:val="single" w:sz="4" w:space="0" w:color="auto"/>
              <w:right w:val="single" w:sz="4" w:space="0" w:color="auto"/>
            </w:tcBorders>
          </w:tcPr>
          <w:p w14:paraId="5A81CAB6" w14:textId="77777777" w:rsidR="00D02604" w:rsidRPr="002904FF" w:rsidRDefault="00D02604" w:rsidP="00D02604">
            <w:pPr>
              <w:spacing w:before="60" w:after="60"/>
              <w:rPr>
                <w:rFonts w:ascii="Arial" w:hAnsi="Arial" w:cs="Arial"/>
                <w:sz w:val="22"/>
                <w:szCs w:val="22"/>
              </w:rPr>
            </w:pPr>
            <w:r w:rsidRPr="002904FF">
              <w:rPr>
                <w:rFonts w:ascii="Arial" w:hAnsi="Arial" w:cs="Arial"/>
                <w:sz w:val="22"/>
                <w:szCs w:val="22"/>
              </w:rPr>
              <w:t xml:space="preserve">This post is subject to the DBS checking process. </w:t>
            </w:r>
          </w:p>
          <w:p w14:paraId="404A894D" w14:textId="77777777" w:rsidR="00D02604" w:rsidRPr="002904FF" w:rsidRDefault="00D02604" w:rsidP="00D02604">
            <w:pPr>
              <w:spacing w:before="60" w:after="60"/>
              <w:rPr>
                <w:rFonts w:ascii="Arial" w:hAnsi="Arial" w:cs="Arial"/>
                <w:sz w:val="22"/>
                <w:szCs w:val="22"/>
              </w:rPr>
            </w:pPr>
            <w:r w:rsidRPr="002904FF">
              <w:rPr>
                <w:rFonts w:ascii="Arial" w:hAnsi="Arial" w:cs="Arial"/>
                <w:sz w:val="22"/>
                <w:szCs w:val="22"/>
              </w:rPr>
              <w:t>The post requires the ability to travel readily both within and outside the borough.</w:t>
            </w:r>
          </w:p>
          <w:p w14:paraId="06821901" w14:textId="77777777" w:rsidR="008F7C17" w:rsidRPr="002904FF" w:rsidRDefault="00D02604" w:rsidP="00D02604">
            <w:pPr>
              <w:spacing w:before="60" w:after="60"/>
              <w:rPr>
                <w:rFonts w:ascii="Arial" w:hAnsi="Arial" w:cs="Arial"/>
                <w:sz w:val="22"/>
                <w:szCs w:val="22"/>
              </w:rPr>
            </w:pPr>
            <w:r w:rsidRPr="002904FF">
              <w:rPr>
                <w:rFonts w:ascii="Arial" w:hAnsi="Arial" w:cs="Arial"/>
                <w:sz w:val="22"/>
                <w:szCs w:val="22"/>
              </w:rPr>
              <w:t xml:space="preserve">Driving Licences will be subject to checking with the DVLA.  It is a council requirement to have Business Use Car Insurance and a valid MOT certificate (for cars over 3 years old).  </w:t>
            </w:r>
          </w:p>
        </w:tc>
      </w:tr>
      <w:tr w:rsidR="00C14EFE" w14:paraId="5A71CDA7" w14:textId="77777777" w:rsidTr="000F3B35">
        <w:tc>
          <w:tcPr>
            <w:tcW w:w="2214" w:type="dxa"/>
          </w:tcPr>
          <w:p w14:paraId="294EE142" w14:textId="77777777" w:rsidR="00C14EFE" w:rsidRDefault="00C14EFE" w:rsidP="00AD319C">
            <w:pPr>
              <w:rPr>
                <w:rFonts w:ascii="Arial" w:hAnsi="Arial" w:cs="Arial"/>
                <w:sz w:val="16"/>
                <w:szCs w:val="16"/>
              </w:rPr>
            </w:pPr>
          </w:p>
        </w:tc>
        <w:tc>
          <w:tcPr>
            <w:tcW w:w="8460" w:type="dxa"/>
            <w:tcBorders>
              <w:top w:val="single" w:sz="4" w:space="0" w:color="auto"/>
              <w:bottom w:val="single" w:sz="4" w:space="0" w:color="auto"/>
            </w:tcBorders>
          </w:tcPr>
          <w:p w14:paraId="52246CE1" w14:textId="77777777" w:rsidR="00C14EFE" w:rsidRPr="002904FF" w:rsidRDefault="00C14EFE" w:rsidP="00AD319C">
            <w:pPr>
              <w:rPr>
                <w:rFonts w:ascii="Arial" w:hAnsi="Arial" w:cs="Arial"/>
                <w:sz w:val="22"/>
                <w:szCs w:val="22"/>
              </w:rPr>
            </w:pPr>
          </w:p>
        </w:tc>
      </w:tr>
      <w:tr w:rsidR="00C14EFE" w14:paraId="674A2FB1" w14:textId="77777777" w:rsidTr="000F3B35">
        <w:tc>
          <w:tcPr>
            <w:tcW w:w="2214" w:type="dxa"/>
            <w:tcBorders>
              <w:right w:val="single" w:sz="4" w:space="0" w:color="auto"/>
            </w:tcBorders>
          </w:tcPr>
          <w:p w14:paraId="5AEB584F" w14:textId="77777777" w:rsidR="00C14EFE" w:rsidRDefault="00C14EFE" w:rsidP="00AD319C">
            <w:pPr>
              <w:spacing w:before="60" w:after="60"/>
              <w:rPr>
                <w:rFonts w:ascii="Arial" w:hAnsi="Arial" w:cs="Arial"/>
              </w:rPr>
            </w:pPr>
            <w:r>
              <w:rPr>
                <w:rFonts w:ascii="Arial" w:hAnsi="Arial" w:cs="Arial"/>
              </w:rPr>
              <w:t>Car Allowance</w:t>
            </w:r>
          </w:p>
        </w:tc>
        <w:tc>
          <w:tcPr>
            <w:tcW w:w="8460" w:type="dxa"/>
            <w:tcBorders>
              <w:top w:val="single" w:sz="4" w:space="0" w:color="auto"/>
              <w:left w:val="single" w:sz="4" w:space="0" w:color="auto"/>
              <w:bottom w:val="single" w:sz="4" w:space="0" w:color="auto"/>
              <w:right w:val="single" w:sz="4" w:space="0" w:color="auto"/>
            </w:tcBorders>
          </w:tcPr>
          <w:p w14:paraId="11A7A3F9" w14:textId="77777777" w:rsidR="00C14EFE" w:rsidRPr="002904FF" w:rsidRDefault="00D02604" w:rsidP="00AD319C">
            <w:pPr>
              <w:spacing w:before="60" w:after="60"/>
              <w:rPr>
                <w:rFonts w:ascii="Arial" w:hAnsi="Arial" w:cs="Arial"/>
                <w:sz w:val="22"/>
                <w:szCs w:val="22"/>
              </w:rPr>
            </w:pPr>
            <w:r w:rsidRPr="002904FF">
              <w:rPr>
                <w:rFonts w:ascii="Arial" w:hAnsi="Arial" w:cs="Arial"/>
                <w:sz w:val="22"/>
                <w:szCs w:val="22"/>
              </w:rPr>
              <w:t>Claim mileage in line with the Council’s collective agreement 2012.</w:t>
            </w:r>
          </w:p>
        </w:tc>
      </w:tr>
      <w:tr w:rsidR="00C14EFE" w14:paraId="30F11BDB" w14:textId="77777777" w:rsidTr="000F3B35">
        <w:tc>
          <w:tcPr>
            <w:tcW w:w="2214" w:type="dxa"/>
          </w:tcPr>
          <w:p w14:paraId="241487E6" w14:textId="77777777" w:rsidR="00C14EFE" w:rsidRDefault="00C14EFE" w:rsidP="00AD319C">
            <w:pPr>
              <w:rPr>
                <w:rFonts w:ascii="Arial" w:hAnsi="Arial" w:cs="Arial"/>
                <w:sz w:val="16"/>
                <w:szCs w:val="16"/>
              </w:rPr>
            </w:pPr>
          </w:p>
        </w:tc>
        <w:tc>
          <w:tcPr>
            <w:tcW w:w="8460" w:type="dxa"/>
            <w:tcBorders>
              <w:top w:val="single" w:sz="4" w:space="0" w:color="auto"/>
              <w:bottom w:val="single" w:sz="4" w:space="0" w:color="auto"/>
            </w:tcBorders>
          </w:tcPr>
          <w:p w14:paraId="42AE39ED" w14:textId="77777777" w:rsidR="00C14EFE" w:rsidRPr="002904FF" w:rsidRDefault="00C14EFE" w:rsidP="00AD319C">
            <w:pPr>
              <w:rPr>
                <w:rFonts w:ascii="Arial" w:hAnsi="Arial" w:cs="Arial"/>
                <w:sz w:val="22"/>
                <w:szCs w:val="22"/>
              </w:rPr>
            </w:pPr>
          </w:p>
        </w:tc>
      </w:tr>
      <w:tr w:rsidR="00C14EFE" w14:paraId="05F7626C" w14:textId="77777777" w:rsidTr="00A572A3">
        <w:tc>
          <w:tcPr>
            <w:tcW w:w="2214" w:type="dxa"/>
            <w:tcBorders>
              <w:right w:val="single" w:sz="4" w:space="0" w:color="auto"/>
            </w:tcBorders>
          </w:tcPr>
          <w:p w14:paraId="2CC66379" w14:textId="28FF73CA" w:rsidR="00C14EFE" w:rsidRDefault="00793AE9" w:rsidP="00AD319C">
            <w:pPr>
              <w:spacing w:before="60" w:after="60"/>
              <w:rPr>
                <w:rFonts w:ascii="Arial" w:hAnsi="Arial" w:cs="Arial"/>
              </w:rPr>
            </w:pPr>
            <w:r>
              <w:rPr>
                <w:rFonts w:ascii="Arial" w:hAnsi="Arial" w:cs="Arial"/>
              </w:rPr>
              <w:t xml:space="preserve">  Reviewed </w:t>
            </w:r>
            <w:r w:rsidR="00C14EFE">
              <w:rPr>
                <w:rFonts w:ascii="Arial" w:hAnsi="Arial" w:cs="Arial"/>
              </w:rPr>
              <w:t>By</w:t>
            </w:r>
          </w:p>
        </w:tc>
        <w:tc>
          <w:tcPr>
            <w:tcW w:w="8460" w:type="dxa"/>
            <w:tcBorders>
              <w:top w:val="single" w:sz="4" w:space="0" w:color="auto"/>
              <w:left w:val="single" w:sz="4" w:space="0" w:color="auto"/>
              <w:bottom w:val="single" w:sz="4" w:space="0" w:color="auto"/>
              <w:right w:val="single" w:sz="4" w:space="0" w:color="auto"/>
            </w:tcBorders>
          </w:tcPr>
          <w:p w14:paraId="51E2D44D" w14:textId="6B09D9DA" w:rsidR="00C14EFE" w:rsidRPr="002904FF" w:rsidRDefault="00793AE9" w:rsidP="00A12AAD">
            <w:pPr>
              <w:spacing w:before="60" w:after="60"/>
              <w:rPr>
                <w:rFonts w:ascii="Arial" w:hAnsi="Arial" w:cs="Arial"/>
                <w:sz w:val="22"/>
                <w:szCs w:val="22"/>
              </w:rPr>
            </w:pPr>
            <w:r>
              <w:rPr>
                <w:rFonts w:ascii="Arial" w:hAnsi="Arial" w:cs="Arial"/>
                <w:sz w:val="22"/>
                <w:szCs w:val="22"/>
              </w:rPr>
              <w:t xml:space="preserve">Head of SEND and Children’s Disability Team </w:t>
            </w:r>
          </w:p>
        </w:tc>
      </w:tr>
      <w:tr w:rsidR="00C14EFE" w14:paraId="20163424" w14:textId="77777777" w:rsidTr="004A60AD">
        <w:trPr>
          <w:trHeight w:val="337"/>
        </w:trPr>
        <w:tc>
          <w:tcPr>
            <w:tcW w:w="2214" w:type="dxa"/>
            <w:tcBorders>
              <w:right w:val="single" w:sz="4" w:space="0" w:color="auto"/>
            </w:tcBorders>
          </w:tcPr>
          <w:p w14:paraId="7E87718B" w14:textId="77777777" w:rsidR="00C14EFE" w:rsidRPr="00A572A3" w:rsidRDefault="00A572A3" w:rsidP="00AD319C">
            <w:pPr>
              <w:rPr>
                <w:rFonts w:ascii="Arial" w:hAnsi="Arial" w:cs="Arial"/>
                <w:sz w:val="22"/>
                <w:szCs w:val="22"/>
              </w:rPr>
            </w:pPr>
            <w:r>
              <w:rPr>
                <w:rFonts w:ascii="Arial" w:hAnsi="Arial" w:cs="Arial"/>
                <w:sz w:val="22"/>
                <w:szCs w:val="22"/>
              </w:rPr>
              <w:t>Review Date</w:t>
            </w:r>
          </w:p>
        </w:tc>
        <w:tc>
          <w:tcPr>
            <w:tcW w:w="8460" w:type="dxa"/>
            <w:tcBorders>
              <w:top w:val="single" w:sz="4" w:space="0" w:color="auto"/>
              <w:left w:val="single" w:sz="4" w:space="0" w:color="auto"/>
              <w:bottom w:val="single" w:sz="4" w:space="0" w:color="auto"/>
              <w:right w:val="single" w:sz="4" w:space="0" w:color="auto"/>
            </w:tcBorders>
          </w:tcPr>
          <w:p w14:paraId="2D1BD70F" w14:textId="73F771B5" w:rsidR="00C14EFE" w:rsidRPr="002904FF" w:rsidRDefault="00793AE9" w:rsidP="00A572A3">
            <w:pPr>
              <w:rPr>
                <w:rFonts w:ascii="Arial" w:hAnsi="Arial" w:cs="Arial"/>
                <w:sz w:val="22"/>
                <w:szCs w:val="22"/>
              </w:rPr>
            </w:pPr>
            <w:r>
              <w:rPr>
                <w:rFonts w:ascii="Arial" w:hAnsi="Arial" w:cs="Arial"/>
                <w:sz w:val="22"/>
                <w:szCs w:val="22"/>
              </w:rPr>
              <w:t xml:space="preserve"> June 2025</w:t>
            </w:r>
          </w:p>
        </w:tc>
      </w:tr>
    </w:tbl>
    <w:p w14:paraId="0EDB0CD1" w14:textId="77777777" w:rsidR="0061052D" w:rsidRDefault="0061052D" w:rsidP="0061052D">
      <w:pPr>
        <w:rPr>
          <w:rFonts w:ascii="Arial" w:hAnsi="Arial" w:cs="Arial"/>
        </w:rPr>
      </w:pPr>
    </w:p>
    <w:p w14:paraId="04876933" w14:textId="77777777" w:rsidR="002904FF" w:rsidRDefault="002904FF" w:rsidP="0061052D">
      <w:pPr>
        <w:rPr>
          <w:rFonts w:ascii="Arial" w:hAnsi="Arial" w:cs="Arial"/>
        </w:rPr>
      </w:pPr>
    </w:p>
    <w:p w14:paraId="59DB70A3" w14:textId="77777777" w:rsidR="0061052D" w:rsidRDefault="00A12AAD" w:rsidP="0061052D">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2336" behindDoc="0" locked="0" layoutInCell="1" allowOverlap="1" wp14:anchorId="7949B885" wp14:editId="1C38B7C3">
                <wp:simplePos x="0" y="0"/>
                <wp:positionH relativeFrom="margin">
                  <wp:align>right</wp:align>
                </wp:positionH>
                <wp:positionV relativeFrom="paragraph">
                  <wp:posOffset>-169545</wp:posOffset>
                </wp:positionV>
                <wp:extent cx="4914900" cy="40386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51EE3" w14:textId="77777777" w:rsidR="00666394" w:rsidRDefault="00666394" w:rsidP="0061052D">
                            <w:pPr>
                              <w:spacing w:before="60" w:after="60"/>
                              <w:rPr>
                                <w:rFonts w:ascii="Arial" w:hAnsi="Arial"/>
                                <w:b/>
                                <w:bCs/>
                                <w:sz w:val="36"/>
                                <w:szCs w:val="36"/>
                              </w:rPr>
                            </w:pPr>
                            <w:r>
                              <w:rPr>
                                <w:rFonts w:ascii="Arial" w:hAnsi="Arial"/>
                                <w:b/>
                                <w:bCs/>
                                <w:sz w:val="36"/>
                                <w:szCs w:val="36"/>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9B885" id="Text Box 17" o:spid="_x0000_s1028" type="#_x0000_t202" style="position:absolute;margin-left:335.8pt;margin-top:-13.35pt;width:387pt;height:31.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r5AEAAKgDAAAOAAAAZHJzL2Uyb0RvYy54bWysU9tu2zAMfR+wfxD0vtjJsq414hRdiw4D&#10;ugvQ7QNkWbaF2aJGKrGzrx8lp2m2vQ17EURSPjznkN5cT0Mv9gbJgivlcpFLYZyG2rq2lN++3r+6&#10;lIKCcrXqwZlSHgzJ6+3LF5vRF2YFHfS1QcEgjorRl7ILwRdZRrozg6IFeOO42AAOKnCIbVajGhl9&#10;6LNVnl9kI2DtEbQh4uzdXJTbhN80RofPTUMmiL6UzC2kE9NZxTPbblTRovKd1Uca6h9YDMo6bnqC&#10;ulNBiR3av6AGqxEImrDQMGTQNFabpIHVLPM/1Dx2ypukhc0hf7KJ/h+s/rR/9F9QhOkdTDzAJIL8&#10;A+jvJBzcdsq15gYRxs6omhsvo2XZ6Kk4fhqtpoIiSDV+hJqHrHYBEtDU4BBdYZ2C0XkAh5PpZgpC&#10;c3J9tVxf5VzSXFvnry8v0lQyVTx97ZHCewODiJdSIg81oav9A4XIRhVPT2IzB/e279Nge/dbgh/G&#10;TGIfCc/Uw1RNwtalXEVpUUwF9YHlIMzrwuvNlw7wpxQjr0op6cdOoZGi/+DYEhawjruVgvWbtysO&#10;8LxSnVeU0wxVyiDFfL0N8z7uPNq2407zEBzcsI2NTQqfWR3p8zok4cfVjft2HqdXzz/Y9hcAAAD/&#10;/wMAUEsDBBQABgAIAAAAIQDW47833AAAAAcBAAAPAAAAZHJzL2Rvd25yZXYueG1sTI/BTsMwEETv&#10;SPyDtUjcWptSkjZkUyEQV1ALVOLmJtskIl5HsduEv2c5wXFnRjNv883kOnWmIbSeEW7mBhRx6auW&#10;a4T3t+fZClSIlivbeSaEbwqwKS4vcptVfuQtnXexVlLCIbMITYx9pnUoG3I2zH1PLN7RD85GOYda&#10;V4Mdpdx1emFMop1tWRYa29NjQ+XX7uQQPl6On/ulea2f3F0/+slodmuNeH01PdyDijTFvzD84gs6&#10;FMJ08CeuguoQ5JGIMFskKSix03QpygHhNlmDLnL9n7/4AQAA//8DAFBLAQItABQABgAIAAAAIQC2&#10;gziS/gAAAOEBAAATAAAAAAAAAAAAAAAAAAAAAABbQ29udGVudF9UeXBlc10ueG1sUEsBAi0AFAAG&#10;AAgAAAAhADj9If/WAAAAlAEAAAsAAAAAAAAAAAAAAAAALwEAAF9yZWxzLy5yZWxzUEsBAi0AFAAG&#10;AAgAAAAhAD/OImvkAQAAqAMAAA4AAAAAAAAAAAAAAAAALgIAAGRycy9lMm9Eb2MueG1sUEsBAi0A&#10;FAAGAAgAAAAhANbjvzfcAAAABwEAAA8AAAAAAAAAAAAAAAAAPgQAAGRycy9kb3ducmV2LnhtbFBL&#10;BQYAAAAABAAEAPMAAABHBQAAAAA=&#10;" filled="f" stroked="f">
                <v:textbox>
                  <w:txbxContent>
                    <w:p w14:paraId="3E151EE3" w14:textId="77777777" w:rsidR="00666394" w:rsidRDefault="00666394" w:rsidP="0061052D">
                      <w:pPr>
                        <w:spacing w:before="60" w:after="60"/>
                        <w:rPr>
                          <w:rFonts w:ascii="Arial" w:hAnsi="Arial"/>
                          <w:b/>
                          <w:bCs/>
                          <w:sz w:val="36"/>
                          <w:szCs w:val="36"/>
                        </w:rPr>
                      </w:pPr>
                      <w:r>
                        <w:rPr>
                          <w:rFonts w:ascii="Arial" w:hAnsi="Arial"/>
                          <w:b/>
                          <w:bCs/>
                          <w:sz w:val="36"/>
                          <w:szCs w:val="36"/>
                        </w:rPr>
                        <w:t>Person Specification</w:t>
                      </w:r>
                    </w:p>
                  </w:txbxContent>
                </v:textbox>
                <w10:wrap anchorx="margin"/>
              </v:shape>
            </w:pict>
          </mc:Fallback>
        </mc:AlternateContent>
      </w:r>
      <w:r>
        <w:rPr>
          <w:noProof/>
          <w:lang w:eastAsia="en-GB"/>
        </w:rPr>
        <w:drawing>
          <wp:anchor distT="0" distB="0" distL="114300" distR="114300" simplePos="0" relativeHeight="251683840" behindDoc="1" locked="0" layoutInCell="1" allowOverlap="1" wp14:anchorId="46EE679D" wp14:editId="4309DF95">
            <wp:simplePos x="0" y="0"/>
            <wp:positionH relativeFrom="column">
              <wp:posOffset>-464820</wp:posOffset>
            </wp:positionH>
            <wp:positionV relativeFrom="paragraph">
              <wp:posOffset>-245745</wp:posOffset>
            </wp:positionV>
            <wp:extent cx="1057275" cy="600075"/>
            <wp:effectExtent l="0" t="0" r="9525" b="9525"/>
            <wp:wrapNone/>
            <wp:docPr id="2" name="Picture 2"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dNewlogo_2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mc:AlternateContent>
          <mc:Choice Requires="wps">
            <w:drawing>
              <wp:anchor distT="0" distB="0" distL="114300" distR="114300" simplePos="0" relativeHeight="251663360" behindDoc="0" locked="0" layoutInCell="1" allowOverlap="1" wp14:anchorId="6CD32008" wp14:editId="7A80C8FD">
                <wp:simplePos x="0" y="0"/>
                <wp:positionH relativeFrom="column">
                  <wp:posOffset>-579120</wp:posOffset>
                </wp:positionH>
                <wp:positionV relativeFrom="paragraph">
                  <wp:posOffset>-398145</wp:posOffset>
                </wp:positionV>
                <wp:extent cx="6858000" cy="0"/>
                <wp:effectExtent l="0" t="19050" r="19050" b="1905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60343"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31.35pt" to="494.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0sV4BN4AAAALAQAADwAAAGRycy9kb3ducmV2LnhtbEyPQU+D&#10;QBCF7yb+h82YeGuXkpRSZGkao0cPUj14G9gVUHaWsAtFf71jYlJvM/Ne3nwvPyy2F7MZfedIwWYd&#10;gTBUO91Ro+Dl9LhKQfiApLF3ZBR8GQ+H4voqx0y7Mz2buQyN4BDyGSpoQxgyKX3dGot+7QZDrL27&#10;0WLgdWykHvHM4baXcRQl0mJH/KHFwdy3pv4sJ6vgYTclH3bCaXv0lXt6Lbfzd/Om1O3NcrwDEcwS&#10;Lmb4xWd0KJipchNpL3oFq/0mZisPSbwDwY59mnKZ6u8ii1z+71D8AAAA//8DAFBLAQItABQABgAI&#10;AAAAIQC2gziS/gAAAOEBAAATAAAAAAAAAAAAAAAAAAAAAABbQ29udGVudF9UeXBlc10ueG1sUEsB&#10;Ai0AFAAGAAgAAAAhADj9If/WAAAAlAEAAAsAAAAAAAAAAAAAAAAALwEAAF9yZWxzLy5yZWxzUEsB&#10;Ai0AFAAGAAgAAAAhABZp2j6vAQAASQMAAA4AAAAAAAAAAAAAAAAALgIAAGRycy9lMm9Eb2MueG1s&#10;UEsBAi0AFAAGAAgAAAAhANLFeATeAAAACw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39AB9C4E" wp14:editId="079822B3">
                <wp:simplePos x="0" y="0"/>
                <wp:positionH relativeFrom="column">
                  <wp:posOffset>-579120</wp:posOffset>
                </wp:positionH>
                <wp:positionV relativeFrom="paragraph">
                  <wp:posOffset>-337185</wp:posOffset>
                </wp:positionV>
                <wp:extent cx="6858000" cy="0"/>
                <wp:effectExtent l="0" t="19050" r="19050" b="1905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9860"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26.55pt" to="494.4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FOJdo3wAAAAsBAAAPAAAAZHJzL2Rvd25yZXYueG1sTI9B&#10;T4NAEIXvJv6HzZh4Me1CiYYiS2OqXowX0YO9LewIBHaWsNsW/r1jYqK3mXkvb76X72Y7iBNOvnOk&#10;IF5HIJBqZzpqFHy8P69SED5oMnpwhAoW9LArLi9ynRl3pjc8laERHEI+0wraEMZMSl+3aLVfuxGJ&#10;tS83WR14nRppJn3mcDvITRTdSas74g+tHnHfYt2XR6ugWg6H7qlc4s/Xx6S/6UmHffKi1PXV/HAP&#10;IuAc/szwg8/oUDBT5Y5kvBgUrLbxhq083CYxCHZs05TLVL8XWeTyf4fiGwAA//8DAFBLAQItABQA&#10;BgAIAAAAIQC2gziS/gAAAOEBAAATAAAAAAAAAAAAAAAAAAAAAABbQ29udGVudF9UeXBlc10ueG1s&#10;UEsBAi0AFAAGAAgAAAAhADj9If/WAAAAlAEAAAsAAAAAAAAAAAAAAAAALwEAAF9yZWxzLy5yZWxz&#10;UEsBAi0AFAAGAAgAAAAhAPvVV+yxAQAASQMAAA4AAAAAAAAAAAAAAAAALgIAAGRycy9lMm9Eb2Mu&#10;eG1sUEsBAi0AFAAGAAgAAAAhAEU4l2jfAAAACwEAAA8AAAAAAAAAAAAAAAAACwQAAGRycy9kb3du&#10;cmV2LnhtbFBLBQYAAAAABAAEAPMAAAAX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7277CFA4" wp14:editId="7965C3A1">
                <wp:simplePos x="0" y="0"/>
                <wp:positionH relativeFrom="column">
                  <wp:posOffset>-579120</wp:posOffset>
                </wp:positionH>
                <wp:positionV relativeFrom="paragraph">
                  <wp:posOffset>348615</wp:posOffset>
                </wp:positionV>
                <wp:extent cx="6858000" cy="0"/>
                <wp:effectExtent l="0" t="19050" r="19050" b="1905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BCE6"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27.45pt" to="494.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ah4mf3wAAAAkBAAAPAAAAZHJzL2Rvd25yZXYueG1sTI/B&#10;ToNAEIbvJr7DZky8mHahVQPI0piqF9OL2EN7G2AFAjtL2G0Lb+8YD3qcmS//fH+6mUwvznp0rSUF&#10;4TIAoam0VUu1gv3n2yIC4TxShb0lrWDWDjbZ9VWKSWUv9KHPua8Fh5BLUEHj/ZBI6cpGG3RLO2ji&#10;25cdDXoex1pWI1443PRyFQSP0mBL/KHBQW8bXXb5ySgo5uOxfc3n8LB7WXd3HaHfrt+Vur2Znp9A&#10;eD35Pxh+9FkdMnYq7IkqJ3oFizhcMarg4T4GwUAcRdyl+F3ILJX/G2TfAAAA//8DAFBLAQItABQA&#10;BgAIAAAAIQC2gziS/gAAAOEBAAATAAAAAAAAAAAAAAAAAAAAAABbQ29udGVudF9UeXBlc10ueG1s&#10;UEsBAi0AFAAGAAgAAAAhADj9If/WAAAAlAEAAAsAAAAAAAAAAAAAAAAALwEAAF9yZWxzLy5yZWxz&#10;UEsBAi0AFAAGAAgAAAAhAPvVV+yxAQAASQMAAA4AAAAAAAAAAAAAAAAALgIAAGRycy9lMm9Eb2Mu&#10;eG1sUEsBAi0AFAAGAAgAAAAhABqHiZ/fAAAACQEAAA8AAAAAAAAAAAAAAAAACwQAAGRycy9kb3du&#10;cmV2LnhtbFBLBQYAAAAABAAEAPMAAAAXBQAAAAA=&#10;" strokecolor="#9c0" strokeweight="3pt"/>
            </w:pict>
          </mc:Fallback>
        </mc:AlternateContent>
      </w:r>
    </w:p>
    <w:p w14:paraId="527D1660" w14:textId="77777777" w:rsidR="00A12AAD" w:rsidRDefault="00A12AAD" w:rsidP="0061052D">
      <w:pPr>
        <w:rPr>
          <w:rFonts w:ascii="Arial" w:hAnsi="Arial" w:cs="Arial"/>
        </w:rPr>
      </w:pPr>
    </w:p>
    <w:p w14:paraId="23D02FB4" w14:textId="77777777" w:rsidR="00A12AAD" w:rsidRDefault="00A12AAD" w:rsidP="0061052D">
      <w:pPr>
        <w:rPr>
          <w:rFonts w:ascii="Arial" w:hAnsi="Arial" w:cs="Arial"/>
        </w:rPr>
      </w:pPr>
    </w:p>
    <w:p w14:paraId="04C2C32B" w14:textId="77777777" w:rsidR="0061052D" w:rsidRDefault="00F85195" w:rsidP="0061052D">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500EFDD6" wp14:editId="6A2CC871">
                <wp:simplePos x="0" y="0"/>
                <wp:positionH relativeFrom="column">
                  <wp:posOffset>-800100</wp:posOffset>
                </wp:positionH>
                <wp:positionV relativeFrom="paragraph">
                  <wp:posOffset>-685800</wp:posOffset>
                </wp:positionV>
                <wp:extent cx="1257300" cy="685800"/>
                <wp:effectExtent l="0" t="190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39D0" w14:textId="77777777" w:rsidR="00666394" w:rsidRDefault="00666394" w:rsidP="006105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FDD6" id="Text Box 15" o:spid="_x0000_s1029" type="#_x0000_t202" style="position:absolute;margin-left:-63pt;margin-top:-54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73d4wEAAKgDAAAOAAAAZHJzL2Uyb0RvYy54bWysU9tu2zAMfR+wfxD0vthJkzYz4hRdiw4D&#10;ugvQ7gNkWbKF2aJGKbGzrx8lp2m2vg17EUhRPjznkN5cj33H9gq9AVvy+SznTFkJtbFNyb8/3b9b&#10;c+aDsLXowKqSH5Tn19u3bzaDK9QCWuhqhYxArC8GV/I2BFdkmZet6oWfgVOWihqwF4FSbLIaxUDo&#10;fZct8vwyGwBrhyCV93R7NxX5NuFrrWT4qrVXgXUlJ24hnZjOKp7ZdiOKBoVrjTzSEP/AohfGUtMT&#10;1J0Igu3QvILqjUTwoMNMQp+B1kaqpIHUzPO/1Dy2wqmkhczx7mST/3+w8sv+0X1DFsYPMNIAkwjv&#10;HkD+8MzCbStso24QYWiVqKnxPFqWDc4Xx0+j1b7wEaQaPkNNQxa7AAlo1NhHV0gnI3QawOFkuhoD&#10;k7HlYnV1kVNJUu1yvVpTHFuI4vlrhz58VNCzGJQcaagJXewffJiePj+JzSzcm65Lg+3sHxeEGW8S&#10;+0h4oh7GamSmLvlF7BvFVFAfSA7CtC603hS0gL84G2hVSu5/7gQqzrpPlix5P18u426lZLm6WlCC&#10;55XqvCKsJKiSB86m8DZM+7hzaJqWOk1DsHBDNmqTFL6wOtKndUgeHVc37tt5nl69/GDb3wAAAP//&#10;AwBQSwMEFAAGAAgAAAAhAFIUY0XcAAAACQEAAA8AAABkcnMvZG93bnJldi54bWxMj09PwzAMxe9I&#10;fIfISNy2ZBWMrTSdEIgriPFH2s1rvLaicaomW8u3xzvByc/y0/PvFZvJd+pEQ2wDW1jMDSjiKriW&#10;awsf78+zFaiYkB12gcnCD0XYlJcXBeYujPxGp22qlYRwzNFCk1Kfax2rhjzGeeiJ5XYIg8ck61Br&#10;N+Ao4b7TmTFL7bFl+dBgT48NVd/bo7fw+XLYfd2Y1/rJ3/ZjmIxmv9bWXl9ND/egEk3pzwxnfEGH&#10;Upj24cguqs7CbJEtpUw6K7MSJZ67TObeggFdFvp/g/IXAAD//wMAUEsBAi0AFAAGAAgAAAAhALaD&#10;OJL+AAAA4QEAABMAAAAAAAAAAAAAAAAAAAAAAFtDb250ZW50X1R5cGVzXS54bWxQSwECLQAUAAYA&#10;CAAAACEAOP0h/9YAAACUAQAACwAAAAAAAAAAAAAAAAAvAQAAX3JlbHMvLnJlbHNQSwECLQAUAAYA&#10;CAAAACEABee93eMBAACoAwAADgAAAAAAAAAAAAAAAAAuAgAAZHJzL2Uyb0RvYy54bWxQSwECLQAU&#10;AAYACAAAACEAUhRjRdwAAAAJAQAADwAAAAAAAAAAAAAAAAA9BAAAZHJzL2Rvd25yZXYueG1sUEsF&#10;BgAAAAAEAAQA8wAAAEYFAAAAAA==&#10;" filled="f" stroked="f">
                <v:textbox>
                  <w:txbxContent>
                    <w:p w14:paraId="250A39D0" w14:textId="77777777" w:rsidR="00666394" w:rsidRDefault="00666394" w:rsidP="0061052D"/>
                  </w:txbxContent>
                </v:textbox>
              </v:shape>
            </w:pict>
          </mc:Fallback>
        </mc:AlternateContent>
      </w:r>
    </w:p>
    <w:tbl>
      <w:tblPr>
        <w:tblW w:w="11201" w:type="dxa"/>
        <w:tblInd w:w="-1152" w:type="dxa"/>
        <w:tblLayout w:type="fixed"/>
        <w:tblLook w:val="01E0" w:firstRow="1" w:lastRow="1" w:firstColumn="1" w:lastColumn="1" w:noHBand="0" w:noVBand="0"/>
      </w:tblPr>
      <w:tblGrid>
        <w:gridCol w:w="131"/>
        <w:gridCol w:w="1555"/>
        <w:gridCol w:w="659"/>
        <w:gridCol w:w="1075"/>
        <w:gridCol w:w="993"/>
        <w:gridCol w:w="1984"/>
        <w:gridCol w:w="1559"/>
        <w:gridCol w:w="236"/>
        <w:gridCol w:w="1024"/>
        <w:gridCol w:w="1080"/>
        <w:gridCol w:w="509"/>
        <w:gridCol w:w="396"/>
      </w:tblGrid>
      <w:tr w:rsidR="0061052D" w14:paraId="03061D6A" w14:textId="77777777" w:rsidTr="00F70C50">
        <w:trPr>
          <w:gridAfter w:val="1"/>
          <w:wAfter w:w="396" w:type="dxa"/>
        </w:trPr>
        <w:tc>
          <w:tcPr>
            <w:tcW w:w="1686" w:type="dxa"/>
            <w:gridSpan w:val="2"/>
            <w:tcBorders>
              <w:right w:val="single" w:sz="4" w:space="0" w:color="auto"/>
            </w:tcBorders>
          </w:tcPr>
          <w:p w14:paraId="3EC5F3A1" w14:textId="77777777" w:rsidR="0061052D" w:rsidRDefault="0061052D" w:rsidP="00D406F8">
            <w:pPr>
              <w:spacing w:before="60" w:after="60"/>
              <w:rPr>
                <w:rFonts w:ascii="Arial" w:hAnsi="Arial" w:cs="Arial"/>
              </w:rPr>
            </w:pPr>
            <w:r>
              <w:rPr>
                <w:rFonts w:ascii="Arial" w:hAnsi="Arial" w:cs="Arial"/>
              </w:rPr>
              <w:t>Job Title</w:t>
            </w:r>
          </w:p>
        </w:tc>
        <w:tc>
          <w:tcPr>
            <w:tcW w:w="4711" w:type="dxa"/>
            <w:gridSpan w:val="4"/>
            <w:tcBorders>
              <w:top w:val="single" w:sz="4" w:space="0" w:color="auto"/>
              <w:left w:val="single" w:sz="4" w:space="0" w:color="auto"/>
              <w:bottom w:val="single" w:sz="4" w:space="0" w:color="auto"/>
              <w:right w:val="single" w:sz="4" w:space="0" w:color="auto"/>
            </w:tcBorders>
          </w:tcPr>
          <w:p w14:paraId="4B204B5E" w14:textId="77777777" w:rsidR="0061052D" w:rsidRPr="00D45F76" w:rsidRDefault="00083D17" w:rsidP="00C27043">
            <w:pPr>
              <w:spacing w:before="60" w:after="60"/>
              <w:rPr>
                <w:rFonts w:ascii="Arial" w:hAnsi="Arial" w:cs="Arial"/>
                <w:sz w:val="22"/>
                <w:szCs w:val="22"/>
              </w:rPr>
            </w:pPr>
            <w:r w:rsidRPr="00D45F76">
              <w:rPr>
                <w:rFonts w:ascii="Arial" w:hAnsi="Arial" w:cs="Arial"/>
                <w:sz w:val="22"/>
                <w:szCs w:val="22"/>
              </w:rPr>
              <w:t>SEND Manager</w:t>
            </w:r>
          </w:p>
        </w:tc>
        <w:tc>
          <w:tcPr>
            <w:tcW w:w="1559" w:type="dxa"/>
            <w:tcBorders>
              <w:left w:val="single" w:sz="4" w:space="0" w:color="auto"/>
              <w:right w:val="single" w:sz="4" w:space="0" w:color="auto"/>
            </w:tcBorders>
          </w:tcPr>
          <w:p w14:paraId="30F833DC" w14:textId="77777777" w:rsidR="0061052D" w:rsidRDefault="0061052D" w:rsidP="00D406F8">
            <w:pPr>
              <w:spacing w:before="60" w:after="60"/>
              <w:jc w:val="right"/>
              <w:rPr>
                <w:rFonts w:ascii="Arial" w:hAnsi="Arial" w:cs="Arial"/>
              </w:rPr>
            </w:pPr>
            <w:r>
              <w:rPr>
                <w:rFonts w:ascii="Arial" w:hAnsi="Arial" w:cs="Arial"/>
              </w:rPr>
              <w:t>Directorate</w:t>
            </w:r>
          </w:p>
        </w:tc>
        <w:tc>
          <w:tcPr>
            <w:tcW w:w="2849" w:type="dxa"/>
            <w:gridSpan w:val="4"/>
            <w:tcBorders>
              <w:top w:val="single" w:sz="4" w:space="0" w:color="auto"/>
              <w:left w:val="single" w:sz="4" w:space="0" w:color="auto"/>
              <w:bottom w:val="single" w:sz="4" w:space="0" w:color="auto"/>
              <w:right w:val="single" w:sz="4" w:space="0" w:color="auto"/>
            </w:tcBorders>
          </w:tcPr>
          <w:p w14:paraId="3CEA492D" w14:textId="51B76BDE" w:rsidR="0061052D" w:rsidRPr="00D45F76" w:rsidRDefault="006019D9" w:rsidP="00D406F8">
            <w:pPr>
              <w:spacing w:before="60" w:after="60"/>
              <w:rPr>
                <w:rFonts w:ascii="Arial" w:hAnsi="Arial" w:cs="Arial"/>
                <w:sz w:val="22"/>
                <w:szCs w:val="22"/>
              </w:rPr>
            </w:pPr>
            <w:r w:rsidRPr="00D45F76">
              <w:rPr>
                <w:rFonts w:ascii="Arial" w:hAnsi="Arial" w:cs="Arial"/>
                <w:sz w:val="22"/>
                <w:szCs w:val="22"/>
              </w:rPr>
              <w:t>Children</w:t>
            </w:r>
            <w:r w:rsidR="00BC5782">
              <w:rPr>
                <w:rFonts w:ascii="Arial" w:hAnsi="Arial" w:cs="Arial"/>
                <w:sz w:val="22"/>
                <w:szCs w:val="22"/>
              </w:rPr>
              <w:t xml:space="preserve"> &amp; Young People</w:t>
            </w:r>
          </w:p>
        </w:tc>
      </w:tr>
      <w:tr w:rsidR="0061052D" w14:paraId="45B7FF98" w14:textId="77777777" w:rsidTr="00F70C50">
        <w:trPr>
          <w:gridAfter w:val="1"/>
          <w:wAfter w:w="396" w:type="dxa"/>
        </w:trPr>
        <w:tc>
          <w:tcPr>
            <w:tcW w:w="1686" w:type="dxa"/>
            <w:gridSpan w:val="2"/>
          </w:tcPr>
          <w:p w14:paraId="1CA32BB9" w14:textId="77777777" w:rsidR="0061052D" w:rsidRDefault="0061052D" w:rsidP="00D406F8">
            <w:pPr>
              <w:rPr>
                <w:rFonts w:ascii="Arial" w:hAnsi="Arial" w:cs="Arial"/>
                <w:sz w:val="16"/>
                <w:szCs w:val="16"/>
              </w:rPr>
            </w:pPr>
          </w:p>
        </w:tc>
        <w:tc>
          <w:tcPr>
            <w:tcW w:w="4711" w:type="dxa"/>
            <w:gridSpan w:val="4"/>
            <w:tcBorders>
              <w:top w:val="single" w:sz="4" w:space="0" w:color="auto"/>
              <w:bottom w:val="single" w:sz="4" w:space="0" w:color="auto"/>
            </w:tcBorders>
          </w:tcPr>
          <w:p w14:paraId="3AD1253C" w14:textId="77777777" w:rsidR="0061052D" w:rsidRDefault="0061052D" w:rsidP="00D406F8">
            <w:pPr>
              <w:rPr>
                <w:rFonts w:ascii="Arial" w:hAnsi="Arial" w:cs="Arial"/>
                <w:sz w:val="16"/>
                <w:szCs w:val="16"/>
              </w:rPr>
            </w:pPr>
          </w:p>
        </w:tc>
        <w:tc>
          <w:tcPr>
            <w:tcW w:w="1559" w:type="dxa"/>
          </w:tcPr>
          <w:p w14:paraId="048E5527" w14:textId="77777777" w:rsidR="0061052D" w:rsidRDefault="0061052D" w:rsidP="00D406F8">
            <w:pPr>
              <w:jc w:val="right"/>
              <w:rPr>
                <w:rFonts w:ascii="Arial" w:hAnsi="Arial" w:cs="Arial"/>
                <w:sz w:val="16"/>
                <w:szCs w:val="16"/>
              </w:rPr>
            </w:pPr>
          </w:p>
        </w:tc>
        <w:tc>
          <w:tcPr>
            <w:tcW w:w="2849" w:type="dxa"/>
            <w:gridSpan w:val="4"/>
            <w:tcBorders>
              <w:top w:val="single" w:sz="4" w:space="0" w:color="auto"/>
              <w:bottom w:val="single" w:sz="4" w:space="0" w:color="auto"/>
            </w:tcBorders>
          </w:tcPr>
          <w:p w14:paraId="6365714A" w14:textId="77777777" w:rsidR="0061052D" w:rsidRDefault="0061052D" w:rsidP="00D406F8">
            <w:pPr>
              <w:rPr>
                <w:rFonts w:ascii="Arial" w:hAnsi="Arial" w:cs="Arial"/>
                <w:sz w:val="16"/>
                <w:szCs w:val="16"/>
              </w:rPr>
            </w:pPr>
          </w:p>
        </w:tc>
      </w:tr>
      <w:tr w:rsidR="0061052D" w14:paraId="05C03DF0" w14:textId="77777777" w:rsidTr="00F70C50">
        <w:trPr>
          <w:gridAfter w:val="1"/>
          <w:wAfter w:w="396" w:type="dxa"/>
        </w:trPr>
        <w:tc>
          <w:tcPr>
            <w:tcW w:w="1686" w:type="dxa"/>
            <w:gridSpan w:val="2"/>
            <w:tcBorders>
              <w:right w:val="single" w:sz="4" w:space="0" w:color="auto"/>
            </w:tcBorders>
          </w:tcPr>
          <w:p w14:paraId="3ED550A5" w14:textId="77777777" w:rsidR="0061052D" w:rsidRDefault="0061052D" w:rsidP="00D406F8">
            <w:pPr>
              <w:spacing w:before="60" w:after="60"/>
              <w:rPr>
                <w:rFonts w:ascii="Arial" w:hAnsi="Arial" w:cs="Arial"/>
              </w:rPr>
            </w:pPr>
            <w:r>
              <w:rPr>
                <w:rFonts w:ascii="Arial" w:hAnsi="Arial" w:cs="Arial"/>
              </w:rPr>
              <w:t>Post Number</w:t>
            </w:r>
          </w:p>
        </w:tc>
        <w:tc>
          <w:tcPr>
            <w:tcW w:w="4711" w:type="dxa"/>
            <w:gridSpan w:val="4"/>
            <w:tcBorders>
              <w:top w:val="single" w:sz="4" w:space="0" w:color="auto"/>
              <w:left w:val="single" w:sz="4" w:space="0" w:color="auto"/>
              <w:bottom w:val="single" w:sz="4" w:space="0" w:color="auto"/>
              <w:right w:val="single" w:sz="4" w:space="0" w:color="auto"/>
            </w:tcBorders>
          </w:tcPr>
          <w:p w14:paraId="1883AF66" w14:textId="77777777" w:rsidR="0061052D" w:rsidRDefault="0061052D" w:rsidP="00D406F8">
            <w:pPr>
              <w:spacing w:before="60" w:after="60"/>
              <w:rPr>
                <w:rFonts w:ascii="Arial" w:hAnsi="Arial" w:cs="Arial"/>
              </w:rPr>
            </w:pPr>
          </w:p>
        </w:tc>
        <w:tc>
          <w:tcPr>
            <w:tcW w:w="1559" w:type="dxa"/>
            <w:tcBorders>
              <w:left w:val="single" w:sz="4" w:space="0" w:color="auto"/>
              <w:right w:val="single" w:sz="4" w:space="0" w:color="auto"/>
            </w:tcBorders>
          </w:tcPr>
          <w:p w14:paraId="0EEC8D49" w14:textId="77777777" w:rsidR="0061052D" w:rsidRDefault="0061052D" w:rsidP="00D406F8">
            <w:pPr>
              <w:spacing w:before="60" w:after="60"/>
              <w:jc w:val="right"/>
              <w:rPr>
                <w:rFonts w:ascii="Arial" w:hAnsi="Arial" w:cs="Arial"/>
              </w:rPr>
            </w:pPr>
            <w:r>
              <w:rPr>
                <w:rFonts w:ascii="Arial" w:hAnsi="Arial" w:cs="Arial"/>
              </w:rPr>
              <w:t>Division</w:t>
            </w:r>
          </w:p>
        </w:tc>
        <w:tc>
          <w:tcPr>
            <w:tcW w:w="2849" w:type="dxa"/>
            <w:gridSpan w:val="4"/>
            <w:tcBorders>
              <w:top w:val="single" w:sz="4" w:space="0" w:color="auto"/>
              <w:left w:val="single" w:sz="4" w:space="0" w:color="auto"/>
              <w:bottom w:val="single" w:sz="4" w:space="0" w:color="auto"/>
              <w:right w:val="single" w:sz="4" w:space="0" w:color="auto"/>
            </w:tcBorders>
          </w:tcPr>
          <w:p w14:paraId="23F4E9F6" w14:textId="619BB297" w:rsidR="0061052D" w:rsidRPr="00D45F76" w:rsidRDefault="00793AE9" w:rsidP="00D406F8">
            <w:pPr>
              <w:spacing w:before="60" w:after="60"/>
              <w:rPr>
                <w:rFonts w:ascii="Arial" w:hAnsi="Arial" w:cs="Arial"/>
                <w:sz w:val="22"/>
                <w:szCs w:val="22"/>
              </w:rPr>
            </w:pPr>
            <w:r>
              <w:rPr>
                <w:rFonts w:ascii="Arial" w:hAnsi="Arial" w:cs="Arial"/>
                <w:sz w:val="22"/>
                <w:szCs w:val="22"/>
              </w:rPr>
              <w:t xml:space="preserve">Education, </w:t>
            </w:r>
            <w:r w:rsidR="00BC5782">
              <w:rPr>
                <w:rFonts w:ascii="Arial" w:hAnsi="Arial" w:cs="Arial"/>
                <w:sz w:val="22"/>
                <w:szCs w:val="22"/>
              </w:rPr>
              <w:t xml:space="preserve">Inclusion &amp; </w:t>
            </w:r>
            <w:r>
              <w:rPr>
                <w:rFonts w:ascii="Arial" w:hAnsi="Arial" w:cs="Arial"/>
                <w:sz w:val="22"/>
                <w:szCs w:val="22"/>
              </w:rPr>
              <w:t>SEND</w:t>
            </w:r>
          </w:p>
        </w:tc>
      </w:tr>
      <w:tr w:rsidR="0061052D" w14:paraId="53CCA7DF" w14:textId="77777777" w:rsidTr="00F70C50">
        <w:trPr>
          <w:gridAfter w:val="1"/>
          <w:wAfter w:w="396" w:type="dxa"/>
        </w:trPr>
        <w:tc>
          <w:tcPr>
            <w:tcW w:w="1686" w:type="dxa"/>
            <w:gridSpan w:val="2"/>
          </w:tcPr>
          <w:p w14:paraId="3B14E32D" w14:textId="77777777" w:rsidR="0061052D" w:rsidRDefault="0061052D" w:rsidP="00D406F8">
            <w:pPr>
              <w:rPr>
                <w:rFonts w:ascii="Arial" w:hAnsi="Arial" w:cs="Arial"/>
                <w:sz w:val="16"/>
                <w:szCs w:val="16"/>
              </w:rPr>
            </w:pPr>
          </w:p>
        </w:tc>
        <w:tc>
          <w:tcPr>
            <w:tcW w:w="4711" w:type="dxa"/>
            <w:gridSpan w:val="4"/>
            <w:tcBorders>
              <w:top w:val="single" w:sz="4" w:space="0" w:color="auto"/>
            </w:tcBorders>
          </w:tcPr>
          <w:p w14:paraId="2B5BF7A9" w14:textId="77777777" w:rsidR="0061052D" w:rsidRDefault="0061052D" w:rsidP="00D406F8">
            <w:pPr>
              <w:rPr>
                <w:rFonts w:ascii="Arial" w:hAnsi="Arial" w:cs="Arial"/>
                <w:sz w:val="16"/>
                <w:szCs w:val="16"/>
              </w:rPr>
            </w:pPr>
          </w:p>
        </w:tc>
        <w:tc>
          <w:tcPr>
            <w:tcW w:w="1559" w:type="dxa"/>
          </w:tcPr>
          <w:p w14:paraId="0238DEB9" w14:textId="77777777" w:rsidR="0061052D" w:rsidRDefault="0061052D" w:rsidP="00D406F8">
            <w:pPr>
              <w:jc w:val="right"/>
              <w:rPr>
                <w:rFonts w:ascii="Arial" w:hAnsi="Arial" w:cs="Arial"/>
                <w:sz w:val="16"/>
                <w:szCs w:val="16"/>
              </w:rPr>
            </w:pPr>
          </w:p>
        </w:tc>
        <w:tc>
          <w:tcPr>
            <w:tcW w:w="2849" w:type="dxa"/>
            <w:gridSpan w:val="4"/>
            <w:tcBorders>
              <w:top w:val="single" w:sz="4" w:space="0" w:color="auto"/>
              <w:bottom w:val="single" w:sz="4" w:space="0" w:color="auto"/>
            </w:tcBorders>
          </w:tcPr>
          <w:p w14:paraId="5AC507E4" w14:textId="77777777" w:rsidR="0061052D" w:rsidRPr="00D45F76" w:rsidRDefault="0061052D" w:rsidP="00D406F8">
            <w:pPr>
              <w:rPr>
                <w:rFonts w:ascii="Arial" w:hAnsi="Arial" w:cs="Arial"/>
                <w:sz w:val="22"/>
                <w:szCs w:val="22"/>
              </w:rPr>
            </w:pPr>
          </w:p>
        </w:tc>
      </w:tr>
      <w:tr w:rsidR="0061052D" w14:paraId="67DB1054" w14:textId="77777777" w:rsidTr="002904FF">
        <w:trPr>
          <w:gridAfter w:val="1"/>
          <w:wAfter w:w="396" w:type="dxa"/>
        </w:trPr>
        <w:tc>
          <w:tcPr>
            <w:tcW w:w="1686" w:type="dxa"/>
            <w:gridSpan w:val="2"/>
            <w:tcBorders>
              <w:right w:val="single" w:sz="4" w:space="0" w:color="auto"/>
            </w:tcBorders>
          </w:tcPr>
          <w:p w14:paraId="6D50F205" w14:textId="77777777" w:rsidR="0061052D" w:rsidRPr="00913ED2" w:rsidRDefault="0061052D" w:rsidP="00D406F8">
            <w:pPr>
              <w:spacing w:before="60" w:after="60"/>
              <w:rPr>
                <w:rFonts w:ascii="Arial" w:hAnsi="Arial" w:cs="Arial"/>
              </w:rPr>
            </w:pPr>
            <w:r w:rsidRPr="00913ED2">
              <w:rPr>
                <w:rFonts w:ascii="Arial" w:hAnsi="Arial" w:cs="Arial"/>
              </w:rPr>
              <w:t>Grade</w:t>
            </w:r>
          </w:p>
        </w:tc>
        <w:tc>
          <w:tcPr>
            <w:tcW w:w="1734" w:type="dxa"/>
            <w:gridSpan w:val="2"/>
            <w:tcBorders>
              <w:top w:val="single" w:sz="4" w:space="0" w:color="auto"/>
              <w:left w:val="single" w:sz="4" w:space="0" w:color="auto"/>
              <w:bottom w:val="single" w:sz="4" w:space="0" w:color="auto"/>
              <w:right w:val="single" w:sz="4" w:space="0" w:color="auto"/>
            </w:tcBorders>
          </w:tcPr>
          <w:p w14:paraId="5561AC1E" w14:textId="77777777" w:rsidR="0061052D" w:rsidRPr="00D45F76" w:rsidRDefault="002904FF" w:rsidP="00D406F8">
            <w:pPr>
              <w:spacing w:before="60" w:after="60"/>
              <w:rPr>
                <w:rFonts w:ascii="Arial" w:hAnsi="Arial" w:cs="Arial"/>
                <w:sz w:val="22"/>
                <w:szCs w:val="22"/>
              </w:rPr>
            </w:pPr>
            <w:r w:rsidRPr="002904FF">
              <w:rPr>
                <w:rFonts w:ascii="Arial" w:hAnsi="Arial" w:cs="Arial"/>
                <w:sz w:val="22"/>
                <w:szCs w:val="22"/>
              </w:rPr>
              <w:t>14</w:t>
            </w:r>
            <w:r w:rsidR="00A12AAD">
              <w:rPr>
                <w:rFonts w:ascii="Arial" w:hAnsi="Arial" w:cs="Arial"/>
                <w:sz w:val="22"/>
                <w:szCs w:val="22"/>
              </w:rPr>
              <w:t xml:space="preserve"> </w:t>
            </w:r>
            <w:r w:rsidRPr="002904FF">
              <w:rPr>
                <w:rFonts w:ascii="Arial" w:hAnsi="Arial" w:cs="Arial"/>
                <w:sz w:val="22"/>
                <w:szCs w:val="22"/>
              </w:rPr>
              <w:t>(SCP54-57)</w:t>
            </w:r>
          </w:p>
        </w:tc>
        <w:tc>
          <w:tcPr>
            <w:tcW w:w="993" w:type="dxa"/>
            <w:tcBorders>
              <w:left w:val="single" w:sz="4" w:space="0" w:color="auto"/>
              <w:right w:val="single" w:sz="4" w:space="0" w:color="auto"/>
            </w:tcBorders>
          </w:tcPr>
          <w:p w14:paraId="1F14CFF2" w14:textId="77777777" w:rsidR="0061052D" w:rsidRPr="00913ED2" w:rsidRDefault="0061052D" w:rsidP="00D406F8">
            <w:pPr>
              <w:spacing w:before="60" w:after="60"/>
              <w:jc w:val="right"/>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C7A309B" w14:textId="14946139" w:rsidR="0061052D" w:rsidRPr="00D45F76" w:rsidRDefault="00BC5782" w:rsidP="00D406F8">
            <w:pPr>
              <w:spacing w:before="60" w:after="60"/>
              <w:rPr>
                <w:rFonts w:ascii="Arial" w:hAnsi="Arial" w:cs="Arial"/>
                <w:sz w:val="22"/>
                <w:szCs w:val="22"/>
              </w:rPr>
            </w:pPr>
            <w:r>
              <w:rPr>
                <w:rFonts w:ascii="Arial" w:hAnsi="Arial" w:cs="Arial"/>
              </w:rPr>
              <w:t>£60,913 to £64,869</w:t>
            </w:r>
          </w:p>
        </w:tc>
        <w:tc>
          <w:tcPr>
            <w:tcW w:w="1559" w:type="dxa"/>
            <w:tcBorders>
              <w:left w:val="single" w:sz="4" w:space="0" w:color="auto"/>
              <w:right w:val="single" w:sz="4" w:space="0" w:color="auto"/>
            </w:tcBorders>
          </w:tcPr>
          <w:p w14:paraId="76A7A543" w14:textId="77777777" w:rsidR="0061052D" w:rsidRPr="00913ED2" w:rsidRDefault="0061052D" w:rsidP="00D406F8">
            <w:pPr>
              <w:spacing w:before="60" w:after="60"/>
              <w:jc w:val="right"/>
              <w:rPr>
                <w:rFonts w:ascii="Arial" w:hAnsi="Arial" w:cs="Arial"/>
              </w:rPr>
            </w:pPr>
            <w:r w:rsidRPr="00913ED2">
              <w:rPr>
                <w:rFonts w:ascii="Arial" w:hAnsi="Arial" w:cs="Arial"/>
              </w:rPr>
              <w:t>Section</w:t>
            </w:r>
          </w:p>
        </w:tc>
        <w:tc>
          <w:tcPr>
            <w:tcW w:w="2849" w:type="dxa"/>
            <w:gridSpan w:val="4"/>
            <w:tcBorders>
              <w:top w:val="single" w:sz="4" w:space="0" w:color="auto"/>
              <w:left w:val="single" w:sz="4" w:space="0" w:color="auto"/>
              <w:bottom w:val="single" w:sz="4" w:space="0" w:color="auto"/>
              <w:right w:val="single" w:sz="4" w:space="0" w:color="auto"/>
            </w:tcBorders>
          </w:tcPr>
          <w:p w14:paraId="187BFE64" w14:textId="2D1F4118" w:rsidR="0061052D" w:rsidRPr="00D45F76" w:rsidRDefault="006019D9" w:rsidP="00D406F8">
            <w:pPr>
              <w:spacing w:before="60" w:after="60"/>
              <w:rPr>
                <w:rFonts w:ascii="Arial" w:hAnsi="Arial" w:cs="Arial"/>
                <w:sz w:val="22"/>
                <w:szCs w:val="22"/>
              </w:rPr>
            </w:pPr>
            <w:r>
              <w:rPr>
                <w:rFonts w:ascii="Arial" w:hAnsi="Arial" w:cs="Arial"/>
                <w:sz w:val="22"/>
                <w:szCs w:val="22"/>
              </w:rPr>
              <w:t>SEND</w:t>
            </w:r>
            <w:r w:rsidR="00793AE9">
              <w:rPr>
                <w:rFonts w:ascii="Arial" w:hAnsi="Arial" w:cs="Arial"/>
                <w:sz w:val="22"/>
                <w:szCs w:val="22"/>
              </w:rPr>
              <w:t xml:space="preserve"> </w:t>
            </w:r>
          </w:p>
        </w:tc>
      </w:tr>
      <w:tr w:rsidR="0061052D" w14:paraId="2806A87D" w14:textId="77777777" w:rsidTr="002904FF">
        <w:trPr>
          <w:gridAfter w:val="1"/>
          <w:wAfter w:w="396" w:type="dxa"/>
          <w:trHeight w:val="137"/>
        </w:trPr>
        <w:tc>
          <w:tcPr>
            <w:tcW w:w="1686" w:type="dxa"/>
            <w:gridSpan w:val="2"/>
          </w:tcPr>
          <w:p w14:paraId="5A0E43BA" w14:textId="77777777" w:rsidR="0061052D" w:rsidRPr="00913ED2" w:rsidRDefault="00F85195" w:rsidP="00D406F8">
            <w:pPr>
              <w:spacing w:before="60" w:after="60"/>
              <w:jc w:val="right"/>
              <w:rPr>
                <w:rFonts w:ascii="Arial" w:hAnsi="Arial" w:cs="Arial"/>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53127EC0" wp14:editId="07957494">
                      <wp:simplePos x="0" y="0"/>
                      <wp:positionH relativeFrom="column">
                        <wp:posOffset>-68580</wp:posOffset>
                      </wp:positionH>
                      <wp:positionV relativeFrom="paragraph">
                        <wp:posOffset>195580</wp:posOffset>
                      </wp:positionV>
                      <wp:extent cx="6858000" cy="0"/>
                      <wp:effectExtent l="19050" t="27305" r="28575" b="2032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3F04"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HoM3I3gAAAAoBAAAPAAAAZHJzL2Rvd25yZXYueG1sTI9B&#10;T4NAEIXvJv6HzZh4Me0uJWkUWRpT9WK8iB7sbYARCOwsYbct/HuXeLCnybx5ee+bdDeZXpxodK1l&#10;DdFagSAubdVyreHr83V1D8J55Ap7y6RhJge77PoqxaSyZ/6gU+5rEULYJaih8X5IpHRlQwbd2g7E&#10;4fZjR4M+rGMtqxHPIdz0cqPUVhpsOTQ0ONC+obLLj0ZDMR8O7Us+R9/vz3F31zH6ffym9e3N9PQI&#10;wtPk/82w4Ad0yAJTYY9cOdFrWEUqoHsN8TIXg9o+bEAUf4rMUnn5QvYLAAD//wMAUEsBAi0AFAAG&#10;AAgAAAAhALaDOJL+AAAA4QEAABMAAAAAAAAAAAAAAAAAAAAAAFtDb250ZW50X1R5cGVzXS54bWxQ&#10;SwECLQAUAAYACAAAACEAOP0h/9YAAACUAQAACwAAAAAAAAAAAAAAAAAvAQAAX3JlbHMvLnJlbHNQ&#10;SwECLQAUAAYACAAAACEA+9VX7LEBAABJAwAADgAAAAAAAAAAAAAAAAAuAgAAZHJzL2Uyb0RvYy54&#10;bWxQSwECLQAUAAYACAAAACEAR6DNyN4AAAAKAQAADwAAAAAAAAAAAAAAAAALBAAAZHJzL2Rvd25y&#10;ZXYueG1sUEsFBgAAAAAEAAQA8wAAABYFAAAAAA==&#10;" strokecolor="#9c0" strokeweight="3pt"/>
                  </w:pict>
                </mc:Fallback>
              </mc:AlternateContent>
            </w:r>
          </w:p>
        </w:tc>
        <w:tc>
          <w:tcPr>
            <w:tcW w:w="1734" w:type="dxa"/>
            <w:gridSpan w:val="2"/>
            <w:tcBorders>
              <w:top w:val="single" w:sz="4" w:space="0" w:color="auto"/>
            </w:tcBorders>
          </w:tcPr>
          <w:p w14:paraId="70490EE8" w14:textId="77777777" w:rsidR="0061052D" w:rsidRPr="00913ED2" w:rsidRDefault="0061052D" w:rsidP="00D406F8">
            <w:pPr>
              <w:spacing w:before="60" w:after="60"/>
              <w:jc w:val="right"/>
              <w:rPr>
                <w:rFonts w:ascii="Arial" w:hAnsi="Arial" w:cs="Arial"/>
              </w:rPr>
            </w:pPr>
          </w:p>
        </w:tc>
        <w:tc>
          <w:tcPr>
            <w:tcW w:w="993" w:type="dxa"/>
          </w:tcPr>
          <w:p w14:paraId="3DCDE067" w14:textId="77777777" w:rsidR="0061052D" w:rsidRPr="00913ED2" w:rsidRDefault="0061052D" w:rsidP="00D406F8">
            <w:pPr>
              <w:spacing w:before="60" w:after="60"/>
              <w:jc w:val="right"/>
              <w:rPr>
                <w:rFonts w:ascii="Arial" w:hAnsi="Arial" w:cs="Arial"/>
              </w:rPr>
            </w:pPr>
          </w:p>
        </w:tc>
        <w:tc>
          <w:tcPr>
            <w:tcW w:w="1984" w:type="dxa"/>
            <w:tcBorders>
              <w:top w:val="single" w:sz="4" w:space="0" w:color="auto"/>
            </w:tcBorders>
          </w:tcPr>
          <w:p w14:paraId="1E26AEA7" w14:textId="77777777" w:rsidR="0061052D" w:rsidRPr="00913ED2" w:rsidRDefault="0061052D" w:rsidP="00D406F8">
            <w:pPr>
              <w:spacing w:before="60" w:after="60"/>
              <w:rPr>
                <w:rFonts w:ascii="Arial" w:hAnsi="Arial" w:cs="Arial"/>
              </w:rPr>
            </w:pPr>
          </w:p>
        </w:tc>
        <w:tc>
          <w:tcPr>
            <w:tcW w:w="1559" w:type="dxa"/>
          </w:tcPr>
          <w:p w14:paraId="4D071156" w14:textId="77777777" w:rsidR="0061052D" w:rsidRPr="00913ED2" w:rsidRDefault="0061052D" w:rsidP="00D406F8">
            <w:pPr>
              <w:spacing w:before="60" w:after="60"/>
              <w:rPr>
                <w:rFonts w:ascii="Arial" w:hAnsi="Arial" w:cs="Arial"/>
              </w:rPr>
            </w:pPr>
          </w:p>
        </w:tc>
        <w:tc>
          <w:tcPr>
            <w:tcW w:w="2849" w:type="dxa"/>
            <w:gridSpan w:val="4"/>
            <w:tcBorders>
              <w:top w:val="single" w:sz="4" w:space="0" w:color="auto"/>
            </w:tcBorders>
          </w:tcPr>
          <w:p w14:paraId="2330F3D3" w14:textId="77777777" w:rsidR="0061052D" w:rsidRPr="00913ED2" w:rsidRDefault="0061052D" w:rsidP="00D406F8">
            <w:pPr>
              <w:spacing w:before="60" w:after="60"/>
              <w:rPr>
                <w:rFonts w:ascii="Arial" w:hAnsi="Arial" w:cs="Arial"/>
              </w:rPr>
            </w:pPr>
          </w:p>
        </w:tc>
      </w:tr>
      <w:tr w:rsidR="0061052D" w14:paraId="2C3F3AD0" w14:textId="77777777" w:rsidTr="00F70C50">
        <w:trPr>
          <w:gridAfter w:val="1"/>
          <w:wAfter w:w="396" w:type="dxa"/>
        </w:trPr>
        <w:tc>
          <w:tcPr>
            <w:tcW w:w="7956" w:type="dxa"/>
            <w:gridSpan w:val="7"/>
          </w:tcPr>
          <w:p w14:paraId="227A9E27" w14:textId="77777777" w:rsidR="0061052D" w:rsidRDefault="0061052D" w:rsidP="00D406F8">
            <w:pPr>
              <w:spacing w:before="60" w:after="60"/>
              <w:rPr>
                <w:rFonts w:ascii="Arial" w:hAnsi="Arial" w:cs="Arial"/>
              </w:rPr>
            </w:pPr>
            <w:r>
              <w:rPr>
                <w:rFonts w:ascii="Arial" w:hAnsi="Arial" w:cs="Arial"/>
              </w:rPr>
              <w:t>Criteria (Essential)</w:t>
            </w:r>
          </w:p>
        </w:tc>
        <w:tc>
          <w:tcPr>
            <w:tcW w:w="2849" w:type="dxa"/>
            <w:gridSpan w:val="4"/>
          </w:tcPr>
          <w:p w14:paraId="5511F05E" w14:textId="77777777" w:rsidR="0061052D" w:rsidRPr="00913ED2" w:rsidRDefault="0061052D" w:rsidP="00D406F8">
            <w:pPr>
              <w:spacing w:before="60" w:after="60"/>
              <w:jc w:val="center"/>
              <w:rPr>
                <w:rFonts w:ascii="Arial" w:hAnsi="Arial" w:cs="Arial"/>
                <w:u w:val="single"/>
              </w:rPr>
            </w:pPr>
            <w:r w:rsidRPr="00913ED2">
              <w:rPr>
                <w:rFonts w:ascii="Arial" w:hAnsi="Arial" w:cs="Arial"/>
                <w:u w:val="single"/>
              </w:rPr>
              <w:t>Assessment By</w:t>
            </w:r>
          </w:p>
        </w:tc>
      </w:tr>
      <w:tr w:rsidR="0061052D" w14:paraId="21706F40" w14:textId="77777777" w:rsidTr="00F70C50">
        <w:tc>
          <w:tcPr>
            <w:tcW w:w="7956" w:type="dxa"/>
            <w:gridSpan w:val="7"/>
          </w:tcPr>
          <w:p w14:paraId="10C01049" w14:textId="77777777" w:rsidR="0061052D" w:rsidRDefault="0061052D" w:rsidP="00D406F8">
            <w:pPr>
              <w:spacing w:before="60" w:after="60"/>
              <w:rPr>
                <w:rFonts w:ascii="Arial" w:hAnsi="Arial" w:cs="Arial"/>
              </w:rPr>
            </w:pPr>
          </w:p>
        </w:tc>
        <w:tc>
          <w:tcPr>
            <w:tcW w:w="236" w:type="dxa"/>
          </w:tcPr>
          <w:p w14:paraId="333D8860" w14:textId="77777777" w:rsidR="0061052D" w:rsidRPr="00F54655" w:rsidRDefault="0061052D" w:rsidP="00D406F8">
            <w:pPr>
              <w:spacing w:before="60" w:after="60"/>
              <w:jc w:val="right"/>
              <w:rPr>
                <w:rFonts w:ascii="Arial" w:hAnsi="Arial" w:cs="Arial"/>
                <w:sz w:val="18"/>
                <w:szCs w:val="18"/>
              </w:rPr>
            </w:pPr>
          </w:p>
        </w:tc>
        <w:tc>
          <w:tcPr>
            <w:tcW w:w="1024" w:type="dxa"/>
          </w:tcPr>
          <w:p w14:paraId="5AA5AC21" w14:textId="77777777" w:rsidR="0061052D" w:rsidRPr="00F54655" w:rsidRDefault="0061052D" w:rsidP="00D406F8">
            <w:pPr>
              <w:spacing w:before="60" w:after="60"/>
              <w:jc w:val="center"/>
              <w:rPr>
                <w:rFonts w:ascii="Arial" w:hAnsi="Arial" w:cs="Arial"/>
                <w:sz w:val="16"/>
                <w:szCs w:val="16"/>
              </w:rPr>
            </w:pPr>
            <w:r w:rsidRPr="00F54655">
              <w:rPr>
                <w:rFonts w:ascii="Arial" w:hAnsi="Arial" w:cs="Arial"/>
                <w:sz w:val="16"/>
                <w:szCs w:val="16"/>
              </w:rPr>
              <w:t>Application</w:t>
            </w:r>
          </w:p>
        </w:tc>
        <w:tc>
          <w:tcPr>
            <w:tcW w:w="1080" w:type="dxa"/>
          </w:tcPr>
          <w:p w14:paraId="20C9655A" w14:textId="77777777" w:rsidR="0061052D" w:rsidRPr="00F54655" w:rsidRDefault="0061052D" w:rsidP="00D406F8">
            <w:pPr>
              <w:spacing w:before="60" w:after="60"/>
              <w:jc w:val="center"/>
              <w:rPr>
                <w:rFonts w:ascii="Arial" w:hAnsi="Arial" w:cs="Arial"/>
                <w:sz w:val="16"/>
                <w:szCs w:val="16"/>
              </w:rPr>
            </w:pPr>
            <w:r w:rsidRPr="00F54655">
              <w:rPr>
                <w:rFonts w:ascii="Arial" w:hAnsi="Arial" w:cs="Arial"/>
                <w:sz w:val="16"/>
                <w:szCs w:val="16"/>
              </w:rPr>
              <w:t>Interview</w:t>
            </w:r>
          </w:p>
        </w:tc>
        <w:tc>
          <w:tcPr>
            <w:tcW w:w="905" w:type="dxa"/>
            <w:gridSpan w:val="2"/>
          </w:tcPr>
          <w:p w14:paraId="6941EEBB" w14:textId="77777777" w:rsidR="0061052D" w:rsidRPr="00F54655" w:rsidRDefault="0061052D" w:rsidP="00D406F8">
            <w:pPr>
              <w:spacing w:before="60" w:after="60"/>
              <w:jc w:val="center"/>
              <w:rPr>
                <w:rFonts w:ascii="Arial" w:hAnsi="Arial" w:cs="Arial"/>
                <w:sz w:val="16"/>
                <w:szCs w:val="16"/>
              </w:rPr>
            </w:pPr>
            <w:r w:rsidRPr="00F54655">
              <w:rPr>
                <w:rFonts w:ascii="Arial" w:hAnsi="Arial" w:cs="Arial"/>
                <w:sz w:val="16"/>
                <w:szCs w:val="16"/>
              </w:rPr>
              <w:t>Test</w:t>
            </w:r>
          </w:p>
        </w:tc>
      </w:tr>
      <w:tr w:rsidR="0061052D" w14:paraId="0835CD4E" w14:textId="77777777" w:rsidTr="00F70C50">
        <w:tc>
          <w:tcPr>
            <w:tcW w:w="7956" w:type="dxa"/>
            <w:gridSpan w:val="7"/>
          </w:tcPr>
          <w:p w14:paraId="7168B2A1" w14:textId="77777777" w:rsidR="0061052D" w:rsidRDefault="0070390F" w:rsidP="00D406F8">
            <w:pPr>
              <w:spacing w:before="60" w:after="60"/>
              <w:rPr>
                <w:rFonts w:ascii="Arial" w:hAnsi="Arial" w:cs="Arial"/>
              </w:rPr>
            </w:pPr>
            <w:r>
              <w:rPr>
                <w:rFonts w:ascii="Arial" w:hAnsi="Arial" w:cs="Arial"/>
              </w:rPr>
              <w:t xml:space="preserve"> </w:t>
            </w:r>
          </w:p>
        </w:tc>
        <w:tc>
          <w:tcPr>
            <w:tcW w:w="236" w:type="dxa"/>
          </w:tcPr>
          <w:p w14:paraId="5899B629" w14:textId="77777777" w:rsidR="0061052D" w:rsidRPr="00F54655" w:rsidRDefault="0061052D" w:rsidP="00D406F8">
            <w:pPr>
              <w:spacing w:before="60" w:after="60"/>
              <w:jc w:val="right"/>
              <w:rPr>
                <w:rFonts w:ascii="Arial" w:hAnsi="Arial" w:cs="Arial"/>
                <w:sz w:val="18"/>
                <w:szCs w:val="18"/>
              </w:rPr>
            </w:pPr>
          </w:p>
        </w:tc>
        <w:tc>
          <w:tcPr>
            <w:tcW w:w="1024" w:type="dxa"/>
          </w:tcPr>
          <w:p w14:paraId="1BEE1D7C" w14:textId="77777777" w:rsidR="0061052D" w:rsidRPr="00A02432" w:rsidRDefault="0061052D" w:rsidP="00D406F8">
            <w:pPr>
              <w:spacing w:before="60" w:after="60"/>
              <w:jc w:val="center"/>
              <w:rPr>
                <w:rFonts w:ascii="Arial" w:hAnsi="Arial" w:cs="Arial"/>
              </w:rPr>
            </w:pPr>
            <w:r w:rsidRPr="00A02432">
              <w:rPr>
                <w:rFonts w:ascii="Arial" w:hAnsi="Arial" w:cs="Arial"/>
              </w:rPr>
              <w:t>√</w:t>
            </w:r>
          </w:p>
        </w:tc>
        <w:tc>
          <w:tcPr>
            <w:tcW w:w="1080" w:type="dxa"/>
          </w:tcPr>
          <w:p w14:paraId="18EDE8AE" w14:textId="77777777" w:rsidR="0061052D" w:rsidRPr="00A02432" w:rsidRDefault="0061052D" w:rsidP="00D406F8">
            <w:pPr>
              <w:spacing w:before="60" w:after="60"/>
              <w:jc w:val="center"/>
              <w:rPr>
                <w:rFonts w:ascii="Arial" w:hAnsi="Arial" w:cs="Arial"/>
              </w:rPr>
            </w:pPr>
            <w:r w:rsidRPr="00A02432">
              <w:rPr>
                <w:rFonts w:ascii="Arial" w:hAnsi="Arial" w:cs="Arial"/>
              </w:rPr>
              <w:t>√</w:t>
            </w:r>
          </w:p>
        </w:tc>
        <w:tc>
          <w:tcPr>
            <w:tcW w:w="905" w:type="dxa"/>
            <w:gridSpan w:val="2"/>
          </w:tcPr>
          <w:p w14:paraId="7A040B63" w14:textId="77777777" w:rsidR="0061052D" w:rsidRPr="00A02432" w:rsidRDefault="0061052D" w:rsidP="00D406F8">
            <w:pPr>
              <w:spacing w:before="60" w:after="60"/>
              <w:jc w:val="center"/>
              <w:rPr>
                <w:rFonts w:ascii="Arial" w:hAnsi="Arial" w:cs="Arial"/>
              </w:rPr>
            </w:pPr>
            <w:r w:rsidRPr="00A02432">
              <w:rPr>
                <w:rFonts w:ascii="Arial" w:hAnsi="Arial" w:cs="Arial"/>
              </w:rPr>
              <w:t>√</w:t>
            </w:r>
          </w:p>
        </w:tc>
      </w:tr>
      <w:tr w:rsidR="0070390F" w14:paraId="4EE87F0A" w14:textId="77777777" w:rsidTr="00F70C50">
        <w:tc>
          <w:tcPr>
            <w:tcW w:w="7956" w:type="dxa"/>
            <w:gridSpan w:val="7"/>
            <w:tcBorders>
              <w:bottom w:val="single" w:sz="4" w:space="0" w:color="auto"/>
            </w:tcBorders>
          </w:tcPr>
          <w:p w14:paraId="1311D206" w14:textId="77777777" w:rsidR="0070390F" w:rsidRPr="00913ED2" w:rsidRDefault="0070390F" w:rsidP="00020100">
            <w:pPr>
              <w:rPr>
                <w:rFonts w:ascii="Arial" w:hAnsi="Arial" w:cs="Arial"/>
                <w:u w:val="single"/>
              </w:rPr>
            </w:pPr>
          </w:p>
        </w:tc>
        <w:tc>
          <w:tcPr>
            <w:tcW w:w="236" w:type="dxa"/>
          </w:tcPr>
          <w:p w14:paraId="2DB2FBDC" w14:textId="77777777" w:rsidR="0070390F" w:rsidRDefault="0070390F" w:rsidP="00D406F8">
            <w:pPr>
              <w:spacing w:before="60" w:after="60"/>
              <w:jc w:val="right"/>
              <w:rPr>
                <w:rFonts w:ascii="Arial" w:hAnsi="Arial" w:cs="Arial"/>
              </w:rPr>
            </w:pPr>
          </w:p>
        </w:tc>
        <w:tc>
          <w:tcPr>
            <w:tcW w:w="1024" w:type="dxa"/>
            <w:tcBorders>
              <w:bottom w:val="single" w:sz="4" w:space="0" w:color="auto"/>
            </w:tcBorders>
          </w:tcPr>
          <w:p w14:paraId="4674EBEE" w14:textId="77777777" w:rsidR="0070390F" w:rsidRDefault="0070390F" w:rsidP="00D406F8">
            <w:pPr>
              <w:spacing w:before="60" w:after="60"/>
              <w:jc w:val="center"/>
              <w:rPr>
                <w:rFonts w:ascii="Arial" w:hAnsi="Arial" w:cs="Arial"/>
              </w:rPr>
            </w:pPr>
          </w:p>
        </w:tc>
        <w:tc>
          <w:tcPr>
            <w:tcW w:w="1080" w:type="dxa"/>
            <w:tcBorders>
              <w:bottom w:val="single" w:sz="4" w:space="0" w:color="auto"/>
            </w:tcBorders>
          </w:tcPr>
          <w:p w14:paraId="0E8BEE78" w14:textId="77777777" w:rsidR="0070390F" w:rsidRDefault="0070390F" w:rsidP="00D406F8">
            <w:pPr>
              <w:spacing w:before="60" w:after="60"/>
              <w:jc w:val="center"/>
              <w:rPr>
                <w:rFonts w:ascii="Arial" w:hAnsi="Arial" w:cs="Arial"/>
              </w:rPr>
            </w:pPr>
          </w:p>
        </w:tc>
        <w:tc>
          <w:tcPr>
            <w:tcW w:w="905" w:type="dxa"/>
            <w:gridSpan w:val="2"/>
            <w:tcBorders>
              <w:bottom w:val="single" w:sz="4" w:space="0" w:color="auto"/>
            </w:tcBorders>
          </w:tcPr>
          <w:p w14:paraId="29481F60" w14:textId="77777777" w:rsidR="0070390F" w:rsidRDefault="0070390F" w:rsidP="00D406F8">
            <w:pPr>
              <w:spacing w:before="60" w:after="60"/>
              <w:jc w:val="center"/>
              <w:rPr>
                <w:rFonts w:ascii="Arial" w:hAnsi="Arial" w:cs="Arial"/>
              </w:rPr>
            </w:pPr>
          </w:p>
        </w:tc>
      </w:tr>
      <w:tr w:rsidR="003A23E0" w14:paraId="10EAD99F"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485E8251" w14:textId="77777777" w:rsidR="003A23E0" w:rsidRPr="0070390F" w:rsidRDefault="003A23E0" w:rsidP="003A23E0">
            <w:pPr>
              <w:rPr>
                <w:rFonts w:ascii="Arial" w:hAnsi="Arial" w:cs="Arial"/>
                <w:u w:val="single"/>
              </w:rPr>
            </w:pPr>
            <w:r w:rsidRPr="0070390F">
              <w:rPr>
                <w:rFonts w:ascii="Arial" w:hAnsi="Arial" w:cs="Arial"/>
                <w:u w:val="single"/>
              </w:rPr>
              <w:t>Experience</w:t>
            </w:r>
          </w:p>
        </w:tc>
        <w:tc>
          <w:tcPr>
            <w:tcW w:w="236" w:type="dxa"/>
            <w:tcBorders>
              <w:left w:val="single" w:sz="4" w:space="0" w:color="auto"/>
              <w:right w:val="single" w:sz="4" w:space="0" w:color="auto"/>
            </w:tcBorders>
          </w:tcPr>
          <w:p w14:paraId="6CBA358A"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EA4E05A"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563FA1DA" w14:textId="77777777" w:rsidR="003A23E0" w:rsidRPr="003D5E04" w:rsidRDefault="003A23E0" w:rsidP="003A23E0">
            <w:pPr>
              <w:jc w:val="center"/>
            </w:pPr>
            <w:r w:rsidRPr="003D5E04">
              <w:t>√</w:t>
            </w:r>
          </w:p>
        </w:tc>
        <w:tc>
          <w:tcPr>
            <w:tcW w:w="905" w:type="dxa"/>
            <w:gridSpan w:val="2"/>
            <w:tcBorders>
              <w:top w:val="single" w:sz="4" w:space="0" w:color="auto"/>
              <w:left w:val="single" w:sz="4" w:space="0" w:color="auto"/>
              <w:bottom w:val="single" w:sz="4" w:space="0" w:color="auto"/>
              <w:right w:val="single" w:sz="4" w:space="0" w:color="auto"/>
            </w:tcBorders>
          </w:tcPr>
          <w:p w14:paraId="62311B22" w14:textId="77777777" w:rsidR="003A23E0" w:rsidRPr="003D5E04" w:rsidRDefault="003A23E0" w:rsidP="003A23E0">
            <w:pPr>
              <w:jc w:val="center"/>
            </w:pPr>
          </w:p>
        </w:tc>
      </w:tr>
      <w:tr w:rsidR="003A23E0" w14:paraId="13263C2B"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CAB5C51"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Significant experience of managing services in special educational needs services for children and young people.</w:t>
            </w:r>
          </w:p>
        </w:tc>
        <w:tc>
          <w:tcPr>
            <w:tcW w:w="236" w:type="dxa"/>
            <w:tcBorders>
              <w:left w:val="single" w:sz="4" w:space="0" w:color="auto"/>
              <w:right w:val="single" w:sz="4" w:space="0" w:color="auto"/>
            </w:tcBorders>
          </w:tcPr>
          <w:p w14:paraId="750141B3"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C426BA9"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2B290125" w14:textId="77777777" w:rsidR="003A23E0" w:rsidRPr="003D5E04" w:rsidRDefault="003A23E0" w:rsidP="003A23E0">
            <w:pPr>
              <w:jc w:val="center"/>
            </w:pPr>
            <w:r w:rsidRPr="003D5E04">
              <w:t>√</w:t>
            </w:r>
          </w:p>
        </w:tc>
        <w:tc>
          <w:tcPr>
            <w:tcW w:w="905" w:type="dxa"/>
            <w:gridSpan w:val="2"/>
            <w:tcBorders>
              <w:top w:val="single" w:sz="4" w:space="0" w:color="auto"/>
              <w:left w:val="single" w:sz="4" w:space="0" w:color="auto"/>
              <w:bottom w:val="single" w:sz="4" w:space="0" w:color="auto"/>
              <w:right w:val="single" w:sz="4" w:space="0" w:color="auto"/>
            </w:tcBorders>
          </w:tcPr>
          <w:p w14:paraId="5F1DBE9B" w14:textId="77777777" w:rsidR="003A23E0" w:rsidRPr="003D5E04" w:rsidRDefault="003A23E0" w:rsidP="003A23E0">
            <w:pPr>
              <w:jc w:val="center"/>
            </w:pPr>
          </w:p>
        </w:tc>
      </w:tr>
      <w:tr w:rsidR="003A23E0" w14:paraId="24553C15"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3CDEFAC3"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Experience of implementing performance management and quality assurance in service delivery</w:t>
            </w:r>
          </w:p>
        </w:tc>
        <w:tc>
          <w:tcPr>
            <w:tcW w:w="236" w:type="dxa"/>
            <w:tcBorders>
              <w:left w:val="single" w:sz="4" w:space="0" w:color="auto"/>
              <w:right w:val="single" w:sz="4" w:space="0" w:color="auto"/>
            </w:tcBorders>
          </w:tcPr>
          <w:p w14:paraId="5146ED12"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901AA66" w14:textId="77777777" w:rsidR="003A23E0" w:rsidRPr="003D5E04"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3FF2E33F"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404B9B5" w14:textId="77777777" w:rsidR="003A23E0" w:rsidRPr="003D5E04" w:rsidRDefault="003A23E0" w:rsidP="003A23E0">
            <w:pPr>
              <w:jc w:val="center"/>
            </w:pPr>
          </w:p>
        </w:tc>
      </w:tr>
      <w:tr w:rsidR="003A23E0" w14:paraId="50DB8118"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74EEB79C"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Experience of effective team management, providing supervision and development to team members, and professional consultation</w:t>
            </w:r>
          </w:p>
        </w:tc>
        <w:tc>
          <w:tcPr>
            <w:tcW w:w="236" w:type="dxa"/>
            <w:tcBorders>
              <w:left w:val="single" w:sz="4" w:space="0" w:color="auto"/>
              <w:right w:val="single" w:sz="4" w:space="0" w:color="auto"/>
            </w:tcBorders>
          </w:tcPr>
          <w:p w14:paraId="0506CE8A"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12E4924"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17B8CF16"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27ED2CC6" w14:textId="77777777" w:rsidR="003A23E0" w:rsidRPr="003D5E04" w:rsidRDefault="003A23E0" w:rsidP="003A23E0">
            <w:pPr>
              <w:jc w:val="center"/>
            </w:pPr>
          </w:p>
        </w:tc>
      </w:tr>
      <w:tr w:rsidR="003A23E0" w14:paraId="7E56C2D5"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FF45568"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Significant experience of providing high quality services for children and young people and/or adults with disabilities, and/or special educational needs</w:t>
            </w:r>
          </w:p>
        </w:tc>
        <w:tc>
          <w:tcPr>
            <w:tcW w:w="236" w:type="dxa"/>
            <w:tcBorders>
              <w:left w:val="single" w:sz="4" w:space="0" w:color="auto"/>
              <w:right w:val="single" w:sz="4" w:space="0" w:color="auto"/>
            </w:tcBorders>
          </w:tcPr>
          <w:p w14:paraId="2B7D2889"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B88DA9F"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4C37F135"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192D6A61" w14:textId="77777777" w:rsidR="003A23E0" w:rsidRPr="003D5E04" w:rsidRDefault="003A23E0" w:rsidP="003A23E0">
            <w:pPr>
              <w:jc w:val="center"/>
            </w:pPr>
          </w:p>
        </w:tc>
      </w:tr>
      <w:tr w:rsidR="003A23E0" w14:paraId="5E6977FB"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17D5D0A"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 xml:space="preserve"> Experience of managing cultural and organisational change in complex organisations</w:t>
            </w:r>
          </w:p>
        </w:tc>
        <w:tc>
          <w:tcPr>
            <w:tcW w:w="236" w:type="dxa"/>
            <w:tcBorders>
              <w:left w:val="single" w:sz="4" w:space="0" w:color="auto"/>
              <w:right w:val="single" w:sz="4" w:space="0" w:color="auto"/>
            </w:tcBorders>
          </w:tcPr>
          <w:p w14:paraId="2167259F"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D1B0833" w14:textId="77777777" w:rsidR="003A23E0" w:rsidRPr="003D5E04"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61165249"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05F987B" w14:textId="77777777" w:rsidR="003A23E0" w:rsidRPr="003D5E04" w:rsidRDefault="003A23E0" w:rsidP="003A23E0">
            <w:pPr>
              <w:jc w:val="center"/>
            </w:pPr>
          </w:p>
        </w:tc>
      </w:tr>
      <w:tr w:rsidR="003A23E0" w14:paraId="5AEDE3B9"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F2CB519"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Evidence of successful integrated working with colleagues across service and partner agencies to promote the best interests of children and young people and/or adults with disabilities, and/or special educational needs</w:t>
            </w:r>
          </w:p>
        </w:tc>
        <w:tc>
          <w:tcPr>
            <w:tcW w:w="236" w:type="dxa"/>
            <w:tcBorders>
              <w:left w:val="single" w:sz="4" w:space="0" w:color="auto"/>
              <w:right w:val="single" w:sz="4" w:space="0" w:color="auto"/>
            </w:tcBorders>
          </w:tcPr>
          <w:p w14:paraId="412C3C8D"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91BB71A"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174C3E09"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2F48DB9" w14:textId="77777777" w:rsidR="003A23E0" w:rsidRPr="003D5E04" w:rsidRDefault="003A23E0" w:rsidP="003A23E0">
            <w:pPr>
              <w:jc w:val="center"/>
            </w:pPr>
          </w:p>
        </w:tc>
      </w:tr>
      <w:tr w:rsidR="003A23E0" w14:paraId="45FB366E"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73461129"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Experience of being involved in monitoring services, and implementing action plans following audit and inspection</w:t>
            </w:r>
          </w:p>
        </w:tc>
        <w:tc>
          <w:tcPr>
            <w:tcW w:w="236" w:type="dxa"/>
            <w:tcBorders>
              <w:left w:val="single" w:sz="4" w:space="0" w:color="auto"/>
              <w:right w:val="single" w:sz="4" w:space="0" w:color="auto"/>
            </w:tcBorders>
          </w:tcPr>
          <w:p w14:paraId="620D53BE"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45297FC"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5F9D70F7"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603AC71" w14:textId="77777777" w:rsidR="003A23E0" w:rsidRPr="003D5E04" w:rsidRDefault="003A23E0" w:rsidP="003A23E0">
            <w:pPr>
              <w:jc w:val="center"/>
            </w:pPr>
          </w:p>
        </w:tc>
      </w:tr>
      <w:tr w:rsidR="003A23E0" w14:paraId="5ADFD0C9"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5163E976"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Experience of engaging people who use services, and using their feedback to improve service provision</w:t>
            </w:r>
          </w:p>
        </w:tc>
        <w:tc>
          <w:tcPr>
            <w:tcW w:w="236" w:type="dxa"/>
            <w:tcBorders>
              <w:left w:val="single" w:sz="4" w:space="0" w:color="auto"/>
              <w:right w:val="single" w:sz="4" w:space="0" w:color="auto"/>
            </w:tcBorders>
          </w:tcPr>
          <w:p w14:paraId="010022FF"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D4B3CEA"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4A6CEAA0" w14:textId="77777777" w:rsidR="003A23E0" w:rsidRPr="003D5E04" w:rsidRDefault="003A23E0" w:rsidP="003A23E0">
            <w:pPr>
              <w:jc w:val="center"/>
            </w:pPr>
            <w:r w:rsidRPr="003D5E04">
              <w:t>√</w:t>
            </w:r>
          </w:p>
        </w:tc>
        <w:tc>
          <w:tcPr>
            <w:tcW w:w="905" w:type="dxa"/>
            <w:gridSpan w:val="2"/>
            <w:tcBorders>
              <w:top w:val="single" w:sz="4" w:space="0" w:color="auto"/>
              <w:left w:val="single" w:sz="4" w:space="0" w:color="auto"/>
              <w:bottom w:val="single" w:sz="4" w:space="0" w:color="auto"/>
              <w:right w:val="single" w:sz="4" w:space="0" w:color="auto"/>
            </w:tcBorders>
          </w:tcPr>
          <w:p w14:paraId="4F71C6AE" w14:textId="77777777" w:rsidR="003A23E0" w:rsidRPr="003D5E04" w:rsidRDefault="003A23E0" w:rsidP="003A23E0">
            <w:pPr>
              <w:jc w:val="center"/>
            </w:pPr>
            <w:r w:rsidRPr="003D5E04">
              <w:t>√</w:t>
            </w:r>
          </w:p>
        </w:tc>
      </w:tr>
      <w:tr w:rsidR="003A23E0" w14:paraId="3950276E"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5759851C" w14:textId="77777777" w:rsidR="003A23E0" w:rsidRPr="003A23E0" w:rsidRDefault="003A23E0" w:rsidP="00D832C0">
            <w:pPr>
              <w:pStyle w:val="ListParagraph"/>
              <w:rPr>
                <w:rFonts w:ascii="Arial" w:hAnsi="Arial" w:cs="Arial"/>
              </w:rPr>
            </w:pPr>
            <w:r w:rsidRPr="003A23E0">
              <w:rPr>
                <w:rFonts w:ascii="Arial" w:hAnsi="Arial" w:cs="Arial"/>
              </w:rPr>
              <w:t>Experience in children and / or adults safeguarding</w:t>
            </w:r>
          </w:p>
        </w:tc>
        <w:tc>
          <w:tcPr>
            <w:tcW w:w="236" w:type="dxa"/>
            <w:tcBorders>
              <w:left w:val="single" w:sz="4" w:space="0" w:color="auto"/>
              <w:right w:val="single" w:sz="4" w:space="0" w:color="auto"/>
            </w:tcBorders>
          </w:tcPr>
          <w:p w14:paraId="20547810"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38EBF13" w14:textId="77777777" w:rsidR="003A23E0" w:rsidRPr="003D5E04"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76451DC1"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54937DDB" w14:textId="77777777" w:rsidR="003A23E0" w:rsidRPr="003D5E04" w:rsidRDefault="003A23E0" w:rsidP="003A23E0">
            <w:pPr>
              <w:jc w:val="center"/>
            </w:pPr>
          </w:p>
        </w:tc>
      </w:tr>
      <w:tr w:rsidR="003A23E0" w14:paraId="54CC8D70"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53057DE0"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 xml:space="preserve"> Involvement in monitoring and evaluating learning outcomes for groups of children with a wide range of additional needs in a wide range of educational settings</w:t>
            </w:r>
          </w:p>
        </w:tc>
        <w:tc>
          <w:tcPr>
            <w:tcW w:w="236" w:type="dxa"/>
            <w:tcBorders>
              <w:left w:val="single" w:sz="4" w:space="0" w:color="auto"/>
              <w:right w:val="single" w:sz="4" w:space="0" w:color="auto"/>
            </w:tcBorders>
          </w:tcPr>
          <w:p w14:paraId="14BAEF31"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276E518"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063FAFB3"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544421AB" w14:textId="77777777" w:rsidR="003A23E0" w:rsidRPr="003D5E04" w:rsidRDefault="003A23E0" w:rsidP="003A23E0">
            <w:pPr>
              <w:jc w:val="center"/>
            </w:pPr>
          </w:p>
        </w:tc>
      </w:tr>
      <w:tr w:rsidR="003A23E0" w14:paraId="2691B49C"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465AE63E"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 xml:space="preserve"> Experience of designing and delivering training courses, guidance materials, and teaching resources aimed at a wide range of staff, partners and parent/carers</w:t>
            </w:r>
          </w:p>
        </w:tc>
        <w:tc>
          <w:tcPr>
            <w:tcW w:w="236" w:type="dxa"/>
            <w:tcBorders>
              <w:left w:val="single" w:sz="4" w:space="0" w:color="auto"/>
              <w:right w:val="single" w:sz="4" w:space="0" w:color="auto"/>
            </w:tcBorders>
          </w:tcPr>
          <w:p w14:paraId="283FA939"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D4BBB3C"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4D5ACA3B"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2F0D26AE" w14:textId="77777777" w:rsidR="003A23E0" w:rsidRPr="003D5E04" w:rsidRDefault="003A23E0" w:rsidP="003A23E0">
            <w:pPr>
              <w:jc w:val="center"/>
            </w:pPr>
          </w:p>
        </w:tc>
      </w:tr>
      <w:tr w:rsidR="003A23E0" w14:paraId="655E2303"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3ECA7E84" w14:textId="77777777" w:rsidR="003A23E0" w:rsidRPr="003A23E0" w:rsidRDefault="003A23E0" w:rsidP="003A23E0">
            <w:pPr>
              <w:pStyle w:val="ListParagraph"/>
              <w:numPr>
                <w:ilvl w:val="0"/>
                <w:numId w:val="23"/>
              </w:numPr>
              <w:rPr>
                <w:rFonts w:ascii="Arial" w:hAnsi="Arial" w:cs="Arial"/>
              </w:rPr>
            </w:pPr>
            <w:r w:rsidRPr="003A23E0">
              <w:rPr>
                <w:rFonts w:ascii="Arial" w:hAnsi="Arial" w:cs="Arial"/>
              </w:rPr>
              <w:t>Experience of evaluating the impact of specific interventions for children and young people with SEND.</w:t>
            </w:r>
          </w:p>
        </w:tc>
        <w:tc>
          <w:tcPr>
            <w:tcW w:w="236" w:type="dxa"/>
            <w:tcBorders>
              <w:left w:val="single" w:sz="4" w:space="0" w:color="auto"/>
              <w:right w:val="single" w:sz="4" w:space="0" w:color="auto"/>
            </w:tcBorders>
          </w:tcPr>
          <w:p w14:paraId="7964707B"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D3C196B" w14:textId="77777777" w:rsidR="003A23E0" w:rsidRPr="003D5E04" w:rsidRDefault="003A23E0" w:rsidP="003A23E0">
            <w:pPr>
              <w:jc w:val="center"/>
            </w:pPr>
            <w:r w:rsidRPr="003D5E04">
              <w:t>√</w:t>
            </w:r>
          </w:p>
        </w:tc>
        <w:tc>
          <w:tcPr>
            <w:tcW w:w="1080" w:type="dxa"/>
            <w:tcBorders>
              <w:top w:val="single" w:sz="4" w:space="0" w:color="auto"/>
              <w:left w:val="single" w:sz="4" w:space="0" w:color="auto"/>
              <w:bottom w:val="single" w:sz="4" w:space="0" w:color="auto"/>
              <w:right w:val="single" w:sz="4" w:space="0" w:color="auto"/>
            </w:tcBorders>
          </w:tcPr>
          <w:p w14:paraId="25A7E5BB" w14:textId="77777777" w:rsidR="003A23E0" w:rsidRPr="003D5E0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524F1D4" w14:textId="77777777" w:rsidR="003A23E0" w:rsidRPr="003D5E04" w:rsidRDefault="003A23E0" w:rsidP="003A23E0">
            <w:pPr>
              <w:jc w:val="center"/>
            </w:pPr>
          </w:p>
        </w:tc>
      </w:tr>
      <w:tr w:rsidR="00020100" w14:paraId="26DDAE69" w14:textId="77777777" w:rsidTr="00F70C50">
        <w:tc>
          <w:tcPr>
            <w:tcW w:w="7956" w:type="dxa"/>
            <w:gridSpan w:val="7"/>
            <w:tcBorders>
              <w:top w:val="single" w:sz="4" w:space="0" w:color="auto"/>
              <w:bottom w:val="single" w:sz="4" w:space="0" w:color="auto"/>
            </w:tcBorders>
          </w:tcPr>
          <w:p w14:paraId="6772117D" w14:textId="77777777" w:rsidR="00020100" w:rsidRPr="00020100" w:rsidRDefault="00020100" w:rsidP="00020100">
            <w:pPr>
              <w:rPr>
                <w:rFonts w:ascii="Arial" w:hAnsi="Arial" w:cs="Arial"/>
                <w:sz w:val="22"/>
                <w:szCs w:val="22"/>
              </w:rPr>
            </w:pPr>
          </w:p>
        </w:tc>
        <w:tc>
          <w:tcPr>
            <w:tcW w:w="236" w:type="dxa"/>
          </w:tcPr>
          <w:p w14:paraId="1E15DBBA" w14:textId="77777777" w:rsidR="00020100" w:rsidRDefault="00020100" w:rsidP="00020100">
            <w:pPr>
              <w:spacing w:before="60" w:after="60"/>
              <w:jc w:val="right"/>
              <w:rPr>
                <w:rFonts w:ascii="Arial" w:hAnsi="Arial" w:cs="Arial"/>
              </w:rPr>
            </w:pPr>
          </w:p>
        </w:tc>
        <w:tc>
          <w:tcPr>
            <w:tcW w:w="1024" w:type="dxa"/>
            <w:tcBorders>
              <w:top w:val="single" w:sz="4" w:space="0" w:color="auto"/>
              <w:bottom w:val="single" w:sz="4" w:space="0" w:color="auto"/>
            </w:tcBorders>
            <w:vAlign w:val="center"/>
          </w:tcPr>
          <w:p w14:paraId="479B36F3" w14:textId="77777777" w:rsidR="00020100" w:rsidRPr="00A02432" w:rsidRDefault="00020100" w:rsidP="00020100">
            <w:pPr>
              <w:spacing w:before="60" w:after="60"/>
              <w:jc w:val="center"/>
              <w:rPr>
                <w:rFonts w:ascii="Arial" w:hAnsi="Arial" w:cs="Arial"/>
              </w:rPr>
            </w:pPr>
          </w:p>
        </w:tc>
        <w:tc>
          <w:tcPr>
            <w:tcW w:w="1080" w:type="dxa"/>
            <w:tcBorders>
              <w:top w:val="single" w:sz="4" w:space="0" w:color="auto"/>
              <w:bottom w:val="single" w:sz="4" w:space="0" w:color="auto"/>
            </w:tcBorders>
            <w:vAlign w:val="center"/>
          </w:tcPr>
          <w:p w14:paraId="2897F3F3" w14:textId="77777777" w:rsidR="00020100" w:rsidRPr="00A02432" w:rsidRDefault="00020100" w:rsidP="00020100">
            <w:pPr>
              <w:spacing w:before="60" w:after="60"/>
              <w:jc w:val="center"/>
              <w:rPr>
                <w:rFonts w:ascii="Arial" w:hAnsi="Arial" w:cs="Arial"/>
              </w:rPr>
            </w:pPr>
          </w:p>
        </w:tc>
        <w:tc>
          <w:tcPr>
            <w:tcW w:w="905" w:type="dxa"/>
            <w:gridSpan w:val="2"/>
            <w:tcBorders>
              <w:top w:val="single" w:sz="4" w:space="0" w:color="auto"/>
              <w:bottom w:val="single" w:sz="4" w:space="0" w:color="auto"/>
            </w:tcBorders>
            <w:vAlign w:val="center"/>
          </w:tcPr>
          <w:p w14:paraId="68768BCA" w14:textId="77777777" w:rsidR="00020100" w:rsidRDefault="00020100" w:rsidP="00020100">
            <w:pPr>
              <w:spacing w:before="60" w:after="60"/>
              <w:jc w:val="center"/>
              <w:rPr>
                <w:rFonts w:ascii="Arial" w:hAnsi="Arial" w:cs="Arial"/>
              </w:rPr>
            </w:pPr>
          </w:p>
        </w:tc>
      </w:tr>
      <w:tr w:rsidR="003A23E0" w14:paraId="0124ED2E"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2178A672" w14:textId="77777777" w:rsidR="003A23E0" w:rsidRPr="0070390F" w:rsidRDefault="003A23E0" w:rsidP="003A23E0">
            <w:pPr>
              <w:rPr>
                <w:rFonts w:ascii="Arial" w:hAnsi="Arial" w:cs="Arial"/>
                <w:u w:val="single"/>
              </w:rPr>
            </w:pPr>
            <w:r w:rsidRPr="0070390F">
              <w:rPr>
                <w:rFonts w:ascii="Arial" w:hAnsi="Arial" w:cs="Arial"/>
                <w:u w:val="single"/>
              </w:rPr>
              <w:t>Qualifications/Training</w:t>
            </w:r>
          </w:p>
        </w:tc>
        <w:tc>
          <w:tcPr>
            <w:tcW w:w="236" w:type="dxa"/>
            <w:tcBorders>
              <w:left w:val="single" w:sz="4" w:space="0" w:color="auto"/>
              <w:right w:val="single" w:sz="4" w:space="0" w:color="auto"/>
            </w:tcBorders>
          </w:tcPr>
          <w:p w14:paraId="2C963503"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97C8683" w14:textId="77777777" w:rsidR="003A23E0" w:rsidRPr="00765FE4" w:rsidRDefault="003A23E0" w:rsidP="003A23E0">
            <w:pPr>
              <w:jc w:val="center"/>
            </w:pPr>
            <w:r w:rsidRPr="00765FE4">
              <w:t>√</w:t>
            </w:r>
          </w:p>
        </w:tc>
        <w:tc>
          <w:tcPr>
            <w:tcW w:w="1080" w:type="dxa"/>
            <w:tcBorders>
              <w:top w:val="single" w:sz="4" w:space="0" w:color="auto"/>
              <w:left w:val="single" w:sz="4" w:space="0" w:color="auto"/>
              <w:bottom w:val="single" w:sz="4" w:space="0" w:color="auto"/>
              <w:right w:val="single" w:sz="4" w:space="0" w:color="auto"/>
            </w:tcBorders>
          </w:tcPr>
          <w:p w14:paraId="594121EF" w14:textId="77777777" w:rsidR="003A23E0" w:rsidRPr="00765FE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2BFBF91" w14:textId="77777777" w:rsidR="003A23E0" w:rsidRPr="00765FE4" w:rsidRDefault="003A23E0" w:rsidP="003A23E0">
            <w:pPr>
              <w:jc w:val="center"/>
            </w:pPr>
            <w:r w:rsidRPr="00765FE4">
              <w:t>√</w:t>
            </w:r>
          </w:p>
        </w:tc>
      </w:tr>
      <w:tr w:rsidR="003A23E0" w14:paraId="72E32E88"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0ABA67A"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Substantial experience in education services and the SEND agenda</w:t>
            </w:r>
          </w:p>
        </w:tc>
        <w:tc>
          <w:tcPr>
            <w:tcW w:w="236" w:type="dxa"/>
            <w:tcBorders>
              <w:left w:val="single" w:sz="4" w:space="0" w:color="auto"/>
              <w:right w:val="single" w:sz="4" w:space="0" w:color="auto"/>
            </w:tcBorders>
          </w:tcPr>
          <w:p w14:paraId="541E429A"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7EE00B3" w14:textId="77777777" w:rsidR="003A23E0" w:rsidRPr="00765FE4" w:rsidRDefault="003A23E0" w:rsidP="003A23E0">
            <w:pPr>
              <w:jc w:val="center"/>
            </w:pPr>
            <w:r w:rsidRPr="00765FE4">
              <w:t>√</w:t>
            </w:r>
          </w:p>
        </w:tc>
        <w:tc>
          <w:tcPr>
            <w:tcW w:w="1080" w:type="dxa"/>
            <w:tcBorders>
              <w:top w:val="single" w:sz="4" w:space="0" w:color="auto"/>
              <w:left w:val="single" w:sz="4" w:space="0" w:color="auto"/>
              <w:bottom w:val="single" w:sz="4" w:space="0" w:color="auto"/>
              <w:right w:val="single" w:sz="4" w:space="0" w:color="auto"/>
            </w:tcBorders>
          </w:tcPr>
          <w:p w14:paraId="709D89B9" w14:textId="77777777" w:rsidR="003A23E0" w:rsidRPr="00765FE4" w:rsidRDefault="003A23E0" w:rsidP="003A23E0">
            <w:pPr>
              <w:jc w:val="center"/>
            </w:pPr>
            <w:r w:rsidRPr="00765FE4">
              <w:t>√</w:t>
            </w:r>
          </w:p>
        </w:tc>
        <w:tc>
          <w:tcPr>
            <w:tcW w:w="905" w:type="dxa"/>
            <w:gridSpan w:val="2"/>
            <w:tcBorders>
              <w:top w:val="single" w:sz="4" w:space="0" w:color="auto"/>
              <w:left w:val="single" w:sz="4" w:space="0" w:color="auto"/>
              <w:bottom w:val="single" w:sz="4" w:space="0" w:color="auto"/>
              <w:right w:val="single" w:sz="4" w:space="0" w:color="auto"/>
            </w:tcBorders>
          </w:tcPr>
          <w:p w14:paraId="66B96EF9" w14:textId="77777777" w:rsidR="003A23E0" w:rsidRPr="00765FE4" w:rsidRDefault="003A23E0" w:rsidP="003A23E0">
            <w:pPr>
              <w:jc w:val="center"/>
            </w:pPr>
            <w:r w:rsidRPr="00765FE4">
              <w:t>√</w:t>
            </w:r>
          </w:p>
        </w:tc>
      </w:tr>
      <w:tr w:rsidR="003A23E0" w14:paraId="1F218D04"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07CFCB6"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lastRenderedPageBreak/>
              <w:t xml:space="preserve"> Evidence of management supervisory training and/or willingness to undertake such training</w:t>
            </w:r>
          </w:p>
        </w:tc>
        <w:tc>
          <w:tcPr>
            <w:tcW w:w="236" w:type="dxa"/>
            <w:tcBorders>
              <w:left w:val="single" w:sz="4" w:space="0" w:color="auto"/>
              <w:right w:val="single" w:sz="4" w:space="0" w:color="auto"/>
            </w:tcBorders>
          </w:tcPr>
          <w:p w14:paraId="25F79BC6"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71FC39D" w14:textId="77777777" w:rsidR="003A23E0" w:rsidRPr="00765FE4" w:rsidRDefault="003A23E0" w:rsidP="003A23E0">
            <w:pPr>
              <w:jc w:val="center"/>
            </w:pPr>
            <w:r w:rsidRPr="00765FE4">
              <w:t>√</w:t>
            </w:r>
          </w:p>
        </w:tc>
        <w:tc>
          <w:tcPr>
            <w:tcW w:w="1080" w:type="dxa"/>
            <w:tcBorders>
              <w:top w:val="single" w:sz="4" w:space="0" w:color="auto"/>
              <w:left w:val="single" w:sz="4" w:space="0" w:color="auto"/>
              <w:bottom w:val="single" w:sz="4" w:space="0" w:color="auto"/>
              <w:right w:val="single" w:sz="4" w:space="0" w:color="auto"/>
            </w:tcBorders>
          </w:tcPr>
          <w:p w14:paraId="08A018DC" w14:textId="77777777" w:rsidR="003A23E0"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00E65398" w14:textId="77777777" w:rsidR="003A23E0" w:rsidRPr="00765FE4" w:rsidRDefault="003A23E0" w:rsidP="003A23E0">
            <w:pPr>
              <w:jc w:val="center"/>
            </w:pPr>
            <w:r w:rsidRPr="00765FE4">
              <w:t>√</w:t>
            </w:r>
          </w:p>
        </w:tc>
      </w:tr>
      <w:tr w:rsidR="003A23E0" w14:paraId="6BAE933D"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52B9F07"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 xml:space="preserve">Evidence of </w:t>
            </w:r>
            <w:proofErr w:type="gramStart"/>
            <w:r w:rsidRPr="00D832C0">
              <w:rPr>
                <w:rFonts w:ascii="Arial" w:hAnsi="Arial" w:cs="Arial"/>
              </w:rPr>
              <w:t>up to date</w:t>
            </w:r>
            <w:proofErr w:type="gramEnd"/>
            <w:r w:rsidRPr="00D832C0">
              <w:rPr>
                <w:rFonts w:ascii="Arial" w:hAnsi="Arial" w:cs="Arial"/>
              </w:rPr>
              <w:t xml:space="preserve"> continuous professional development in the specialism being applied for</w:t>
            </w:r>
          </w:p>
        </w:tc>
        <w:tc>
          <w:tcPr>
            <w:tcW w:w="236" w:type="dxa"/>
            <w:tcBorders>
              <w:left w:val="single" w:sz="4" w:space="0" w:color="auto"/>
              <w:right w:val="single" w:sz="4" w:space="0" w:color="auto"/>
            </w:tcBorders>
          </w:tcPr>
          <w:p w14:paraId="5580CD4F"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951384D" w14:textId="77777777" w:rsidR="003A23E0" w:rsidRPr="00765FE4" w:rsidRDefault="003A23E0" w:rsidP="003A23E0">
            <w:pPr>
              <w:jc w:val="center"/>
            </w:pPr>
            <w:r w:rsidRPr="00765FE4">
              <w:t>√</w:t>
            </w:r>
          </w:p>
        </w:tc>
        <w:tc>
          <w:tcPr>
            <w:tcW w:w="1080" w:type="dxa"/>
            <w:tcBorders>
              <w:top w:val="single" w:sz="4" w:space="0" w:color="auto"/>
              <w:left w:val="single" w:sz="4" w:space="0" w:color="auto"/>
              <w:bottom w:val="single" w:sz="4" w:space="0" w:color="auto"/>
              <w:right w:val="single" w:sz="4" w:space="0" w:color="auto"/>
            </w:tcBorders>
          </w:tcPr>
          <w:p w14:paraId="4BE9AB54" w14:textId="77777777" w:rsidR="003A23E0" w:rsidRPr="00765FE4"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5E5E88AF" w14:textId="77777777" w:rsidR="003A23E0" w:rsidRPr="00765FE4" w:rsidRDefault="003A23E0" w:rsidP="003A23E0">
            <w:pPr>
              <w:jc w:val="center"/>
            </w:pPr>
            <w:r w:rsidRPr="00765FE4">
              <w:t>√</w:t>
            </w:r>
          </w:p>
        </w:tc>
      </w:tr>
      <w:tr w:rsidR="00793AE9" w14:paraId="3170A4D7"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3C8E5F36" w14:textId="286E6C44" w:rsidR="00793AE9" w:rsidRPr="00D832C0" w:rsidRDefault="00793AE9" w:rsidP="00D832C0">
            <w:pPr>
              <w:pStyle w:val="ListParagraph"/>
              <w:numPr>
                <w:ilvl w:val="0"/>
                <w:numId w:val="21"/>
              </w:numPr>
              <w:autoSpaceDE w:val="0"/>
              <w:autoSpaceDN w:val="0"/>
              <w:adjustRightInd w:val="0"/>
              <w:rPr>
                <w:rFonts w:ascii="Arial" w:hAnsi="Arial" w:cs="Arial"/>
              </w:rPr>
            </w:pPr>
            <w:r>
              <w:rPr>
                <w:rFonts w:ascii="Arial" w:hAnsi="Arial" w:cs="Arial"/>
              </w:rPr>
              <w:t>A relevant qualification in relation to the position</w:t>
            </w:r>
          </w:p>
        </w:tc>
        <w:tc>
          <w:tcPr>
            <w:tcW w:w="236" w:type="dxa"/>
            <w:tcBorders>
              <w:left w:val="single" w:sz="4" w:space="0" w:color="auto"/>
              <w:right w:val="single" w:sz="4" w:space="0" w:color="auto"/>
            </w:tcBorders>
          </w:tcPr>
          <w:p w14:paraId="3CE75EA7" w14:textId="77777777" w:rsidR="00793AE9" w:rsidRDefault="00793AE9"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132703D0" w14:textId="77777777" w:rsidR="00793AE9" w:rsidRPr="00765FE4" w:rsidRDefault="00793AE9"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5AC9FF8E" w14:textId="77777777" w:rsidR="00793AE9" w:rsidRPr="00765FE4" w:rsidRDefault="00793AE9"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125DBEE2" w14:textId="77777777" w:rsidR="00793AE9" w:rsidRPr="00765FE4" w:rsidRDefault="00793AE9" w:rsidP="003A23E0">
            <w:pPr>
              <w:jc w:val="center"/>
            </w:pPr>
          </w:p>
        </w:tc>
      </w:tr>
      <w:tr w:rsidR="0070390F" w14:paraId="6DFBE6B6" w14:textId="77777777" w:rsidTr="00F70C50">
        <w:tc>
          <w:tcPr>
            <w:tcW w:w="7956" w:type="dxa"/>
            <w:gridSpan w:val="7"/>
            <w:tcBorders>
              <w:top w:val="single" w:sz="4" w:space="0" w:color="auto"/>
              <w:bottom w:val="single" w:sz="4" w:space="0" w:color="auto"/>
            </w:tcBorders>
          </w:tcPr>
          <w:p w14:paraId="23537A0E" w14:textId="77777777" w:rsidR="0070390F" w:rsidRPr="00D832C0" w:rsidRDefault="0070390F" w:rsidP="00D832C0">
            <w:pPr>
              <w:pStyle w:val="ListParagraph"/>
              <w:autoSpaceDE w:val="0"/>
              <w:autoSpaceDN w:val="0"/>
              <w:adjustRightInd w:val="0"/>
              <w:rPr>
                <w:rFonts w:ascii="Arial" w:hAnsi="Arial" w:cs="Arial"/>
              </w:rPr>
            </w:pPr>
          </w:p>
        </w:tc>
        <w:tc>
          <w:tcPr>
            <w:tcW w:w="236" w:type="dxa"/>
            <w:tcBorders>
              <w:bottom w:val="single" w:sz="4" w:space="0" w:color="auto"/>
            </w:tcBorders>
          </w:tcPr>
          <w:p w14:paraId="547E3E55" w14:textId="77777777" w:rsidR="0070390F" w:rsidRDefault="0070390F" w:rsidP="002872E8">
            <w:pPr>
              <w:spacing w:before="60" w:after="60"/>
              <w:jc w:val="right"/>
              <w:rPr>
                <w:rFonts w:ascii="Arial" w:hAnsi="Arial" w:cs="Arial"/>
              </w:rPr>
            </w:pPr>
          </w:p>
        </w:tc>
        <w:tc>
          <w:tcPr>
            <w:tcW w:w="1024" w:type="dxa"/>
            <w:tcBorders>
              <w:top w:val="single" w:sz="4" w:space="0" w:color="auto"/>
              <w:bottom w:val="single" w:sz="4" w:space="0" w:color="auto"/>
            </w:tcBorders>
          </w:tcPr>
          <w:p w14:paraId="0A2A1527" w14:textId="77777777" w:rsidR="0070390F" w:rsidRDefault="0070390F" w:rsidP="002872E8">
            <w:pPr>
              <w:spacing w:before="60" w:after="60"/>
              <w:jc w:val="center"/>
              <w:rPr>
                <w:rFonts w:ascii="Arial" w:hAnsi="Arial" w:cs="Arial"/>
              </w:rPr>
            </w:pPr>
          </w:p>
        </w:tc>
        <w:tc>
          <w:tcPr>
            <w:tcW w:w="1080" w:type="dxa"/>
            <w:tcBorders>
              <w:top w:val="single" w:sz="4" w:space="0" w:color="auto"/>
              <w:bottom w:val="single" w:sz="4" w:space="0" w:color="auto"/>
            </w:tcBorders>
          </w:tcPr>
          <w:p w14:paraId="0B7A3D95" w14:textId="77777777" w:rsidR="0070390F" w:rsidRDefault="0070390F" w:rsidP="002872E8">
            <w:pPr>
              <w:spacing w:before="60" w:after="60"/>
              <w:jc w:val="center"/>
              <w:rPr>
                <w:rFonts w:ascii="Arial" w:hAnsi="Arial" w:cs="Arial"/>
              </w:rPr>
            </w:pPr>
          </w:p>
        </w:tc>
        <w:tc>
          <w:tcPr>
            <w:tcW w:w="905" w:type="dxa"/>
            <w:gridSpan w:val="2"/>
            <w:tcBorders>
              <w:top w:val="single" w:sz="4" w:space="0" w:color="auto"/>
              <w:bottom w:val="single" w:sz="4" w:space="0" w:color="auto"/>
            </w:tcBorders>
          </w:tcPr>
          <w:p w14:paraId="6B992A62" w14:textId="77777777" w:rsidR="0070390F" w:rsidRDefault="0070390F" w:rsidP="002872E8">
            <w:pPr>
              <w:spacing w:before="60" w:after="60"/>
              <w:jc w:val="center"/>
              <w:rPr>
                <w:rFonts w:ascii="Arial" w:hAnsi="Arial" w:cs="Arial"/>
              </w:rPr>
            </w:pPr>
          </w:p>
        </w:tc>
      </w:tr>
      <w:tr w:rsidR="00020100" w14:paraId="103F58FC"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73CED0B8" w14:textId="77777777" w:rsidR="00020100" w:rsidRPr="00A12AAD" w:rsidRDefault="002C01CD" w:rsidP="00A12AAD">
            <w:pPr>
              <w:autoSpaceDE w:val="0"/>
              <w:autoSpaceDN w:val="0"/>
              <w:adjustRightInd w:val="0"/>
              <w:rPr>
                <w:rFonts w:ascii="Arial" w:hAnsi="Arial" w:cs="Arial"/>
                <w:u w:val="single"/>
              </w:rPr>
            </w:pPr>
            <w:r w:rsidRPr="00A12AAD">
              <w:rPr>
                <w:rFonts w:ascii="Arial" w:hAnsi="Arial" w:cs="Arial"/>
                <w:u w:val="single"/>
              </w:rPr>
              <w:t xml:space="preserve">Knowledge and </w:t>
            </w:r>
            <w:proofErr w:type="gramStart"/>
            <w:r w:rsidRPr="00A12AAD">
              <w:rPr>
                <w:rFonts w:ascii="Arial" w:hAnsi="Arial" w:cs="Arial"/>
                <w:u w:val="single"/>
              </w:rPr>
              <w:t>Understanding</w:t>
            </w:r>
            <w:proofErr w:type="gramEnd"/>
          </w:p>
        </w:tc>
        <w:tc>
          <w:tcPr>
            <w:tcW w:w="236" w:type="dxa"/>
            <w:tcBorders>
              <w:top w:val="single" w:sz="4" w:space="0" w:color="auto"/>
              <w:left w:val="single" w:sz="4" w:space="0" w:color="auto"/>
              <w:right w:val="single" w:sz="4" w:space="0" w:color="auto"/>
            </w:tcBorders>
          </w:tcPr>
          <w:p w14:paraId="602A25BE" w14:textId="77777777" w:rsidR="00020100" w:rsidRDefault="00020100" w:rsidP="0002010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BF6D073" w14:textId="77777777" w:rsidR="00020100" w:rsidRDefault="00020100" w:rsidP="00020100">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56A7B13B" w14:textId="77777777" w:rsidR="00020100" w:rsidRDefault="00020100" w:rsidP="00020100">
            <w:pPr>
              <w:spacing w:before="60" w:after="60"/>
              <w:rPr>
                <w:rFonts w:ascii="Arial" w:hAnsi="Arial" w:cs="Arial"/>
              </w:rPr>
            </w:pPr>
          </w:p>
        </w:tc>
        <w:tc>
          <w:tcPr>
            <w:tcW w:w="905" w:type="dxa"/>
            <w:gridSpan w:val="2"/>
            <w:tcBorders>
              <w:top w:val="single" w:sz="4" w:space="0" w:color="auto"/>
              <w:left w:val="single" w:sz="4" w:space="0" w:color="auto"/>
              <w:bottom w:val="single" w:sz="4" w:space="0" w:color="auto"/>
              <w:right w:val="single" w:sz="4" w:space="0" w:color="auto"/>
            </w:tcBorders>
          </w:tcPr>
          <w:p w14:paraId="7A46FC06" w14:textId="77777777" w:rsidR="00020100" w:rsidRDefault="00020100" w:rsidP="00020100">
            <w:pPr>
              <w:spacing w:before="60" w:after="60"/>
              <w:rPr>
                <w:rFonts w:ascii="Arial" w:hAnsi="Arial" w:cs="Arial"/>
              </w:rPr>
            </w:pPr>
          </w:p>
        </w:tc>
      </w:tr>
      <w:tr w:rsidR="003A23E0" w14:paraId="57645F74"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945771D"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Knowledge and understanding of how educational settings, especially schools, work and are managed.</w:t>
            </w:r>
          </w:p>
        </w:tc>
        <w:tc>
          <w:tcPr>
            <w:tcW w:w="236" w:type="dxa"/>
            <w:tcBorders>
              <w:left w:val="single" w:sz="4" w:space="0" w:color="auto"/>
              <w:right w:val="single" w:sz="4" w:space="0" w:color="auto"/>
            </w:tcBorders>
          </w:tcPr>
          <w:p w14:paraId="28F77CE3"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97ED2C7" w14:textId="77777777" w:rsidR="003A23E0" w:rsidRPr="00263CB6" w:rsidRDefault="003A23E0" w:rsidP="003A23E0">
            <w:pPr>
              <w:jc w:val="center"/>
            </w:pPr>
            <w:r w:rsidRPr="00263CB6">
              <w:t>√</w:t>
            </w:r>
          </w:p>
        </w:tc>
        <w:tc>
          <w:tcPr>
            <w:tcW w:w="1080" w:type="dxa"/>
            <w:tcBorders>
              <w:top w:val="single" w:sz="4" w:space="0" w:color="auto"/>
              <w:left w:val="single" w:sz="4" w:space="0" w:color="auto"/>
              <w:bottom w:val="single" w:sz="4" w:space="0" w:color="auto"/>
              <w:right w:val="single" w:sz="4" w:space="0" w:color="auto"/>
            </w:tcBorders>
          </w:tcPr>
          <w:p w14:paraId="5168EC9E" w14:textId="77777777" w:rsidR="003A23E0" w:rsidRPr="00263CB6" w:rsidRDefault="003A23E0" w:rsidP="003A23E0">
            <w:pPr>
              <w:jc w:val="center"/>
            </w:pPr>
            <w:r w:rsidRPr="00263CB6">
              <w:t>√</w:t>
            </w:r>
          </w:p>
        </w:tc>
        <w:tc>
          <w:tcPr>
            <w:tcW w:w="905" w:type="dxa"/>
            <w:gridSpan w:val="2"/>
            <w:tcBorders>
              <w:top w:val="single" w:sz="4" w:space="0" w:color="auto"/>
              <w:left w:val="single" w:sz="4" w:space="0" w:color="auto"/>
              <w:bottom w:val="single" w:sz="4" w:space="0" w:color="auto"/>
              <w:right w:val="single" w:sz="4" w:space="0" w:color="auto"/>
            </w:tcBorders>
          </w:tcPr>
          <w:p w14:paraId="414A3873" w14:textId="77777777" w:rsidR="003A23E0" w:rsidRPr="00263CB6" w:rsidRDefault="003A23E0" w:rsidP="003A23E0"/>
        </w:tc>
      </w:tr>
      <w:tr w:rsidR="003A23E0" w14:paraId="356E42E7"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40AED083"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Knowledge of the processes underpinning statutory and non-</w:t>
            </w:r>
          </w:p>
          <w:p w14:paraId="0D821699"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statutory assessment of SEND across a wide range of settings.</w:t>
            </w:r>
          </w:p>
        </w:tc>
        <w:tc>
          <w:tcPr>
            <w:tcW w:w="236" w:type="dxa"/>
            <w:tcBorders>
              <w:left w:val="single" w:sz="4" w:space="0" w:color="auto"/>
              <w:right w:val="single" w:sz="4" w:space="0" w:color="auto"/>
            </w:tcBorders>
          </w:tcPr>
          <w:p w14:paraId="52A9995D"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F6D5DF3" w14:textId="77777777" w:rsidR="003A23E0" w:rsidRPr="00263CB6" w:rsidRDefault="003A23E0" w:rsidP="003A23E0">
            <w:pPr>
              <w:jc w:val="center"/>
            </w:pPr>
            <w:r w:rsidRPr="00263CB6">
              <w:t>√</w:t>
            </w:r>
          </w:p>
        </w:tc>
        <w:tc>
          <w:tcPr>
            <w:tcW w:w="1080" w:type="dxa"/>
            <w:tcBorders>
              <w:top w:val="single" w:sz="4" w:space="0" w:color="auto"/>
              <w:left w:val="single" w:sz="4" w:space="0" w:color="auto"/>
              <w:bottom w:val="single" w:sz="4" w:space="0" w:color="auto"/>
              <w:right w:val="single" w:sz="4" w:space="0" w:color="auto"/>
            </w:tcBorders>
          </w:tcPr>
          <w:p w14:paraId="31BA12F6" w14:textId="77777777" w:rsidR="003A23E0" w:rsidRPr="00263CB6" w:rsidRDefault="003A23E0" w:rsidP="003A23E0">
            <w:pPr>
              <w:jc w:val="center"/>
            </w:pPr>
            <w:r w:rsidRPr="00263CB6">
              <w:t>√</w:t>
            </w:r>
          </w:p>
        </w:tc>
        <w:tc>
          <w:tcPr>
            <w:tcW w:w="905" w:type="dxa"/>
            <w:gridSpan w:val="2"/>
            <w:tcBorders>
              <w:top w:val="single" w:sz="4" w:space="0" w:color="auto"/>
              <w:left w:val="single" w:sz="4" w:space="0" w:color="auto"/>
              <w:bottom w:val="single" w:sz="4" w:space="0" w:color="auto"/>
              <w:right w:val="single" w:sz="4" w:space="0" w:color="auto"/>
            </w:tcBorders>
          </w:tcPr>
          <w:p w14:paraId="4A763F7C" w14:textId="77777777" w:rsidR="003A23E0" w:rsidRDefault="003A23E0" w:rsidP="003A23E0"/>
        </w:tc>
      </w:tr>
      <w:tr w:rsidR="003A23E0" w14:paraId="6F82D967"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2095D00"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Understanding of recent national developments affecting schools and how these impact on educational outcomes for vulnerable</w:t>
            </w:r>
          </w:p>
          <w:p w14:paraId="1C41B4F9"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Groups.</w:t>
            </w:r>
          </w:p>
        </w:tc>
        <w:tc>
          <w:tcPr>
            <w:tcW w:w="236" w:type="dxa"/>
            <w:tcBorders>
              <w:left w:val="single" w:sz="4" w:space="0" w:color="auto"/>
              <w:right w:val="single" w:sz="4" w:space="0" w:color="auto"/>
            </w:tcBorders>
          </w:tcPr>
          <w:p w14:paraId="1FC8847C"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A8F3C38" w14:textId="77777777" w:rsidR="003A23E0" w:rsidRPr="00263CB6" w:rsidRDefault="003A23E0" w:rsidP="003A23E0">
            <w:pPr>
              <w:jc w:val="center"/>
            </w:pPr>
            <w:r w:rsidRPr="00263CB6">
              <w:t>√</w:t>
            </w:r>
          </w:p>
        </w:tc>
        <w:tc>
          <w:tcPr>
            <w:tcW w:w="1080" w:type="dxa"/>
            <w:tcBorders>
              <w:top w:val="single" w:sz="4" w:space="0" w:color="auto"/>
              <w:left w:val="single" w:sz="4" w:space="0" w:color="auto"/>
              <w:bottom w:val="single" w:sz="4" w:space="0" w:color="auto"/>
              <w:right w:val="single" w:sz="4" w:space="0" w:color="auto"/>
            </w:tcBorders>
          </w:tcPr>
          <w:p w14:paraId="140632DF" w14:textId="77777777" w:rsidR="003A23E0" w:rsidRPr="00263CB6" w:rsidRDefault="003A23E0" w:rsidP="003A23E0">
            <w:pPr>
              <w:jc w:val="center"/>
            </w:pPr>
            <w:r w:rsidRPr="00263CB6">
              <w:t>√</w:t>
            </w:r>
          </w:p>
        </w:tc>
        <w:tc>
          <w:tcPr>
            <w:tcW w:w="905" w:type="dxa"/>
            <w:gridSpan w:val="2"/>
            <w:tcBorders>
              <w:top w:val="single" w:sz="4" w:space="0" w:color="auto"/>
              <w:left w:val="single" w:sz="4" w:space="0" w:color="auto"/>
              <w:bottom w:val="single" w:sz="4" w:space="0" w:color="auto"/>
              <w:right w:val="single" w:sz="4" w:space="0" w:color="auto"/>
            </w:tcBorders>
          </w:tcPr>
          <w:p w14:paraId="4CDA5886" w14:textId="77777777" w:rsidR="003A23E0" w:rsidRPr="00263CB6" w:rsidRDefault="003A23E0" w:rsidP="003A23E0"/>
        </w:tc>
      </w:tr>
      <w:tr w:rsidR="00793AE9" w14:paraId="5013D1F8"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309FA7C" w14:textId="206BE210" w:rsidR="00793AE9" w:rsidRPr="00D832C0" w:rsidRDefault="00793AE9" w:rsidP="00D832C0">
            <w:pPr>
              <w:pStyle w:val="ListParagraph"/>
              <w:numPr>
                <w:ilvl w:val="0"/>
                <w:numId w:val="21"/>
              </w:numPr>
              <w:autoSpaceDE w:val="0"/>
              <w:autoSpaceDN w:val="0"/>
              <w:adjustRightInd w:val="0"/>
              <w:rPr>
                <w:rFonts w:ascii="Arial" w:hAnsi="Arial" w:cs="Arial"/>
              </w:rPr>
            </w:pPr>
            <w:r>
              <w:rPr>
                <w:rFonts w:ascii="Arial" w:hAnsi="Arial" w:cs="Arial"/>
              </w:rPr>
              <w:t>Knowledge of local, regional and national developments to support development of SEND agenda</w:t>
            </w:r>
          </w:p>
        </w:tc>
        <w:tc>
          <w:tcPr>
            <w:tcW w:w="236" w:type="dxa"/>
            <w:tcBorders>
              <w:left w:val="single" w:sz="4" w:space="0" w:color="auto"/>
              <w:right w:val="single" w:sz="4" w:space="0" w:color="auto"/>
            </w:tcBorders>
          </w:tcPr>
          <w:p w14:paraId="00DB2817" w14:textId="77777777" w:rsidR="00793AE9" w:rsidRDefault="00793AE9"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29DA0F1" w14:textId="77777777" w:rsidR="00793AE9" w:rsidRPr="00263CB6" w:rsidRDefault="00793AE9"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24342C4C" w14:textId="77777777" w:rsidR="00793AE9" w:rsidRPr="00263CB6" w:rsidRDefault="00793AE9"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00943076" w14:textId="77777777" w:rsidR="00793AE9" w:rsidRPr="00263CB6" w:rsidRDefault="00793AE9" w:rsidP="003A23E0"/>
        </w:tc>
      </w:tr>
      <w:tr w:rsidR="00020100" w14:paraId="0D721794" w14:textId="77777777" w:rsidTr="00F70C50">
        <w:tc>
          <w:tcPr>
            <w:tcW w:w="7956" w:type="dxa"/>
            <w:gridSpan w:val="7"/>
            <w:tcBorders>
              <w:top w:val="single" w:sz="4" w:space="0" w:color="auto"/>
              <w:bottom w:val="single" w:sz="4" w:space="0" w:color="auto"/>
            </w:tcBorders>
          </w:tcPr>
          <w:p w14:paraId="09DB44A0" w14:textId="77777777" w:rsidR="00020100" w:rsidRPr="00A12AAD" w:rsidRDefault="00020100" w:rsidP="00A12AAD">
            <w:pPr>
              <w:autoSpaceDE w:val="0"/>
              <w:autoSpaceDN w:val="0"/>
              <w:adjustRightInd w:val="0"/>
              <w:rPr>
                <w:rFonts w:ascii="Arial" w:hAnsi="Arial" w:cs="Arial"/>
              </w:rPr>
            </w:pPr>
          </w:p>
        </w:tc>
        <w:tc>
          <w:tcPr>
            <w:tcW w:w="236" w:type="dxa"/>
            <w:tcBorders>
              <w:left w:val="nil"/>
            </w:tcBorders>
          </w:tcPr>
          <w:p w14:paraId="3BE45982" w14:textId="77777777" w:rsidR="00020100" w:rsidRDefault="00020100" w:rsidP="00020100">
            <w:pPr>
              <w:spacing w:before="60" w:after="60"/>
              <w:jc w:val="right"/>
              <w:rPr>
                <w:rFonts w:ascii="Arial" w:hAnsi="Arial" w:cs="Arial"/>
              </w:rPr>
            </w:pPr>
          </w:p>
        </w:tc>
        <w:tc>
          <w:tcPr>
            <w:tcW w:w="1024" w:type="dxa"/>
            <w:tcBorders>
              <w:top w:val="single" w:sz="4" w:space="0" w:color="auto"/>
              <w:bottom w:val="single" w:sz="4" w:space="0" w:color="auto"/>
            </w:tcBorders>
          </w:tcPr>
          <w:p w14:paraId="424AB096" w14:textId="77777777" w:rsidR="00020100" w:rsidRDefault="00020100" w:rsidP="00020100">
            <w:pPr>
              <w:spacing w:before="60" w:after="60"/>
              <w:jc w:val="right"/>
              <w:rPr>
                <w:rFonts w:ascii="Arial" w:hAnsi="Arial" w:cs="Arial"/>
              </w:rPr>
            </w:pPr>
          </w:p>
        </w:tc>
        <w:tc>
          <w:tcPr>
            <w:tcW w:w="1080" w:type="dxa"/>
            <w:tcBorders>
              <w:top w:val="single" w:sz="4" w:space="0" w:color="auto"/>
              <w:bottom w:val="single" w:sz="4" w:space="0" w:color="auto"/>
            </w:tcBorders>
          </w:tcPr>
          <w:p w14:paraId="46653499" w14:textId="77777777" w:rsidR="00020100" w:rsidRDefault="00020100" w:rsidP="00020100">
            <w:pPr>
              <w:spacing w:before="60" w:after="60"/>
              <w:rPr>
                <w:rFonts w:ascii="Arial" w:hAnsi="Arial" w:cs="Arial"/>
              </w:rPr>
            </w:pPr>
          </w:p>
        </w:tc>
        <w:tc>
          <w:tcPr>
            <w:tcW w:w="905" w:type="dxa"/>
            <w:gridSpan w:val="2"/>
            <w:tcBorders>
              <w:top w:val="single" w:sz="4" w:space="0" w:color="auto"/>
              <w:bottom w:val="single" w:sz="4" w:space="0" w:color="auto"/>
            </w:tcBorders>
          </w:tcPr>
          <w:p w14:paraId="339F9DB6" w14:textId="77777777" w:rsidR="00020100" w:rsidRDefault="00020100" w:rsidP="00020100">
            <w:pPr>
              <w:spacing w:before="60" w:after="60"/>
              <w:rPr>
                <w:rFonts w:ascii="Arial" w:hAnsi="Arial" w:cs="Arial"/>
              </w:rPr>
            </w:pPr>
          </w:p>
        </w:tc>
      </w:tr>
      <w:tr w:rsidR="00020100" w14:paraId="3907448A"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CFF2EAD" w14:textId="77777777" w:rsidR="00020100" w:rsidRPr="00A12AAD" w:rsidRDefault="00020100" w:rsidP="00A12AAD">
            <w:pPr>
              <w:autoSpaceDE w:val="0"/>
              <w:autoSpaceDN w:val="0"/>
              <w:adjustRightInd w:val="0"/>
              <w:rPr>
                <w:rFonts w:ascii="Arial" w:hAnsi="Arial" w:cs="Arial"/>
                <w:u w:val="single"/>
              </w:rPr>
            </w:pPr>
            <w:r w:rsidRPr="00A12AAD">
              <w:rPr>
                <w:rFonts w:ascii="Arial" w:hAnsi="Arial" w:cs="Arial"/>
                <w:u w:val="single"/>
              </w:rPr>
              <w:t>Personal Qualities and Attributes</w:t>
            </w:r>
          </w:p>
        </w:tc>
        <w:tc>
          <w:tcPr>
            <w:tcW w:w="236" w:type="dxa"/>
            <w:tcBorders>
              <w:left w:val="single" w:sz="4" w:space="0" w:color="auto"/>
              <w:right w:val="single" w:sz="4" w:space="0" w:color="auto"/>
            </w:tcBorders>
          </w:tcPr>
          <w:p w14:paraId="14AE9F9B" w14:textId="77777777" w:rsidR="00020100" w:rsidRDefault="00020100" w:rsidP="0002010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A2DC16C" w14:textId="77777777" w:rsidR="00020100" w:rsidRDefault="00020100" w:rsidP="00020100">
            <w:pPr>
              <w:spacing w:before="60" w:after="60"/>
              <w:jc w:val="right"/>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186203FC" w14:textId="77777777" w:rsidR="00020100" w:rsidRDefault="00020100" w:rsidP="00020100">
            <w:pPr>
              <w:spacing w:before="60" w:after="60"/>
              <w:rPr>
                <w:rFonts w:ascii="Arial" w:hAnsi="Arial" w:cs="Arial"/>
              </w:rPr>
            </w:pPr>
          </w:p>
        </w:tc>
        <w:tc>
          <w:tcPr>
            <w:tcW w:w="905" w:type="dxa"/>
            <w:gridSpan w:val="2"/>
            <w:tcBorders>
              <w:top w:val="single" w:sz="4" w:space="0" w:color="auto"/>
              <w:left w:val="single" w:sz="4" w:space="0" w:color="auto"/>
              <w:bottom w:val="single" w:sz="4" w:space="0" w:color="auto"/>
              <w:right w:val="single" w:sz="4" w:space="0" w:color="auto"/>
            </w:tcBorders>
          </w:tcPr>
          <w:p w14:paraId="033F936C" w14:textId="77777777" w:rsidR="00020100" w:rsidRDefault="00020100" w:rsidP="00020100">
            <w:pPr>
              <w:spacing w:before="60" w:after="60"/>
              <w:rPr>
                <w:rFonts w:ascii="Arial" w:hAnsi="Arial" w:cs="Arial"/>
              </w:rPr>
            </w:pPr>
          </w:p>
        </w:tc>
      </w:tr>
      <w:tr w:rsidR="003A23E0" w14:paraId="434596A5"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66DD45B6"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lead your service area, providing clear expectations in respect of service standards to team members.</w:t>
            </w:r>
          </w:p>
        </w:tc>
        <w:tc>
          <w:tcPr>
            <w:tcW w:w="236" w:type="dxa"/>
            <w:tcBorders>
              <w:left w:val="single" w:sz="4" w:space="0" w:color="auto"/>
              <w:right w:val="single" w:sz="4" w:space="0" w:color="auto"/>
            </w:tcBorders>
          </w:tcPr>
          <w:p w14:paraId="51C85752"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DCAB677"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34C6A642" w14:textId="77777777" w:rsidR="003A23E0" w:rsidRPr="005043E6" w:rsidRDefault="003A23E0" w:rsidP="003A23E0">
            <w:pPr>
              <w:jc w:val="center"/>
            </w:pPr>
            <w:r w:rsidRPr="005043E6">
              <w:t>√</w:t>
            </w:r>
          </w:p>
        </w:tc>
        <w:tc>
          <w:tcPr>
            <w:tcW w:w="905" w:type="dxa"/>
            <w:gridSpan w:val="2"/>
            <w:tcBorders>
              <w:top w:val="single" w:sz="4" w:space="0" w:color="auto"/>
              <w:left w:val="single" w:sz="4" w:space="0" w:color="auto"/>
              <w:bottom w:val="single" w:sz="4" w:space="0" w:color="auto"/>
              <w:right w:val="single" w:sz="4" w:space="0" w:color="auto"/>
            </w:tcBorders>
          </w:tcPr>
          <w:p w14:paraId="43E50034" w14:textId="77777777" w:rsidR="003A23E0" w:rsidRPr="005043E6" w:rsidRDefault="003A23E0" w:rsidP="003A23E0">
            <w:pPr>
              <w:jc w:val="center"/>
            </w:pPr>
            <w:r w:rsidRPr="005043E6">
              <w:t>√</w:t>
            </w:r>
          </w:p>
        </w:tc>
      </w:tr>
      <w:tr w:rsidR="003A23E0" w14:paraId="0961F179"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5FB103EB"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take ownership of the service’s goals and objectives, and to motivate staff to deliver them.</w:t>
            </w:r>
          </w:p>
        </w:tc>
        <w:tc>
          <w:tcPr>
            <w:tcW w:w="236" w:type="dxa"/>
            <w:tcBorders>
              <w:left w:val="single" w:sz="4" w:space="0" w:color="auto"/>
              <w:right w:val="single" w:sz="4" w:space="0" w:color="auto"/>
            </w:tcBorders>
          </w:tcPr>
          <w:p w14:paraId="24F02F41"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2D51A522"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3038DEFF" w14:textId="77777777" w:rsidR="003A23E0" w:rsidRPr="005043E6" w:rsidRDefault="003A23E0" w:rsidP="003A23E0">
            <w:pPr>
              <w:jc w:val="center"/>
            </w:pPr>
            <w:r w:rsidRPr="005043E6">
              <w:t>√</w:t>
            </w:r>
          </w:p>
        </w:tc>
        <w:tc>
          <w:tcPr>
            <w:tcW w:w="905" w:type="dxa"/>
            <w:gridSpan w:val="2"/>
            <w:tcBorders>
              <w:top w:val="single" w:sz="4" w:space="0" w:color="auto"/>
              <w:left w:val="single" w:sz="4" w:space="0" w:color="auto"/>
              <w:bottom w:val="single" w:sz="4" w:space="0" w:color="auto"/>
              <w:right w:val="single" w:sz="4" w:space="0" w:color="auto"/>
            </w:tcBorders>
          </w:tcPr>
          <w:p w14:paraId="10CFA7B8" w14:textId="77777777" w:rsidR="003A23E0" w:rsidRPr="005043E6" w:rsidRDefault="003A23E0" w:rsidP="003A23E0">
            <w:pPr>
              <w:jc w:val="center"/>
            </w:pPr>
            <w:r w:rsidRPr="005043E6">
              <w:t>√</w:t>
            </w:r>
          </w:p>
        </w:tc>
      </w:tr>
      <w:tr w:rsidR="003A23E0" w14:paraId="5839B990"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D796835"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Knowledge of relevant political, legal, operational, commercial and social aspects of services for children and young people and/or adults with disabilities, and/or special educational needs.</w:t>
            </w:r>
          </w:p>
        </w:tc>
        <w:tc>
          <w:tcPr>
            <w:tcW w:w="236" w:type="dxa"/>
            <w:tcBorders>
              <w:left w:val="single" w:sz="4" w:space="0" w:color="auto"/>
              <w:right w:val="single" w:sz="4" w:space="0" w:color="auto"/>
            </w:tcBorders>
          </w:tcPr>
          <w:p w14:paraId="059F640B"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ECDA29B" w14:textId="77777777" w:rsidR="003A23E0" w:rsidRPr="005043E6"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41E3FF62"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2C91BBB" w14:textId="77777777" w:rsidR="003A23E0" w:rsidRPr="005043E6" w:rsidRDefault="003A23E0" w:rsidP="003A23E0">
            <w:pPr>
              <w:jc w:val="center"/>
            </w:pPr>
          </w:p>
        </w:tc>
      </w:tr>
      <w:tr w:rsidR="003A23E0" w14:paraId="78000FD2"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3990A0FB"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work collaboratively with other managers and representatives of other agencies and stakeholders.</w:t>
            </w:r>
          </w:p>
        </w:tc>
        <w:tc>
          <w:tcPr>
            <w:tcW w:w="236" w:type="dxa"/>
            <w:tcBorders>
              <w:left w:val="single" w:sz="4" w:space="0" w:color="auto"/>
              <w:right w:val="single" w:sz="4" w:space="0" w:color="auto"/>
            </w:tcBorders>
          </w:tcPr>
          <w:p w14:paraId="7C7C8496"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4FF772AA"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62F6CD7B"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135CCD7" w14:textId="77777777" w:rsidR="003A23E0" w:rsidRPr="005043E6" w:rsidRDefault="003A23E0" w:rsidP="003A23E0">
            <w:pPr>
              <w:jc w:val="center"/>
            </w:pPr>
          </w:p>
        </w:tc>
      </w:tr>
      <w:tr w:rsidR="003A23E0" w14:paraId="795066C9"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356BE293"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Good specialist knowledge of services for children and young people and/or adults with disabilities, and/or children and young people with special educational needs.</w:t>
            </w:r>
          </w:p>
        </w:tc>
        <w:tc>
          <w:tcPr>
            <w:tcW w:w="236" w:type="dxa"/>
            <w:tcBorders>
              <w:left w:val="single" w:sz="4" w:space="0" w:color="auto"/>
              <w:right w:val="single" w:sz="4" w:space="0" w:color="auto"/>
            </w:tcBorders>
          </w:tcPr>
          <w:p w14:paraId="06E001D7"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AB33FD0"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29A3FCEF"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132B25A8" w14:textId="77777777" w:rsidR="003A23E0" w:rsidRPr="005043E6" w:rsidRDefault="003A23E0" w:rsidP="003A23E0">
            <w:pPr>
              <w:jc w:val="center"/>
            </w:pPr>
          </w:p>
        </w:tc>
      </w:tr>
      <w:tr w:rsidR="003A23E0" w14:paraId="4FB5788B"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C84152C"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engage and involve service users and carers in planning and delivering services.</w:t>
            </w:r>
          </w:p>
        </w:tc>
        <w:tc>
          <w:tcPr>
            <w:tcW w:w="236" w:type="dxa"/>
            <w:tcBorders>
              <w:left w:val="single" w:sz="4" w:space="0" w:color="auto"/>
              <w:right w:val="single" w:sz="4" w:space="0" w:color="auto"/>
            </w:tcBorders>
          </w:tcPr>
          <w:p w14:paraId="122CFF0C"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63411C77"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53EDE868"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8F9BC30" w14:textId="77777777" w:rsidR="003A23E0" w:rsidRPr="005043E6" w:rsidRDefault="003A23E0" w:rsidP="003A23E0">
            <w:pPr>
              <w:jc w:val="center"/>
            </w:pPr>
          </w:p>
        </w:tc>
      </w:tr>
      <w:tr w:rsidR="003A23E0" w14:paraId="329ED2F6"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7FDE570A"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 xml:space="preserve">Able to deliver </w:t>
            </w:r>
            <w:proofErr w:type="gramStart"/>
            <w:r w:rsidRPr="00D832C0">
              <w:rPr>
                <w:rFonts w:ascii="Arial" w:hAnsi="Arial" w:cs="Arial"/>
              </w:rPr>
              <w:t>services, and</w:t>
            </w:r>
            <w:proofErr w:type="gramEnd"/>
            <w:r w:rsidRPr="00D832C0">
              <w:rPr>
                <w:rFonts w:ascii="Arial" w:hAnsi="Arial" w:cs="Arial"/>
              </w:rPr>
              <w:t xml:space="preserve"> set and achieve improvements in service performance and outcomes by applying performance management frameworks across the service area.</w:t>
            </w:r>
          </w:p>
        </w:tc>
        <w:tc>
          <w:tcPr>
            <w:tcW w:w="236" w:type="dxa"/>
            <w:tcBorders>
              <w:left w:val="single" w:sz="4" w:space="0" w:color="auto"/>
              <w:right w:val="single" w:sz="4" w:space="0" w:color="auto"/>
            </w:tcBorders>
          </w:tcPr>
          <w:p w14:paraId="0FBE2614"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CC78218"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5CD6885E" w14:textId="77777777" w:rsidR="003A23E0" w:rsidRPr="005043E6" w:rsidRDefault="003A23E0" w:rsidP="003A23E0">
            <w:pPr>
              <w:jc w:val="center"/>
            </w:pPr>
            <w:r w:rsidRPr="005043E6">
              <w:t>√</w:t>
            </w:r>
          </w:p>
        </w:tc>
        <w:tc>
          <w:tcPr>
            <w:tcW w:w="905" w:type="dxa"/>
            <w:gridSpan w:val="2"/>
            <w:tcBorders>
              <w:top w:val="single" w:sz="4" w:space="0" w:color="auto"/>
              <w:left w:val="single" w:sz="4" w:space="0" w:color="auto"/>
              <w:bottom w:val="single" w:sz="4" w:space="0" w:color="auto"/>
              <w:right w:val="single" w:sz="4" w:space="0" w:color="auto"/>
            </w:tcBorders>
          </w:tcPr>
          <w:p w14:paraId="2D3A5A16" w14:textId="77777777" w:rsidR="003A23E0" w:rsidRPr="005043E6" w:rsidRDefault="003A23E0" w:rsidP="003A23E0">
            <w:pPr>
              <w:jc w:val="center"/>
            </w:pPr>
          </w:p>
        </w:tc>
      </w:tr>
      <w:tr w:rsidR="003A23E0" w14:paraId="4A1D21BF"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2100076"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interpret data and apply technology to help inform and shape services.</w:t>
            </w:r>
          </w:p>
        </w:tc>
        <w:tc>
          <w:tcPr>
            <w:tcW w:w="236" w:type="dxa"/>
            <w:tcBorders>
              <w:left w:val="single" w:sz="4" w:space="0" w:color="auto"/>
              <w:right w:val="single" w:sz="4" w:space="0" w:color="auto"/>
            </w:tcBorders>
          </w:tcPr>
          <w:p w14:paraId="0AEE6139"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6147D94" w14:textId="77777777" w:rsidR="003A23E0" w:rsidRPr="005043E6"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0B22879C"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46B9346D" w14:textId="77777777" w:rsidR="003A23E0" w:rsidRPr="005043E6" w:rsidRDefault="003A23E0" w:rsidP="003A23E0">
            <w:pPr>
              <w:jc w:val="center"/>
            </w:pPr>
          </w:p>
        </w:tc>
      </w:tr>
      <w:tr w:rsidR="003A23E0" w14:paraId="2466B5BA"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5AA488A8"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communicate effectively with a variety of audiences, both inside and outside the Council, including people who use services and make presentations.</w:t>
            </w:r>
          </w:p>
        </w:tc>
        <w:tc>
          <w:tcPr>
            <w:tcW w:w="236" w:type="dxa"/>
            <w:tcBorders>
              <w:left w:val="single" w:sz="4" w:space="0" w:color="auto"/>
              <w:right w:val="single" w:sz="4" w:space="0" w:color="auto"/>
            </w:tcBorders>
          </w:tcPr>
          <w:p w14:paraId="751B80ED"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B2DF384"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6CE3ECB0"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7EFBFEB1" w14:textId="77777777" w:rsidR="003A23E0" w:rsidRPr="005043E6" w:rsidRDefault="003A23E0" w:rsidP="003A23E0">
            <w:pPr>
              <w:jc w:val="center"/>
            </w:pPr>
          </w:p>
        </w:tc>
      </w:tr>
      <w:tr w:rsidR="003A23E0" w14:paraId="59162E8E"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35669EE"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make clear assessments and make appropriate decisions after assimilating a range of views.</w:t>
            </w:r>
          </w:p>
        </w:tc>
        <w:tc>
          <w:tcPr>
            <w:tcW w:w="236" w:type="dxa"/>
            <w:tcBorders>
              <w:left w:val="single" w:sz="4" w:space="0" w:color="auto"/>
              <w:right w:val="single" w:sz="4" w:space="0" w:color="auto"/>
            </w:tcBorders>
          </w:tcPr>
          <w:p w14:paraId="752A7C44"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9EE2E5E"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4175BB1E"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5C984830" w14:textId="77777777" w:rsidR="003A23E0" w:rsidRPr="005043E6" w:rsidRDefault="003A23E0" w:rsidP="003A23E0">
            <w:pPr>
              <w:jc w:val="center"/>
            </w:pPr>
          </w:p>
        </w:tc>
      </w:tr>
      <w:tr w:rsidR="003A23E0" w14:paraId="566F7073"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4304E49D"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develop strong partnerships with internal and external partners to enable positive change.</w:t>
            </w:r>
          </w:p>
        </w:tc>
        <w:tc>
          <w:tcPr>
            <w:tcW w:w="236" w:type="dxa"/>
            <w:tcBorders>
              <w:left w:val="single" w:sz="4" w:space="0" w:color="auto"/>
              <w:right w:val="single" w:sz="4" w:space="0" w:color="auto"/>
            </w:tcBorders>
          </w:tcPr>
          <w:p w14:paraId="2DC32B82"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3368F737"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5CE0BC6A"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34A91AA1" w14:textId="77777777" w:rsidR="003A23E0" w:rsidRPr="005043E6" w:rsidRDefault="003A23E0" w:rsidP="003A23E0">
            <w:pPr>
              <w:jc w:val="center"/>
            </w:pPr>
          </w:p>
        </w:tc>
      </w:tr>
      <w:tr w:rsidR="003A23E0" w14:paraId="4DD23072"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C39BD14"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work flexibly and adapt quickly to changing circumstances.</w:t>
            </w:r>
          </w:p>
        </w:tc>
        <w:tc>
          <w:tcPr>
            <w:tcW w:w="236" w:type="dxa"/>
            <w:tcBorders>
              <w:left w:val="single" w:sz="4" w:space="0" w:color="auto"/>
              <w:right w:val="single" w:sz="4" w:space="0" w:color="auto"/>
            </w:tcBorders>
          </w:tcPr>
          <w:p w14:paraId="1E175ED1"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019D3466"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06EFD093" w14:textId="77777777" w:rsidR="003A23E0" w:rsidRPr="005043E6" w:rsidRDefault="003A23E0" w:rsidP="003A23E0">
            <w:pPr>
              <w:jc w:val="center"/>
            </w:pPr>
            <w:r w:rsidRPr="005043E6">
              <w:t>√</w:t>
            </w:r>
          </w:p>
        </w:tc>
        <w:tc>
          <w:tcPr>
            <w:tcW w:w="905" w:type="dxa"/>
            <w:gridSpan w:val="2"/>
            <w:tcBorders>
              <w:top w:val="single" w:sz="4" w:space="0" w:color="auto"/>
              <w:left w:val="single" w:sz="4" w:space="0" w:color="auto"/>
              <w:bottom w:val="single" w:sz="4" w:space="0" w:color="auto"/>
              <w:right w:val="single" w:sz="4" w:space="0" w:color="auto"/>
            </w:tcBorders>
          </w:tcPr>
          <w:p w14:paraId="39214EA0" w14:textId="77777777" w:rsidR="003A23E0" w:rsidRPr="005043E6" w:rsidRDefault="003A23E0" w:rsidP="003A23E0">
            <w:pPr>
              <w:jc w:val="center"/>
            </w:pPr>
          </w:p>
        </w:tc>
      </w:tr>
      <w:tr w:rsidR="003A23E0" w14:paraId="1B149D47"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13995F2E"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Competent user of ICT.</w:t>
            </w:r>
          </w:p>
        </w:tc>
        <w:tc>
          <w:tcPr>
            <w:tcW w:w="236" w:type="dxa"/>
            <w:tcBorders>
              <w:left w:val="single" w:sz="4" w:space="0" w:color="auto"/>
              <w:right w:val="single" w:sz="4" w:space="0" w:color="auto"/>
            </w:tcBorders>
          </w:tcPr>
          <w:p w14:paraId="7DE53269"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5CCBEA04" w14:textId="77777777" w:rsidR="003A23E0" w:rsidRPr="005043E6" w:rsidRDefault="003A23E0" w:rsidP="003A23E0">
            <w:pPr>
              <w:jc w:val="center"/>
            </w:pPr>
          </w:p>
        </w:tc>
        <w:tc>
          <w:tcPr>
            <w:tcW w:w="1080" w:type="dxa"/>
            <w:tcBorders>
              <w:top w:val="single" w:sz="4" w:space="0" w:color="auto"/>
              <w:left w:val="single" w:sz="4" w:space="0" w:color="auto"/>
              <w:bottom w:val="single" w:sz="4" w:space="0" w:color="auto"/>
              <w:right w:val="single" w:sz="4" w:space="0" w:color="auto"/>
            </w:tcBorders>
          </w:tcPr>
          <w:p w14:paraId="15DD8FAB"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FDD6265" w14:textId="77777777" w:rsidR="003A23E0" w:rsidRPr="005043E6" w:rsidRDefault="003A23E0" w:rsidP="003A23E0">
            <w:pPr>
              <w:jc w:val="center"/>
            </w:pPr>
          </w:p>
        </w:tc>
      </w:tr>
      <w:tr w:rsidR="003A23E0" w14:paraId="4CB7FA7C" w14:textId="77777777" w:rsidTr="00F70C50">
        <w:tc>
          <w:tcPr>
            <w:tcW w:w="7956" w:type="dxa"/>
            <w:gridSpan w:val="7"/>
            <w:tcBorders>
              <w:top w:val="single" w:sz="4" w:space="0" w:color="auto"/>
              <w:left w:val="single" w:sz="4" w:space="0" w:color="auto"/>
              <w:bottom w:val="single" w:sz="4" w:space="0" w:color="auto"/>
              <w:right w:val="single" w:sz="4" w:space="0" w:color="auto"/>
            </w:tcBorders>
          </w:tcPr>
          <w:p w14:paraId="00E26585" w14:textId="77777777" w:rsidR="003A23E0" w:rsidRPr="00D832C0" w:rsidRDefault="003A23E0" w:rsidP="00D832C0">
            <w:pPr>
              <w:pStyle w:val="ListParagraph"/>
              <w:numPr>
                <w:ilvl w:val="0"/>
                <w:numId w:val="21"/>
              </w:numPr>
              <w:autoSpaceDE w:val="0"/>
              <w:autoSpaceDN w:val="0"/>
              <w:adjustRightInd w:val="0"/>
              <w:rPr>
                <w:rFonts w:ascii="Arial" w:hAnsi="Arial" w:cs="Arial"/>
              </w:rPr>
            </w:pPr>
            <w:r w:rsidRPr="00D832C0">
              <w:rPr>
                <w:rFonts w:ascii="Arial" w:hAnsi="Arial" w:cs="Arial"/>
              </w:rPr>
              <w:t>Able to provide high quality, constructive feedback.</w:t>
            </w:r>
          </w:p>
        </w:tc>
        <w:tc>
          <w:tcPr>
            <w:tcW w:w="236" w:type="dxa"/>
            <w:tcBorders>
              <w:left w:val="single" w:sz="4" w:space="0" w:color="auto"/>
              <w:right w:val="single" w:sz="4" w:space="0" w:color="auto"/>
            </w:tcBorders>
          </w:tcPr>
          <w:p w14:paraId="085D3FB0" w14:textId="77777777" w:rsidR="003A23E0" w:rsidRDefault="003A23E0" w:rsidP="003A23E0">
            <w:pPr>
              <w:spacing w:before="60" w:after="60"/>
              <w:jc w:val="right"/>
              <w:rPr>
                <w:rFonts w:ascii="Arial" w:hAnsi="Arial" w:cs="Arial"/>
              </w:rPr>
            </w:pPr>
          </w:p>
        </w:tc>
        <w:tc>
          <w:tcPr>
            <w:tcW w:w="1024" w:type="dxa"/>
            <w:tcBorders>
              <w:top w:val="single" w:sz="4" w:space="0" w:color="auto"/>
              <w:left w:val="single" w:sz="4" w:space="0" w:color="auto"/>
              <w:bottom w:val="single" w:sz="4" w:space="0" w:color="auto"/>
              <w:right w:val="single" w:sz="4" w:space="0" w:color="auto"/>
            </w:tcBorders>
          </w:tcPr>
          <w:p w14:paraId="7C610865" w14:textId="77777777" w:rsidR="003A23E0" w:rsidRPr="005043E6" w:rsidRDefault="003A23E0" w:rsidP="003A23E0">
            <w:pPr>
              <w:jc w:val="center"/>
            </w:pPr>
            <w:r w:rsidRPr="005043E6">
              <w:t>√</w:t>
            </w:r>
          </w:p>
        </w:tc>
        <w:tc>
          <w:tcPr>
            <w:tcW w:w="1080" w:type="dxa"/>
            <w:tcBorders>
              <w:top w:val="single" w:sz="4" w:space="0" w:color="auto"/>
              <w:left w:val="single" w:sz="4" w:space="0" w:color="auto"/>
              <w:bottom w:val="single" w:sz="4" w:space="0" w:color="auto"/>
              <w:right w:val="single" w:sz="4" w:space="0" w:color="auto"/>
            </w:tcBorders>
          </w:tcPr>
          <w:p w14:paraId="318BFEA5" w14:textId="77777777" w:rsidR="003A23E0" w:rsidRPr="005043E6" w:rsidRDefault="003A23E0" w:rsidP="003A23E0">
            <w:pPr>
              <w:jc w:val="center"/>
            </w:pPr>
          </w:p>
        </w:tc>
        <w:tc>
          <w:tcPr>
            <w:tcW w:w="905" w:type="dxa"/>
            <w:gridSpan w:val="2"/>
            <w:tcBorders>
              <w:top w:val="single" w:sz="4" w:space="0" w:color="auto"/>
              <w:left w:val="single" w:sz="4" w:space="0" w:color="auto"/>
              <w:bottom w:val="single" w:sz="4" w:space="0" w:color="auto"/>
              <w:right w:val="single" w:sz="4" w:space="0" w:color="auto"/>
            </w:tcBorders>
          </w:tcPr>
          <w:p w14:paraId="62B4CA0B" w14:textId="77777777" w:rsidR="003A23E0" w:rsidRPr="005043E6" w:rsidRDefault="003A23E0" w:rsidP="003A23E0">
            <w:pPr>
              <w:jc w:val="center"/>
            </w:pPr>
          </w:p>
        </w:tc>
      </w:tr>
      <w:tr w:rsidR="002C01CD" w14:paraId="1B1EE90A" w14:textId="77777777" w:rsidTr="00F70C50">
        <w:tc>
          <w:tcPr>
            <w:tcW w:w="7956" w:type="dxa"/>
            <w:gridSpan w:val="7"/>
            <w:tcBorders>
              <w:top w:val="single" w:sz="4" w:space="0" w:color="auto"/>
            </w:tcBorders>
          </w:tcPr>
          <w:p w14:paraId="491155DE" w14:textId="77777777" w:rsidR="002904FF" w:rsidRDefault="00A12AAD" w:rsidP="002C01CD">
            <w:pPr>
              <w:rPr>
                <w:rFonts w:ascii="Arial" w:hAnsi="Arial" w:cs="Arial"/>
                <w:u w:val="single"/>
              </w:rPr>
            </w:pPr>
            <w:r>
              <w:rPr>
                <w:rFonts w:ascii="Arial" w:hAnsi="Arial" w:cs="Arial"/>
                <w:noProof/>
                <w:lang w:eastAsia="en-GB"/>
              </w:rPr>
              <mc:AlternateContent>
                <mc:Choice Requires="wps">
                  <w:drawing>
                    <wp:anchor distT="0" distB="0" distL="114300" distR="114300" simplePos="0" relativeHeight="251682816" behindDoc="0" locked="0" layoutInCell="1" allowOverlap="1" wp14:anchorId="0BA609AA" wp14:editId="7BCD8590">
                      <wp:simplePos x="0" y="0"/>
                      <wp:positionH relativeFrom="column">
                        <wp:posOffset>-76200</wp:posOffset>
                      </wp:positionH>
                      <wp:positionV relativeFrom="paragraph">
                        <wp:posOffset>146685</wp:posOffset>
                      </wp:positionV>
                      <wp:extent cx="6858000" cy="0"/>
                      <wp:effectExtent l="19050" t="20955" r="28575" b="2667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7D6F" id="Line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55pt" to="53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7xJG3wAAAAoBAAAPAAAAZHJzL2Rvd25yZXYueG1sTI/N&#10;TsMwEITvSLyDtUhcUOv8SFUV4lSowAVxIeVAb5t4SaLE6yh22+TtccUBjjs7mvkm381mEGeaXGdZ&#10;QbyOQBDXVnfcKPg8vK62IJxH1jhYJgULOdgVtzc5Ztpe+IPOpW9ECGGXoYLW+zGT0tUtGXRrOxKH&#10;37edDPpwTo3UE15CuBlkEkUbabDj0NDiSPuW6r48GQXVcjx2L+USf70/p/1Dz+j36ZtS93fz0yMI&#10;T7P/M8MVP6BDEZgqe2LtxKBgFSdhi1eQpDGIqyHabINS/SqyyOX/CcUPAAAA//8DAFBLAQItABQA&#10;BgAIAAAAIQC2gziS/gAAAOEBAAATAAAAAAAAAAAAAAAAAAAAAABbQ29udGVudF9UeXBlc10ueG1s&#10;UEsBAi0AFAAGAAgAAAAhADj9If/WAAAAlAEAAAsAAAAAAAAAAAAAAAAALwEAAF9yZWxzLy5yZWxz&#10;UEsBAi0AFAAGAAgAAAAhAPvVV+yxAQAASQMAAA4AAAAAAAAAAAAAAAAALgIAAGRycy9lMm9Eb2Mu&#10;eG1sUEsBAi0AFAAGAAgAAAAhAH/vEkbfAAAACgEAAA8AAAAAAAAAAAAAAAAACwQAAGRycy9kb3du&#10;cmV2LnhtbFBLBQYAAAAABAAEAPMAAAAXBQAAAAA=&#10;" strokecolor="#9c0" strokeweight="3pt"/>
                  </w:pict>
                </mc:Fallback>
              </mc:AlternateContent>
            </w:r>
          </w:p>
        </w:tc>
        <w:tc>
          <w:tcPr>
            <w:tcW w:w="236" w:type="dxa"/>
            <w:tcBorders>
              <w:left w:val="nil"/>
            </w:tcBorders>
          </w:tcPr>
          <w:p w14:paraId="3917F1ED" w14:textId="77777777" w:rsidR="002C01CD" w:rsidRDefault="002C01CD" w:rsidP="002C01CD">
            <w:pPr>
              <w:spacing w:before="60" w:after="60"/>
              <w:jc w:val="right"/>
              <w:rPr>
                <w:rFonts w:ascii="Arial" w:hAnsi="Arial" w:cs="Arial"/>
              </w:rPr>
            </w:pPr>
          </w:p>
        </w:tc>
        <w:tc>
          <w:tcPr>
            <w:tcW w:w="1024" w:type="dxa"/>
            <w:tcBorders>
              <w:top w:val="single" w:sz="4" w:space="0" w:color="auto"/>
            </w:tcBorders>
          </w:tcPr>
          <w:p w14:paraId="66A8E77D" w14:textId="77777777" w:rsidR="002C01CD" w:rsidRDefault="002C01CD" w:rsidP="002C01CD">
            <w:pPr>
              <w:spacing w:before="60" w:after="60"/>
              <w:jc w:val="right"/>
              <w:rPr>
                <w:rFonts w:ascii="Arial" w:hAnsi="Arial" w:cs="Arial"/>
              </w:rPr>
            </w:pPr>
          </w:p>
        </w:tc>
        <w:tc>
          <w:tcPr>
            <w:tcW w:w="1080" w:type="dxa"/>
            <w:tcBorders>
              <w:top w:val="single" w:sz="4" w:space="0" w:color="auto"/>
            </w:tcBorders>
          </w:tcPr>
          <w:p w14:paraId="78C590CE" w14:textId="77777777" w:rsidR="002C01CD" w:rsidRDefault="002C01CD" w:rsidP="002C01CD">
            <w:pPr>
              <w:spacing w:before="60" w:after="60"/>
              <w:rPr>
                <w:rFonts w:ascii="Arial" w:hAnsi="Arial" w:cs="Arial"/>
              </w:rPr>
            </w:pPr>
          </w:p>
        </w:tc>
        <w:tc>
          <w:tcPr>
            <w:tcW w:w="905" w:type="dxa"/>
            <w:gridSpan w:val="2"/>
            <w:tcBorders>
              <w:top w:val="single" w:sz="4" w:space="0" w:color="auto"/>
            </w:tcBorders>
          </w:tcPr>
          <w:p w14:paraId="4E512C57" w14:textId="77777777" w:rsidR="002C01CD" w:rsidRDefault="002C01CD" w:rsidP="002C01CD">
            <w:pPr>
              <w:spacing w:before="60" w:after="60"/>
              <w:rPr>
                <w:rFonts w:ascii="Arial" w:hAnsi="Arial" w:cs="Arial"/>
              </w:rPr>
            </w:pPr>
          </w:p>
        </w:tc>
      </w:tr>
      <w:tr w:rsidR="002904FF" w14:paraId="2576C2C8" w14:textId="77777777" w:rsidTr="00F70C50">
        <w:trPr>
          <w:gridBefore w:val="1"/>
          <w:gridAfter w:val="1"/>
          <w:wBefore w:w="131" w:type="dxa"/>
          <w:wAfter w:w="396" w:type="dxa"/>
        </w:trPr>
        <w:tc>
          <w:tcPr>
            <w:tcW w:w="2214" w:type="dxa"/>
            <w:gridSpan w:val="2"/>
            <w:tcBorders>
              <w:right w:val="single" w:sz="4" w:space="0" w:color="auto"/>
            </w:tcBorders>
          </w:tcPr>
          <w:p w14:paraId="0BDED989" w14:textId="77777777" w:rsidR="002904FF" w:rsidRDefault="002904FF" w:rsidP="002904FF">
            <w:pPr>
              <w:spacing w:before="60" w:after="60"/>
              <w:rPr>
                <w:rFonts w:ascii="Arial" w:hAnsi="Arial" w:cs="Arial"/>
              </w:rPr>
            </w:pPr>
            <w:r>
              <w:rPr>
                <w:rFonts w:ascii="Arial" w:hAnsi="Arial" w:cs="Arial"/>
              </w:rPr>
              <w:lastRenderedPageBreak/>
              <w:t>Prepared By</w:t>
            </w:r>
          </w:p>
        </w:tc>
        <w:tc>
          <w:tcPr>
            <w:tcW w:w="8460" w:type="dxa"/>
            <w:gridSpan w:val="8"/>
            <w:tcBorders>
              <w:top w:val="single" w:sz="4" w:space="0" w:color="auto"/>
              <w:left w:val="single" w:sz="4" w:space="0" w:color="auto"/>
              <w:bottom w:val="single" w:sz="4" w:space="0" w:color="auto"/>
              <w:right w:val="single" w:sz="4" w:space="0" w:color="auto"/>
            </w:tcBorders>
          </w:tcPr>
          <w:p w14:paraId="7F4C1962" w14:textId="7A404FAF" w:rsidR="002904FF" w:rsidRPr="002904FF" w:rsidRDefault="00793AE9" w:rsidP="002904FF">
            <w:pPr>
              <w:spacing w:before="60" w:after="60"/>
              <w:rPr>
                <w:rFonts w:ascii="Arial" w:hAnsi="Arial" w:cs="Arial"/>
                <w:sz w:val="22"/>
                <w:szCs w:val="22"/>
              </w:rPr>
            </w:pPr>
            <w:r>
              <w:rPr>
                <w:rFonts w:ascii="Arial" w:hAnsi="Arial" w:cs="Arial"/>
                <w:sz w:val="22"/>
                <w:szCs w:val="22"/>
              </w:rPr>
              <w:t>Head of SEND and CDT</w:t>
            </w:r>
          </w:p>
        </w:tc>
      </w:tr>
      <w:tr w:rsidR="004948AA" w14:paraId="5FFD8E26" w14:textId="77777777" w:rsidTr="00F70C50">
        <w:trPr>
          <w:gridBefore w:val="1"/>
          <w:gridAfter w:val="1"/>
          <w:wBefore w:w="131" w:type="dxa"/>
          <w:wAfter w:w="396" w:type="dxa"/>
        </w:trPr>
        <w:tc>
          <w:tcPr>
            <w:tcW w:w="2214" w:type="dxa"/>
            <w:gridSpan w:val="2"/>
            <w:tcBorders>
              <w:right w:val="single" w:sz="4" w:space="0" w:color="auto"/>
            </w:tcBorders>
          </w:tcPr>
          <w:p w14:paraId="581B4800" w14:textId="77777777" w:rsidR="004948AA" w:rsidRDefault="004948AA" w:rsidP="002904FF">
            <w:pPr>
              <w:spacing w:before="60" w:after="60"/>
              <w:rPr>
                <w:rFonts w:ascii="Arial" w:hAnsi="Arial" w:cs="Arial"/>
              </w:rPr>
            </w:pPr>
            <w:r>
              <w:rPr>
                <w:rFonts w:ascii="Arial" w:hAnsi="Arial" w:cs="Arial"/>
              </w:rPr>
              <w:t>Review Date</w:t>
            </w:r>
          </w:p>
        </w:tc>
        <w:tc>
          <w:tcPr>
            <w:tcW w:w="8460" w:type="dxa"/>
            <w:gridSpan w:val="8"/>
            <w:tcBorders>
              <w:top w:val="single" w:sz="4" w:space="0" w:color="auto"/>
              <w:left w:val="single" w:sz="4" w:space="0" w:color="auto"/>
              <w:bottom w:val="single" w:sz="4" w:space="0" w:color="auto"/>
              <w:right w:val="single" w:sz="4" w:space="0" w:color="auto"/>
            </w:tcBorders>
          </w:tcPr>
          <w:p w14:paraId="29A5FD92" w14:textId="103DE1B1" w:rsidR="004948AA" w:rsidRPr="002904FF" w:rsidRDefault="00793AE9" w:rsidP="002904FF">
            <w:pPr>
              <w:spacing w:before="60" w:after="60"/>
              <w:rPr>
                <w:rFonts w:ascii="Arial" w:hAnsi="Arial" w:cs="Arial"/>
                <w:sz w:val="22"/>
                <w:szCs w:val="22"/>
              </w:rPr>
            </w:pPr>
            <w:r>
              <w:rPr>
                <w:rFonts w:ascii="Arial" w:hAnsi="Arial" w:cs="Arial"/>
                <w:sz w:val="22"/>
                <w:szCs w:val="22"/>
              </w:rPr>
              <w:t xml:space="preserve"> June 2025</w:t>
            </w:r>
          </w:p>
        </w:tc>
      </w:tr>
      <w:tr w:rsidR="002904FF" w14:paraId="40295C31" w14:textId="77777777" w:rsidTr="00F70C50">
        <w:trPr>
          <w:gridBefore w:val="1"/>
          <w:gridAfter w:val="1"/>
          <w:wBefore w:w="131" w:type="dxa"/>
          <w:wAfter w:w="396" w:type="dxa"/>
        </w:trPr>
        <w:tc>
          <w:tcPr>
            <w:tcW w:w="2214" w:type="dxa"/>
            <w:gridSpan w:val="2"/>
          </w:tcPr>
          <w:p w14:paraId="1D4325EB" w14:textId="77777777" w:rsidR="002904FF" w:rsidRDefault="002904FF" w:rsidP="002904FF">
            <w:pPr>
              <w:rPr>
                <w:rFonts w:ascii="Arial" w:hAnsi="Arial" w:cs="Arial"/>
                <w:sz w:val="16"/>
                <w:szCs w:val="16"/>
              </w:rPr>
            </w:pPr>
          </w:p>
        </w:tc>
        <w:tc>
          <w:tcPr>
            <w:tcW w:w="8460" w:type="dxa"/>
            <w:gridSpan w:val="8"/>
            <w:tcBorders>
              <w:top w:val="single" w:sz="4" w:space="0" w:color="auto"/>
            </w:tcBorders>
          </w:tcPr>
          <w:p w14:paraId="3412613E" w14:textId="77777777" w:rsidR="002904FF" w:rsidRPr="002904FF" w:rsidRDefault="00A12AAD" w:rsidP="002904FF">
            <w:pPr>
              <w:rPr>
                <w:rFonts w:ascii="Arial" w:hAnsi="Arial" w:cs="Arial"/>
                <w:sz w:val="22"/>
                <w:szCs w:val="22"/>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1689D81B" wp14:editId="413441C6">
                      <wp:simplePos x="0" y="0"/>
                      <wp:positionH relativeFrom="column">
                        <wp:posOffset>-1534795</wp:posOffset>
                      </wp:positionH>
                      <wp:positionV relativeFrom="paragraph">
                        <wp:posOffset>445135</wp:posOffset>
                      </wp:positionV>
                      <wp:extent cx="6858000" cy="0"/>
                      <wp:effectExtent l="19050" t="23495" r="28575" b="2413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7458" id="Line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35.05pt" to="419.1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UFJQ53wAAAAoBAAAPAAAAZHJzL2Rvd25yZXYueG1sTI/B&#10;ToNAEIbvJr7DZky8mHahGEuQpTFVL8aL6MHeBnYEAjtL2G0Lb+8aD3qcmS//fH++m80gTjS5zrKC&#10;eB2BIK6t7rhR8PH+vEpBOI+scbBMChZysCsuL3LMtD3zG51K34gQwi5DBa33Yyalq1sy6NZ2JA63&#10;LzsZ9GGcGqknPIdwM8hNFN1Jgx2HDy2OtG+p7sujUVAth0P3VC7x5+tj0t/0jH6fvCh1fTU/3IPw&#10;NPs/GH70gzoUwamyR9ZODApWm9t4G1gF2ygGEYg0SRMQ1e9CFrn8X6H4BgAA//8DAFBLAQItABQA&#10;BgAIAAAAIQC2gziS/gAAAOEBAAATAAAAAAAAAAAAAAAAAAAAAABbQ29udGVudF9UeXBlc10ueG1s&#10;UEsBAi0AFAAGAAgAAAAhADj9If/WAAAAlAEAAAsAAAAAAAAAAAAAAAAALwEAAF9yZWxzLy5yZWxz&#10;UEsBAi0AFAAGAAgAAAAhAPvVV+yxAQAASQMAAA4AAAAAAAAAAAAAAAAALgIAAGRycy9lMm9Eb2Mu&#10;eG1sUEsBAi0AFAAGAAgAAAAhAJQUlDnfAAAACgEAAA8AAAAAAAAAAAAAAAAACwQAAGRycy9kb3du&#10;cmV2LnhtbFBLBQYAAAAABAAEAPMAAAAX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81792" behindDoc="0" locked="0" layoutInCell="1" allowOverlap="1" wp14:anchorId="0CCC2B17" wp14:editId="0F9DC2E3">
                      <wp:simplePos x="0" y="0"/>
                      <wp:positionH relativeFrom="column">
                        <wp:posOffset>-1534795</wp:posOffset>
                      </wp:positionH>
                      <wp:positionV relativeFrom="paragraph">
                        <wp:posOffset>384175</wp:posOffset>
                      </wp:positionV>
                      <wp:extent cx="6858000" cy="0"/>
                      <wp:effectExtent l="19050" t="19685" r="28575" b="2794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4768" id="Line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30.25pt" to="419.1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WtR5Yd4AAAAKAQAADwAAAGRycy9kb3ducmV2LnhtbEyPwU6D&#10;QBCG7ya+w2ZMvLVLW6EEWZrG6NGDVA/eBnYElJ0l7ELRp3eNBz3OzJd/vj8/LKYXM42us6xgs45A&#10;ENdWd9woeD49rFIQziNr7C2Tgk9ycCguL3LMtD3zE82lb0QIYZehgtb7IZPS1S0ZdGs7EIfbmx0N&#10;+jCOjdQjnkO46eU2ihJpsOPwocWB7lqqP8rJKLjfT8m7mXCKj66yjy9lPH81r0pdXy3HWxCeFv8H&#10;w49+UIciOFV2Yu1Er2C1vdnsA6sgiWIQgUh36Q5E9buQRS7/Vyi+AQAA//8DAFBLAQItABQABgAI&#10;AAAAIQC2gziS/gAAAOEBAAATAAAAAAAAAAAAAAAAAAAAAABbQ29udGVudF9UeXBlc10ueG1sUEsB&#10;Ai0AFAAGAAgAAAAhADj9If/WAAAAlAEAAAsAAAAAAAAAAAAAAAAALwEAAF9yZWxzLy5yZWxzUEsB&#10;Ai0AFAAGAAgAAAAhABZp2j6vAQAASQMAAA4AAAAAAAAAAAAAAAAALgIAAGRycy9lMm9Eb2MueG1s&#10;UEsBAi0AFAAGAAgAAAAhAFrUeWHeAAAACgEAAA8AAAAAAAAAAAAAAAAACQQAAGRycy9kb3ducmV2&#10;LnhtbFBLBQYAAAAABAAEAPMAAAAUBQAAAAA=&#10;" strokecolor="blue" strokeweight="3pt"/>
                  </w:pict>
                </mc:Fallback>
              </mc:AlternateContent>
            </w:r>
          </w:p>
        </w:tc>
      </w:tr>
    </w:tbl>
    <w:p w14:paraId="0DC2A762" w14:textId="77777777" w:rsidR="0061052D" w:rsidRDefault="0061052D" w:rsidP="003A23E0">
      <w:pPr>
        <w:rPr>
          <w:rFonts w:ascii="Arial" w:hAnsi="Arial" w:cs="Arial"/>
        </w:rPr>
      </w:pPr>
    </w:p>
    <w:sectPr w:rsidR="0061052D" w:rsidSect="00A12AAD">
      <w:headerReference w:type="even" r:id="rId11"/>
      <w:headerReference w:type="default" r:id="rId12"/>
      <w:footerReference w:type="default" r:id="rId13"/>
      <w:headerReference w:type="first" r:id="rId1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869F" w14:textId="77777777" w:rsidR="00F44D52" w:rsidRDefault="00F44D52">
      <w:r>
        <w:separator/>
      </w:r>
    </w:p>
  </w:endnote>
  <w:endnote w:type="continuationSeparator" w:id="0">
    <w:p w14:paraId="76F18B07" w14:textId="77777777" w:rsidR="00F44D52" w:rsidRDefault="00F4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7AF" w14:textId="77777777" w:rsidR="00666394" w:rsidRPr="00C8039F" w:rsidRDefault="00666394">
    <w:pPr>
      <w:pStyle w:val="Footer"/>
      <w:rPr>
        <w:rFonts w:ascii="Arial" w:hAnsi="Arial" w:cs="Arial"/>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42BE" w14:textId="77777777" w:rsidR="00F44D52" w:rsidRDefault="00F44D52">
      <w:r>
        <w:separator/>
      </w:r>
    </w:p>
  </w:footnote>
  <w:footnote w:type="continuationSeparator" w:id="0">
    <w:p w14:paraId="086931AB" w14:textId="77777777" w:rsidR="00F44D52" w:rsidRDefault="00F4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2451" w14:textId="77777777" w:rsidR="00666394" w:rsidRDefault="0066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02E3" w14:textId="77777777" w:rsidR="00666394" w:rsidRDefault="0066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C8C7" w14:textId="77777777" w:rsidR="00666394" w:rsidRDefault="0066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000"/>
    <w:multiLevelType w:val="hybridMultilevel"/>
    <w:tmpl w:val="AFFA8634"/>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3092E70"/>
    <w:multiLevelType w:val="hybridMultilevel"/>
    <w:tmpl w:val="B386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2918"/>
    <w:multiLevelType w:val="hybridMultilevel"/>
    <w:tmpl w:val="89B0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60496"/>
    <w:multiLevelType w:val="hybridMultilevel"/>
    <w:tmpl w:val="76E6F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551C20"/>
    <w:multiLevelType w:val="hybridMultilevel"/>
    <w:tmpl w:val="62328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A7FB3"/>
    <w:multiLevelType w:val="hybridMultilevel"/>
    <w:tmpl w:val="8070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07158"/>
    <w:multiLevelType w:val="hybridMultilevel"/>
    <w:tmpl w:val="FC9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45EA6"/>
    <w:multiLevelType w:val="hybridMultilevel"/>
    <w:tmpl w:val="A04284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035528"/>
    <w:multiLevelType w:val="hybridMultilevel"/>
    <w:tmpl w:val="2FA66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C43625"/>
    <w:multiLevelType w:val="hybridMultilevel"/>
    <w:tmpl w:val="F2E83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83390"/>
    <w:multiLevelType w:val="hybridMultilevel"/>
    <w:tmpl w:val="53E86404"/>
    <w:lvl w:ilvl="0" w:tplc="5F3CEA30">
      <w:start w:val="1"/>
      <w:numFmt w:val="decimal"/>
      <w:lvlText w:val="%1."/>
      <w:lvlJc w:val="left"/>
      <w:pPr>
        <w:ind w:left="644" w:hanging="360"/>
      </w:pPr>
      <w:rPr>
        <w:b w:val="0"/>
        <w:color w:val="auto"/>
        <w:sz w:val="24"/>
        <w:szCs w:val="24"/>
      </w:rPr>
    </w:lvl>
    <w:lvl w:ilvl="1" w:tplc="08090001">
      <w:start w:val="1"/>
      <w:numFmt w:val="bullet"/>
      <w:lvlText w:val=""/>
      <w:lvlJc w:val="left"/>
      <w:pPr>
        <w:ind w:left="1440" w:hanging="360"/>
      </w:pPr>
      <w:rPr>
        <w:rFonts w:ascii="Symbol" w:hAnsi="Symbol" w:hint="default"/>
        <w:b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DE5F0B"/>
    <w:multiLevelType w:val="hybridMultilevel"/>
    <w:tmpl w:val="AC42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14DD7"/>
    <w:multiLevelType w:val="hybridMultilevel"/>
    <w:tmpl w:val="E02EC3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3" w15:restartNumberingAfterBreak="0">
    <w:nsid w:val="36760779"/>
    <w:multiLevelType w:val="hybridMultilevel"/>
    <w:tmpl w:val="FB7C47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9B79AA"/>
    <w:multiLevelType w:val="hybridMultilevel"/>
    <w:tmpl w:val="9ADA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41F30"/>
    <w:multiLevelType w:val="hybridMultilevel"/>
    <w:tmpl w:val="C6E48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CD56C8"/>
    <w:multiLevelType w:val="hybridMultilevel"/>
    <w:tmpl w:val="D98A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50F71"/>
    <w:multiLevelType w:val="hybridMultilevel"/>
    <w:tmpl w:val="AA30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85084"/>
    <w:multiLevelType w:val="hybridMultilevel"/>
    <w:tmpl w:val="7660D620"/>
    <w:lvl w:ilvl="0" w:tplc="0EE83B5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CB7215"/>
    <w:multiLevelType w:val="hybridMultilevel"/>
    <w:tmpl w:val="84B48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A21083"/>
    <w:multiLevelType w:val="hybridMultilevel"/>
    <w:tmpl w:val="9324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C4ABC"/>
    <w:multiLevelType w:val="hybridMultilevel"/>
    <w:tmpl w:val="4492F7BC"/>
    <w:lvl w:ilvl="0" w:tplc="08090001">
      <w:start w:val="1"/>
      <w:numFmt w:val="bullet"/>
      <w:lvlText w:val=""/>
      <w:lvlJc w:val="left"/>
      <w:pPr>
        <w:tabs>
          <w:tab w:val="num" w:pos="360"/>
        </w:tabs>
        <w:ind w:left="360" w:hanging="360"/>
      </w:pPr>
      <w:rPr>
        <w:rFonts w:ascii="Symbol" w:hAnsi="Symbol" w:hint="default"/>
      </w:rPr>
    </w:lvl>
    <w:lvl w:ilvl="1" w:tplc="00C26550">
      <w:start w:val="6"/>
      <w:numFmt w:val="decimal"/>
      <w:lvlText w:val="%2."/>
      <w:lvlJc w:val="left"/>
      <w:pPr>
        <w:tabs>
          <w:tab w:val="num" w:pos="720"/>
        </w:tabs>
        <w:ind w:left="720" w:hanging="360"/>
      </w:pPr>
      <w:rPr>
        <w:rFonts w:hint="default"/>
        <w:sz w:val="24"/>
        <w:szCs w:val="24"/>
      </w:rPr>
    </w:lvl>
    <w:lvl w:ilvl="2" w:tplc="08090001">
      <w:start w:val="1"/>
      <w:numFmt w:val="bullet"/>
      <w:lvlText w:val=""/>
      <w:lvlJc w:val="left"/>
      <w:pPr>
        <w:tabs>
          <w:tab w:val="num" w:pos="1620"/>
        </w:tabs>
        <w:ind w:left="1620" w:hanging="360"/>
      </w:pPr>
      <w:rPr>
        <w:rFonts w:ascii="Symbol" w:hAnsi="Symbo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2" w15:restartNumberingAfterBreak="0">
    <w:nsid w:val="717324DE"/>
    <w:multiLevelType w:val="hybridMultilevel"/>
    <w:tmpl w:val="12D4A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C7B8DC"/>
    <w:multiLevelType w:val="singleLevel"/>
    <w:tmpl w:val="0D15D76C"/>
    <w:lvl w:ilvl="0">
      <w:numFmt w:val="bullet"/>
      <w:pStyle w:val="DMBCminutes"/>
      <w:lvlText w:val="·"/>
      <w:lvlJc w:val="left"/>
      <w:pPr>
        <w:tabs>
          <w:tab w:val="num" w:pos="648"/>
        </w:tabs>
        <w:ind w:left="360"/>
      </w:pPr>
      <w:rPr>
        <w:rFonts w:ascii="Symbol" w:hAnsi="Symbol" w:cs="Symbol" w:hint="default"/>
        <w:color w:val="000000"/>
      </w:rPr>
    </w:lvl>
  </w:abstractNum>
  <w:num w:numId="1" w16cid:durableId="2144498609">
    <w:abstractNumId w:val="13"/>
  </w:num>
  <w:num w:numId="2" w16cid:durableId="1011374324">
    <w:abstractNumId w:val="23"/>
  </w:num>
  <w:num w:numId="3" w16cid:durableId="1773890465">
    <w:abstractNumId w:val="0"/>
  </w:num>
  <w:num w:numId="4" w16cid:durableId="484665004">
    <w:abstractNumId w:val="9"/>
  </w:num>
  <w:num w:numId="5" w16cid:durableId="813180198">
    <w:abstractNumId w:val="4"/>
  </w:num>
  <w:num w:numId="6" w16cid:durableId="486366846">
    <w:abstractNumId w:val="21"/>
  </w:num>
  <w:num w:numId="7" w16cid:durableId="1869948719">
    <w:abstractNumId w:val="12"/>
  </w:num>
  <w:num w:numId="8" w16cid:durableId="1475219092">
    <w:abstractNumId w:val="7"/>
  </w:num>
  <w:num w:numId="9" w16cid:durableId="1245605922">
    <w:abstractNumId w:val="2"/>
  </w:num>
  <w:num w:numId="10" w16cid:durableId="780413909">
    <w:abstractNumId w:val="8"/>
  </w:num>
  <w:num w:numId="11" w16cid:durableId="1780300585">
    <w:abstractNumId w:val="19"/>
  </w:num>
  <w:num w:numId="12" w16cid:durableId="2094348750">
    <w:abstractNumId w:val="14"/>
  </w:num>
  <w:num w:numId="13" w16cid:durableId="123162180">
    <w:abstractNumId w:val="22"/>
  </w:num>
  <w:num w:numId="14" w16cid:durableId="1857646337">
    <w:abstractNumId w:val="3"/>
  </w:num>
  <w:num w:numId="15" w16cid:durableId="693504283">
    <w:abstractNumId w:val="1"/>
  </w:num>
  <w:num w:numId="16" w16cid:durableId="1711419457">
    <w:abstractNumId w:val="20"/>
  </w:num>
  <w:num w:numId="17" w16cid:durableId="999776823">
    <w:abstractNumId w:val="16"/>
  </w:num>
  <w:num w:numId="18" w16cid:durableId="374432556">
    <w:abstractNumId w:val="10"/>
  </w:num>
  <w:num w:numId="19" w16cid:durableId="985164803">
    <w:abstractNumId w:val="17"/>
  </w:num>
  <w:num w:numId="20" w16cid:durableId="1812093512">
    <w:abstractNumId w:val="18"/>
  </w:num>
  <w:num w:numId="21" w16cid:durableId="1403603456">
    <w:abstractNumId w:val="11"/>
  </w:num>
  <w:num w:numId="22" w16cid:durableId="1037394149">
    <w:abstractNumId w:val="5"/>
  </w:num>
  <w:num w:numId="23" w16cid:durableId="1478498550">
    <w:abstractNumId w:val="15"/>
  </w:num>
  <w:num w:numId="24" w16cid:durableId="73257825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FE"/>
    <w:rsid w:val="00020100"/>
    <w:rsid w:val="00023C86"/>
    <w:rsid w:val="00035322"/>
    <w:rsid w:val="00036D39"/>
    <w:rsid w:val="000404E4"/>
    <w:rsid w:val="000416F0"/>
    <w:rsid w:val="0004211E"/>
    <w:rsid w:val="00051D53"/>
    <w:rsid w:val="00056DA2"/>
    <w:rsid w:val="00060152"/>
    <w:rsid w:val="0007241F"/>
    <w:rsid w:val="00083D17"/>
    <w:rsid w:val="00090D35"/>
    <w:rsid w:val="0009540B"/>
    <w:rsid w:val="00095FEE"/>
    <w:rsid w:val="000970D6"/>
    <w:rsid w:val="000A3162"/>
    <w:rsid w:val="000B0E31"/>
    <w:rsid w:val="000B1B88"/>
    <w:rsid w:val="000C0D2C"/>
    <w:rsid w:val="000D15A8"/>
    <w:rsid w:val="000D2693"/>
    <w:rsid w:val="000D776F"/>
    <w:rsid w:val="000E3ED4"/>
    <w:rsid w:val="000F3B35"/>
    <w:rsid w:val="000F6350"/>
    <w:rsid w:val="00101657"/>
    <w:rsid w:val="0011643A"/>
    <w:rsid w:val="00120EBE"/>
    <w:rsid w:val="00123D30"/>
    <w:rsid w:val="00123E31"/>
    <w:rsid w:val="00126733"/>
    <w:rsid w:val="001400D1"/>
    <w:rsid w:val="00141BB4"/>
    <w:rsid w:val="00146EFC"/>
    <w:rsid w:val="00155A05"/>
    <w:rsid w:val="0016694D"/>
    <w:rsid w:val="00173F0B"/>
    <w:rsid w:val="00180E8D"/>
    <w:rsid w:val="00181644"/>
    <w:rsid w:val="001924C4"/>
    <w:rsid w:val="00193D98"/>
    <w:rsid w:val="00194EE9"/>
    <w:rsid w:val="001A13AA"/>
    <w:rsid w:val="001B55E3"/>
    <w:rsid w:val="001C08FB"/>
    <w:rsid w:val="001D0098"/>
    <w:rsid w:val="001D0894"/>
    <w:rsid w:val="001D09D0"/>
    <w:rsid w:val="001D1F83"/>
    <w:rsid w:val="001D2800"/>
    <w:rsid w:val="001E413F"/>
    <w:rsid w:val="00213FF6"/>
    <w:rsid w:val="00224E30"/>
    <w:rsid w:val="00232A92"/>
    <w:rsid w:val="00232BF8"/>
    <w:rsid w:val="00232D9B"/>
    <w:rsid w:val="002337EF"/>
    <w:rsid w:val="00245D89"/>
    <w:rsid w:val="00260414"/>
    <w:rsid w:val="002655BF"/>
    <w:rsid w:val="002777F4"/>
    <w:rsid w:val="00280188"/>
    <w:rsid w:val="002904FF"/>
    <w:rsid w:val="0029223B"/>
    <w:rsid w:val="002940D3"/>
    <w:rsid w:val="002B4586"/>
    <w:rsid w:val="002B7381"/>
    <w:rsid w:val="002C01CD"/>
    <w:rsid w:val="002E47C5"/>
    <w:rsid w:val="003012E5"/>
    <w:rsid w:val="00317791"/>
    <w:rsid w:val="00325946"/>
    <w:rsid w:val="00332CD2"/>
    <w:rsid w:val="00333D9C"/>
    <w:rsid w:val="003345EF"/>
    <w:rsid w:val="00337E99"/>
    <w:rsid w:val="00341DDB"/>
    <w:rsid w:val="00361F09"/>
    <w:rsid w:val="003642EF"/>
    <w:rsid w:val="003660AA"/>
    <w:rsid w:val="00370413"/>
    <w:rsid w:val="0037313E"/>
    <w:rsid w:val="0037699B"/>
    <w:rsid w:val="0037780B"/>
    <w:rsid w:val="003952C5"/>
    <w:rsid w:val="003A23E0"/>
    <w:rsid w:val="003A3036"/>
    <w:rsid w:val="003A5B26"/>
    <w:rsid w:val="003B0548"/>
    <w:rsid w:val="003B364C"/>
    <w:rsid w:val="003B4DAE"/>
    <w:rsid w:val="003B730E"/>
    <w:rsid w:val="003C24E5"/>
    <w:rsid w:val="003D33FF"/>
    <w:rsid w:val="003E152E"/>
    <w:rsid w:val="003E7039"/>
    <w:rsid w:val="003E7721"/>
    <w:rsid w:val="003F5FC7"/>
    <w:rsid w:val="00413568"/>
    <w:rsid w:val="0041464D"/>
    <w:rsid w:val="00416731"/>
    <w:rsid w:val="00436BD1"/>
    <w:rsid w:val="004430FF"/>
    <w:rsid w:val="0045474D"/>
    <w:rsid w:val="00460A98"/>
    <w:rsid w:val="004614E2"/>
    <w:rsid w:val="00461F0B"/>
    <w:rsid w:val="004677A4"/>
    <w:rsid w:val="00471111"/>
    <w:rsid w:val="00492F44"/>
    <w:rsid w:val="004936B7"/>
    <w:rsid w:val="004948AA"/>
    <w:rsid w:val="004964BD"/>
    <w:rsid w:val="00497E85"/>
    <w:rsid w:val="004A60AD"/>
    <w:rsid w:val="004B50E3"/>
    <w:rsid w:val="004B6A94"/>
    <w:rsid w:val="004B748E"/>
    <w:rsid w:val="004D6198"/>
    <w:rsid w:val="004D6E3B"/>
    <w:rsid w:val="004E1F7A"/>
    <w:rsid w:val="0051186B"/>
    <w:rsid w:val="0051198F"/>
    <w:rsid w:val="005144C5"/>
    <w:rsid w:val="005203D4"/>
    <w:rsid w:val="00534FB7"/>
    <w:rsid w:val="005425D8"/>
    <w:rsid w:val="00542AA8"/>
    <w:rsid w:val="005455B8"/>
    <w:rsid w:val="00553E6D"/>
    <w:rsid w:val="005640B5"/>
    <w:rsid w:val="00582D7F"/>
    <w:rsid w:val="00593ABF"/>
    <w:rsid w:val="005D1F54"/>
    <w:rsid w:val="005E6632"/>
    <w:rsid w:val="005F6006"/>
    <w:rsid w:val="006019D9"/>
    <w:rsid w:val="00603883"/>
    <w:rsid w:val="0060633A"/>
    <w:rsid w:val="0061052D"/>
    <w:rsid w:val="00620950"/>
    <w:rsid w:val="00637B10"/>
    <w:rsid w:val="0065298B"/>
    <w:rsid w:val="00666394"/>
    <w:rsid w:val="0067039C"/>
    <w:rsid w:val="006800F7"/>
    <w:rsid w:val="006828D5"/>
    <w:rsid w:val="006878E6"/>
    <w:rsid w:val="006A61E5"/>
    <w:rsid w:val="006B3369"/>
    <w:rsid w:val="006B418A"/>
    <w:rsid w:val="006C3388"/>
    <w:rsid w:val="006D2678"/>
    <w:rsid w:val="006D381D"/>
    <w:rsid w:val="006D3A1B"/>
    <w:rsid w:val="006E5777"/>
    <w:rsid w:val="006E6B05"/>
    <w:rsid w:val="006F61F7"/>
    <w:rsid w:val="00701D61"/>
    <w:rsid w:val="00702535"/>
    <w:rsid w:val="0070390F"/>
    <w:rsid w:val="00705682"/>
    <w:rsid w:val="00710BE7"/>
    <w:rsid w:val="00710E0D"/>
    <w:rsid w:val="007127AF"/>
    <w:rsid w:val="00712893"/>
    <w:rsid w:val="007241E1"/>
    <w:rsid w:val="007261D8"/>
    <w:rsid w:val="0073035C"/>
    <w:rsid w:val="00732824"/>
    <w:rsid w:val="007375F3"/>
    <w:rsid w:val="007407B6"/>
    <w:rsid w:val="00745BB5"/>
    <w:rsid w:val="00745EDB"/>
    <w:rsid w:val="007507FA"/>
    <w:rsid w:val="00752E12"/>
    <w:rsid w:val="0077611A"/>
    <w:rsid w:val="007819FA"/>
    <w:rsid w:val="00786D18"/>
    <w:rsid w:val="00786EA6"/>
    <w:rsid w:val="00790183"/>
    <w:rsid w:val="007917DD"/>
    <w:rsid w:val="00793AE9"/>
    <w:rsid w:val="00795232"/>
    <w:rsid w:val="00795BE9"/>
    <w:rsid w:val="007A3EA5"/>
    <w:rsid w:val="007A51F8"/>
    <w:rsid w:val="007A7B4F"/>
    <w:rsid w:val="007B7F46"/>
    <w:rsid w:val="007C1D7A"/>
    <w:rsid w:val="007C4B10"/>
    <w:rsid w:val="007C60D2"/>
    <w:rsid w:val="007E2002"/>
    <w:rsid w:val="007E3688"/>
    <w:rsid w:val="007E5F0B"/>
    <w:rsid w:val="0080427F"/>
    <w:rsid w:val="0081412C"/>
    <w:rsid w:val="00832D49"/>
    <w:rsid w:val="008362DE"/>
    <w:rsid w:val="008442DC"/>
    <w:rsid w:val="008561A3"/>
    <w:rsid w:val="008606CF"/>
    <w:rsid w:val="00864817"/>
    <w:rsid w:val="00866507"/>
    <w:rsid w:val="0088562D"/>
    <w:rsid w:val="008858C3"/>
    <w:rsid w:val="00890769"/>
    <w:rsid w:val="00893808"/>
    <w:rsid w:val="008A29A7"/>
    <w:rsid w:val="008A356B"/>
    <w:rsid w:val="008B1105"/>
    <w:rsid w:val="008B49AE"/>
    <w:rsid w:val="008C54F6"/>
    <w:rsid w:val="008E40E4"/>
    <w:rsid w:val="008E7119"/>
    <w:rsid w:val="008F11A8"/>
    <w:rsid w:val="008F47D8"/>
    <w:rsid w:val="008F7C17"/>
    <w:rsid w:val="009078CA"/>
    <w:rsid w:val="00907A35"/>
    <w:rsid w:val="00913D4E"/>
    <w:rsid w:val="00922CA4"/>
    <w:rsid w:val="009349D3"/>
    <w:rsid w:val="00941EC6"/>
    <w:rsid w:val="00962805"/>
    <w:rsid w:val="0096367F"/>
    <w:rsid w:val="009706A3"/>
    <w:rsid w:val="00972777"/>
    <w:rsid w:val="00976D64"/>
    <w:rsid w:val="00980ED1"/>
    <w:rsid w:val="00982FB8"/>
    <w:rsid w:val="00993720"/>
    <w:rsid w:val="00994FFA"/>
    <w:rsid w:val="009C6D42"/>
    <w:rsid w:val="009D6E9E"/>
    <w:rsid w:val="009D7095"/>
    <w:rsid w:val="009E0A11"/>
    <w:rsid w:val="009F6E88"/>
    <w:rsid w:val="009F75F0"/>
    <w:rsid w:val="00A12AAD"/>
    <w:rsid w:val="00A23290"/>
    <w:rsid w:val="00A53973"/>
    <w:rsid w:val="00A56107"/>
    <w:rsid w:val="00A572A3"/>
    <w:rsid w:val="00A765DB"/>
    <w:rsid w:val="00A82A91"/>
    <w:rsid w:val="00A842F4"/>
    <w:rsid w:val="00A85E9D"/>
    <w:rsid w:val="00A900FA"/>
    <w:rsid w:val="00A90247"/>
    <w:rsid w:val="00AB04B1"/>
    <w:rsid w:val="00AB1B52"/>
    <w:rsid w:val="00AB3C7D"/>
    <w:rsid w:val="00AB659E"/>
    <w:rsid w:val="00AB7D1F"/>
    <w:rsid w:val="00AD1A19"/>
    <w:rsid w:val="00AD1E8C"/>
    <w:rsid w:val="00AD319C"/>
    <w:rsid w:val="00AD34D0"/>
    <w:rsid w:val="00AD395B"/>
    <w:rsid w:val="00AF4BE0"/>
    <w:rsid w:val="00AF5A2E"/>
    <w:rsid w:val="00AF72EF"/>
    <w:rsid w:val="00B02A56"/>
    <w:rsid w:val="00B047DF"/>
    <w:rsid w:val="00B14B42"/>
    <w:rsid w:val="00B16189"/>
    <w:rsid w:val="00B27FA1"/>
    <w:rsid w:val="00B37FA5"/>
    <w:rsid w:val="00B407B3"/>
    <w:rsid w:val="00B91BAA"/>
    <w:rsid w:val="00B9308B"/>
    <w:rsid w:val="00B96D46"/>
    <w:rsid w:val="00BA00C3"/>
    <w:rsid w:val="00BB0794"/>
    <w:rsid w:val="00BB2A0A"/>
    <w:rsid w:val="00BB7AD9"/>
    <w:rsid w:val="00BC2896"/>
    <w:rsid w:val="00BC5782"/>
    <w:rsid w:val="00BD56B2"/>
    <w:rsid w:val="00C06546"/>
    <w:rsid w:val="00C14EFE"/>
    <w:rsid w:val="00C1627A"/>
    <w:rsid w:val="00C20532"/>
    <w:rsid w:val="00C2379F"/>
    <w:rsid w:val="00C266F9"/>
    <w:rsid w:val="00C27043"/>
    <w:rsid w:val="00C3069E"/>
    <w:rsid w:val="00C314F6"/>
    <w:rsid w:val="00C43BE2"/>
    <w:rsid w:val="00C50DA0"/>
    <w:rsid w:val="00C52D17"/>
    <w:rsid w:val="00C727FE"/>
    <w:rsid w:val="00C760C8"/>
    <w:rsid w:val="00C776EE"/>
    <w:rsid w:val="00C818E0"/>
    <w:rsid w:val="00C9146F"/>
    <w:rsid w:val="00C97869"/>
    <w:rsid w:val="00CA4FB9"/>
    <w:rsid w:val="00CB02FC"/>
    <w:rsid w:val="00CB3923"/>
    <w:rsid w:val="00CC0FDB"/>
    <w:rsid w:val="00CF512D"/>
    <w:rsid w:val="00CF5F23"/>
    <w:rsid w:val="00CF7323"/>
    <w:rsid w:val="00D01172"/>
    <w:rsid w:val="00D02604"/>
    <w:rsid w:val="00D15CC1"/>
    <w:rsid w:val="00D1789E"/>
    <w:rsid w:val="00D17CEE"/>
    <w:rsid w:val="00D20EB2"/>
    <w:rsid w:val="00D246FF"/>
    <w:rsid w:val="00D37466"/>
    <w:rsid w:val="00D406F8"/>
    <w:rsid w:val="00D45F76"/>
    <w:rsid w:val="00D463E7"/>
    <w:rsid w:val="00D60548"/>
    <w:rsid w:val="00D74798"/>
    <w:rsid w:val="00D75A73"/>
    <w:rsid w:val="00D766CA"/>
    <w:rsid w:val="00D7700F"/>
    <w:rsid w:val="00D832C0"/>
    <w:rsid w:val="00D93D4F"/>
    <w:rsid w:val="00DA3FD4"/>
    <w:rsid w:val="00DB129C"/>
    <w:rsid w:val="00DB26B5"/>
    <w:rsid w:val="00DB337B"/>
    <w:rsid w:val="00DC422E"/>
    <w:rsid w:val="00DD04DB"/>
    <w:rsid w:val="00DD27EC"/>
    <w:rsid w:val="00DD66B5"/>
    <w:rsid w:val="00DE1DD9"/>
    <w:rsid w:val="00DE5AA8"/>
    <w:rsid w:val="00DE7CE3"/>
    <w:rsid w:val="00E16CC6"/>
    <w:rsid w:val="00E219A2"/>
    <w:rsid w:val="00E246F3"/>
    <w:rsid w:val="00E2481F"/>
    <w:rsid w:val="00E30DC9"/>
    <w:rsid w:val="00E3684B"/>
    <w:rsid w:val="00E43015"/>
    <w:rsid w:val="00E4396D"/>
    <w:rsid w:val="00E52A51"/>
    <w:rsid w:val="00E53386"/>
    <w:rsid w:val="00E62DB3"/>
    <w:rsid w:val="00E655B9"/>
    <w:rsid w:val="00E733D7"/>
    <w:rsid w:val="00E76B6C"/>
    <w:rsid w:val="00E80F16"/>
    <w:rsid w:val="00E83DBF"/>
    <w:rsid w:val="00E83E19"/>
    <w:rsid w:val="00EC3F70"/>
    <w:rsid w:val="00EC4297"/>
    <w:rsid w:val="00EC57E5"/>
    <w:rsid w:val="00ED3F8A"/>
    <w:rsid w:val="00EE5F32"/>
    <w:rsid w:val="00EF48EB"/>
    <w:rsid w:val="00F042D0"/>
    <w:rsid w:val="00F04492"/>
    <w:rsid w:val="00F13FDC"/>
    <w:rsid w:val="00F24525"/>
    <w:rsid w:val="00F37396"/>
    <w:rsid w:val="00F41799"/>
    <w:rsid w:val="00F44D52"/>
    <w:rsid w:val="00F5049F"/>
    <w:rsid w:val="00F5316E"/>
    <w:rsid w:val="00F70C50"/>
    <w:rsid w:val="00F75093"/>
    <w:rsid w:val="00F76C49"/>
    <w:rsid w:val="00F77474"/>
    <w:rsid w:val="00F85195"/>
    <w:rsid w:val="00F90F43"/>
    <w:rsid w:val="00FA4AE5"/>
    <w:rsid w:val="00FB5A99"/>
    <w:rsid w:val="00FC2DEA"/>
    <w:rsid w:val="00FE59F7"/>
    <w:rsid w:val="00FF0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0710B"/>
  <w15:docId w15:val="{DA21EF56-28A5-42B1-B470-A4104F8D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3E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4EFE"/>
    <w:pPr>
      <w:tabs>
        <w:tab w:val="center" w:pos="4153"/>
        <w:tab w:val="right" w:pos="8306"/>
      </w:tabs>
    </w:pPr>
  </w:style>
  <w:style w:type="paragraph" w:styleId="Header">
    <w:name w:val="header"/>
    <w:basedOn w:val="Normal"/>
    <w:link w:val="HeaderChar"/>
    <w:rsid w:val="00D766CA"/>
    <w:pPr>
      <w:tabs>
        <w:tab w:val="center" w:pos="4153"/>
        <w:tab w:val="right" w:pos="8306"/>
      </w:tabs>
    </w:pPr>
  </w:style>
  <w:style w:type="character" w:customStyle="1" w:styleId="HeaderChar">
    <w:name w:val="Header Char"/>
    <w:basedOn w:val="DefaultParagraphFont"/>
    <w:link w:val="Header"/>
    <w:locked/>
    <w:rsid w:val="00D766CA"/>
    <w:rPr>
      <w:sz w:val="24"/>
      <w:szCs w:val="24"/>
      <w:lang w:val="en-GB" w:eastAsia="en-US" w:bidi="ar-SA"/>
    </w:rPr>
  </w:style>
  <w:style w:type="paragraph" w:customStyle="1" w:styleId="DMBCminutes">
    <w:name w:val="DMBC_minutes"/>
    <w:basedOn w:val="Normal"/>
    <w:rsid w:val="00D766CA"/>
    <w:pPr>
      <w:numPr>
        <w:numId w:val="2"/>
      </w:numPr>
      <w:spacing w:before="120" w:after="120"/>
    </w:pPr>
    <w:rPr>
      <w:rFonts w:ascii="Arial" w:hAnsi="Arial"/>
      <w:szCs w:val="20"/>
    </w:rPr>
  </w:style>
  <w:style w:type="paragraph" w:styleId="BalloonText">
    <w:name w:val="Balloon Text"/>
    <w:basedOn w:val="Normal"/>
    <w:link w:val="BalloonTextChar"/>
    <w:rsid w:val="00492F44"/>
    <w:rPr>
      <w:rFonts w:ascii="Tahoma" w:hAnsi="Tahoma" w:cs="Tahoma"/>
      <w:sz w:val="16"/>
      <w:szCs w:val="16"/>
    </w:rPr>
  </w:style>
  <w:style w:type="character" w:customStyle="1" w:styleId="BalloonTextChar">
    <w:name w:val="Balloon Text Char"/>
    <w:basedOn w:val="DefaultParagraphFont"/>
    <w:link w:val="BalloonText"/>
    <w:rsid w:val="00492F44"/>
    <w:rPr>
      <w:rFonts w:ascii="Tahoma" w:hAnsi="Tahoma" w:cs="Tahoma"/>
      <w:sz w:val="16"/>
      <w:szCs w:val="16"/>
      <w:lang w:eastAsia="en-US"/>
    </w:rPr>
  </w:style>
  <w:style w:type="paragraph" w:styleId="ListParagraph">
    <w:name w:val="List Paragraph"/>
    <w:basedOn w:val="Normal"/>
    <w:uiPriority w:val="34"/>
    <w:qFormat/>
    <w:rsid w:val="00E246F3"/>
    <w:pPr>
      <w:ind w:left="720"/>
    </w:pPr>
    <w:rPr>
      <w:rFonts w:ascii="Calibri" w:hAnsi="Calibri"/>
      <w:sz w:val="22"/>
      <w:szCs w:val="22"/>
    </w:rPr>
  </w:style>
  <w:style w:type="paragraph" w:customStyle="1" w:styleId="Default">
    <w:name w:val="Default"/>
    <w:rsid w:val="00620950"/>
    <w:pPr>
      <w:autoSpaceDE w:val="0"/>
      <w:autoSpaceDN w:val="0"/>
      <w:adjustRightInd w:val="0"/>
    </w:pPr>
    <w:rPr>
      <w:rFonts w:ascii="Arial" w:eastAsia="Calibri" w:hAnsi="Arial" w:cs="Arial"/>
      <w:color w:val="000000"/>
      <w:sz w:val="24"/>
      <w:szCs w:val="24"/>
      <w:lang w:eastAsia="en-US"/>
    </w:rPr>
  </w:style>
  <w:style w:type="paragraph" w:styleId="z-TopofForm">
    <w:name w:val="HTML Top of Form"/>
    <w:basedOn w:val="Normal"/>
    <w:next w:val="Normal"/>
    <w:link w:val="z-TopofFormChar"/>
    <w:hidden/>
    <w:uiPriority w:val="99"/>
    <w:unhideWhenUsed/>
    <w:rsid w:val="005425D8"/>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5425D8"/>
    <w:rPr>
      <w:rFonts w:ascii="Arial" w:hAnsi="Arial" w:cs="Arial"/>
      <w:vanish/>
      <w:sz w:val="16"/>
      <w:szCs w:val="16"/>
    </w:rPr>
  </w:style>
  <w:style w:type="paragraph" w:styleId="NoSpacing">
    <w:name w:val="No Spacing"/>
    <w:uiPriority w:val="1"/>
    <w:qFormat/>
    <w:rsid w:val="007241E1"/>
    <w:rPr>
      <w:rFonts w:ascii="Calibri" w:eastAsia="Calibri" w:hAnsi="Calibri"/>
      <w:sz w:val="22"/>
      <w:szCs w:val="22"/>
      <w:lang w:eastAsia="en-US"/>
    </w:rPr>
  </w:style>
  <w:style w:type="paragraph" w:styleId="BodyText">
    <w:name w:val="Body Text"/>
    <w:basedOn w:val="Normal"/>
    <w:link w:val="BodyTextChar"/>
    <w:uiPriority w:val="1"/>
    <w:qFormat/>
    <w:rsid w:val="00AD395B"/>
    <w:pPr>
      <w:widowControl w:val="0"/>
      <w:ind w:left="108"/>
    </w:pPr>
    <w:rPr>
      <w:rFonts w:ascii="Arial" w:eastAsia="Arial" w:hAnsi="Arial"/>
      <w:lang w:val="en-US"/>
    </w:rPr>
  </w:style>
  <w:style w:type="character" w:customStyle="1" w:styleId="BodyTextChar">
    <w:name w:val="Body Text Char"/>
    <w:basedOn w:val="DefaultParagraphFont"/>
    <w:link w:val="BodyText"/>
    <w:uiPriority w:val="1"/>
    <w:rsid w:val="00AD395B"/>
    <w:rPr>
      <w:rFonts w:ascii="Arial" w:eastAsia="Arial" w:hAnsi="Arial" w:cs="Times New Roman"/>
      <w:sz w:val="24"/>
      <w:szCs w:val="24"/>
      <w:lang w:val="en-US" w:eastAsia="en-US"/>
    </w:rPr>
  </w:style>
  <w:style w:type="paragraph" w:styleId="NormalWeb">
    <w:name w:val="Normal (Web)"/>
    <w:basedOn w:val="Normal"/>
    <w:uiPriority w:val="99"/>
    <w:unhideWhenUsed/>
    <w:rsid w:val="008A356B"/>
    <w:pPr>
      <w:spacing w:before="100" w:beforeAutospacing="1" w:after="100" w:afterAutospacing="1"/>
    </w:pPr>
    <w:rPr>
      <w:rFonts w:eastAsia="Calibri"/>
      <w:lang w:eastAsia="en-GB"/>
    </w:rPr>
  </w:style>
  <w:style w:type="paragraph" w:customStyle="1" w:styleId="TableParagraph">
    <w:name w:val="Table Paragraph"/>
    <w:basedOn w:val="Normal"/>
    <w:uiPriority w:val="1"/>
    <w:qFormat/>
    <w:rsid w:val="00020100"/>
    <w:pPr>
      <w:widowControl w:val="0"/>
      <w:autoSpaceDE w:val="0"/>
      <w:autoSpaceDN w:val="0"/>
    </w:pPr>
    <w:rPr>
      <w:rFonts w:ascii="Arial" w:eastAsia="Arial" w:hAnsi="Arial" w:cs="Arial"/>
      <w:sz w:val="22"/>
      <w:szCs w:val="22"/>
      <w:lang w:eastAsia="en-GB" w:bidi="en-GB"/>
    </w:rPr>
  </w:style>
  <w:style w:type="paragraph" w:styleId="Revision">
    <w:name w:val="Revision"/>
    <w:hidden/>
    <w:uiPriority w:val="99"/>
    <w:semiHidden/>
    <w:rsid w:val="00AF4B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19682">
      <w:bodyDiv w:val="1"/>
      <w:marLeft w:val="0"/>
      <w:marRight w:val="0"/>
      <w:marTop w:val="0"/>
      <w:marBottom w:val="0"/>
      <w:divBdr>
        <w:top w:val="none" w:sz="0" w:space="0" w:color="auto"/>
        <w:left w:val="none" w:sz="0" w:space="0" w:color="auto"/>
        <w:bottom w:val="none" w:sz="0" w:space="0" w:color="auto"/>
        <w:right w:val="none" w:sz="0" w:space="0" w:color="auto"/>
      </w:divBdr>
    </w:div>
    <w:div w:id="1090272158">
      <w:bodyDiv w:val="1"/>
      <w:marLeft w:val="0"/>
      <w:marRight w:val="0"/>
      <w:marTop w:val="0"/>
      <w:marBottom w:val="0"/>
      <w:divBdr>
        <w:top w:val="none" w:sz="0" w:space="0" w:color="auto"/>
        <w:left w:val="none" w:sz="0" w:space="0" w:color="auto"/>
        <w:bottom w:val="none" w:sz="0" w:space="0" w:color="auto"/>
        <w:right w:val="none" w:sz="0" w:space="0" w:color="auto"/>
      </w:divBdr>
    </w:div>
    <w:div w:id="12902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7ED4A-3FD1-4F24-87FF-D78829791DCB}">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10027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ctx.admin</dc:creator>
  <cp:lastModifiedBy>Ben Diaper (Transformation)</cp:lastModifiedBy>
  <cp:revision>2</cp:revision>
  <cp:lastPrinted>2016-06-01T09:51:00Z</cp:lastPrinted>
  <dcterms:created xsi:type="dcterms:W3CDTF">2026-04-22T13:53:00Z</dcterms:created>
  <dcterms:modified xsi:type="dcterms:W3CDTF">2026-04-22T13:53:00Z</dcterms:modified>
</cp:coreProperties>
</file>