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F0AA" w14:textId="088857FA" w:rsidR="000F23FE" w:rsidRPr="0081739C" w:rsidRDefault="001545C0" w:rsidP="00F428F9">
      <w:pPr>
        <w:spacing w:after="0" w:line="278" w:lineRule="auto"/>
        <w:rPr>
          <w:rFonts w:ascii="Arial" w:hAnsi="Arial" w:cs="Arial"/>
          <w:noProof/>
        </w:rPr>
      </w:pPr>
      <w:r w:rsidRPr="0081739C">
        <w:rPr>
          <w:rFonts w:ascii="Arial" w:hAnsi="Arial" w:cs="Arial"/>
          <w:noProof/>
        </w:rPr>
        <mc:AlternateContent>
          <mc:Choice Requires="wps">
            <w:drawing>
              <wp:anchor distT="0" distB="0" distL="114300" distR="114300" simplePos="0" relativeHeight="251658243" behindDoc="0" locked="0" layoutInCell="1" allowOverlap="1" wp14:anchorId="4E47A48F" wp14:editId="799892FF">
                <wp:simplePos x="0" y="0"/>
                <wp:positionH relativeFrom="column">
                  <wp:posOffset>-481330</wp:posOffset>
                </wp:positionH>
                <wp:positionV relativeFrom="paragraph">
                  <wp:posOffset>-52705</wp:posOffset>
                </wp:positionV>
                <wp:extent cx="6677025" cy="2727960"/>
                <wp:effectExtent l="0" t="0" r="28575" b="15240"/>
                <wp:wrapNone/>
                <wp:docPr id="1322765640" name="Rectangle: Rounded Corners 1"/>
                <wp:cNvGraphicFramePr/>
                <a:graphic xmlns:a="http://schemas.openxmlformats.org/drawingml/2006/main">
                  <a:graphicData uri="http://schemas.microsoft.com/office/word/2010/wordprocessingShape">
                    <wps:wsp>
                      <wps:cNvSpPr/>
                      <wps:spPr>
                        <a:xfrm>
                          <a:off x="0" y="0"/>
                          <a:ext cx="6677025" cy="2727960"/>
                        </a:xfrm>
                        <a:prstGeom prst="roundRect">
                          <a:avLst/>
                        </a:prstGeom>
                        <a:solidFill>
                          <a:srgbClr val="7A2158"/>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22CE87" id="Rectangle: Rounded Corners 1" o:spid="_x0000_s1026" style="position:absolute;margin-left:-37.9pt;margin-top:-4.15pt;width:525.75pt;height:214.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" fillcolor="#7a2158" strokecolor="white [3212]" strokeweight="1pt">
                <v:stroke joinstyle="miter"/>
              </v:roundrect>
            </w:pict>
          </mc:Fallback>
        </mc:AlternateContent>
      </w:r>
      <w:r w:rsidRPr="0081739C">
        <w:rPr>
          <w:rFonts w:ascii="Arial" w:hAnsi="Arial" w:cs="Arial"/>
          <w:noProof/>
        </w:rPr>
        <mc:AlternateContent>
          <mc:Choice Requires="wps">
            <w:drawing>
              <wp:anchor distT="45720" distB="45720" distL="114300" distR="114300" simplePos="0" relativeHeight="251658244" behindDoc="0" locked="0" layoutInCell="1" allowOverlap="1" wp14:anchorId="65309E70" wp14:editId="45C64B77">
                <wp:simplePos x="0" y="0"/>
                <wp:positionH relativeFrom="page">
                  <wp:posOffset>655320</wp:posOffset>
                </wp:positionH>
                <wp:positionV relativeFrom="paragraph">
                  <wp:posOffset>137795</wp:posOffset>
                </wp:positionV>
                <wp:extent cx="6035040" cy="2308860"/>
                <wp:effectExtent l="0" t="0" r="0" b="0"/>
                <wp:wrapSquare wrapText="bothSides"/>
                <wp:docPr id="14901860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2308860"/>
                        </a:xfrm>
                        <a:prstGeom prst="rect">
                          <a:avLst/>
                        </a:prstGeom>
                        <a:noFill/>
                        <a:ln w="9525">
                          <a:noFill/>
                          <a:miter lim="800000"/>
                          <a:headEnd/>
                          <a:tailEnd/>
                        </a:ln>
                      </wps:spPr>
                      <wps:txbx>
                        <w:txbxContent>
                          <w:p w14:paraId="2EA9D6F6" w14:textId="77777777" w:rsidR="00FD32F3" w:rsidRPr="00EC40F6" w:rsidRDefault="00FD32F3" w:rsidP="00FD32F3">
                            <w:pPr>
                              <w:rPr>
                                <w:rFonts w:ascii="Arial" w:hAnsi="Arial" w:cs="Arial"/>
                                <w:color w:val="FFFFFF" w:themeColor="background1"/>
                                <w:sz w:val="72"/>
                                <w:szCs w:val="72"/>
                              </w:rPr>
                            </w:pPr>
                            <w:r w:rsidRPr="00EC40F6">
                              <w:rPr>
                                <w:rFonts w:ascii="Arial" w:hAnsi="Arial" w:cs="Arial"/>
                                <w:color w:val="FFFFFF" w:themeColor="background1"/>
                                <w:sz w:val="72"/>
                                <w:szCs w:val="72"/>
                              </w:rPr>
                              <w:t>Adult Social Care Lead – Promoting Independence, Choice and Control</w:t>
                            </w:r>
                          </w:p>
                          <w:p w14:paraId="62B70336" w14:textId="035AA5E9" w:rsidR="00405C94" w:rsidRPr="00202A05" w:rsidRDefault="00405C94" w:rsidP="00405C94">
                            <w:pPr>
                              <w:rPr>
                                <w:rFonts w:ascii="Arial" w:hAnsi="Arial" w:cs="Arial"/>
                                <w:color w:val="FFFFFF" w:themeColor="background1"/>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309E70" id="_x0000_t202" coordsize="21600,21600" o:spt="202" path="m,l,21600r21600,l21600,xe">
                <v:stroke joinstyle="miter"/>
                <v:path gradientshapeok="t" o:connecttype="rect"/>
              </v:shapetype>
              <v:shape id="Text Box 2" o:spid="_x0000_s1026" type="#_x0000_t202" style="position:absolute;margin-left:51.6pt;margin-top:10.85pt;width:475.2pt;height:181.8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" filled="f" stroked="f">
                <v:textbox>
                  <w:txbxContent>
                    <w:p w14:paraId="2EA9D6F6" w14:textId="77777777" w:rsidR="00FD32F3" w:rsidRPr="00EC40F6" w:rsidRDefault="00FD32F3" w:rsidP="00FD32F3">
                      <w:pPr>
                        <w:rPr>
                          <w:rFonts w:ascii="Arial" w:hAnsi="Arial" w:cs="Arial"/>
                          <w:color w:val="FFFFFF" w:themeColor="background1"/>
                          <w:sz w:val="72"/>
                          <w:szCs w:val="72"/>
                        </w:rPr>
                      </w:pPr>
                      <w:r w:rsidRPr="00EC40F6">
                        <w:rPr>
                          <w:rFonts w:ascii="Arial" w:hAnsi="Arial" w:cs="Arial"/>
                          <w:color w:val="FFFFFF" w:themeColor="background1"/>
                          <w:sz w:val="72"/>
                          <w:szCs w:val="72"/>
                        </w:rPr>
                        <w:t>Adult Social Care Lead – Promoting Independence, Choice and Control</w:t>
                      </w:r>
                    </w:p>
                    <w:p w14:paraId="62B70336" w14:textId="035AA5E9" w:rsidR="00405C94" w:rsidRPr="00202A05" w:rsidRDefault="00405C94" w:rsidP="00405C94">
                      <w:pPr>
                        <w:rPr>
                          <w:rFonts w:ascii="Arial" w:hAnsi="Arial" w:cs="Arial"/>
                          <w:color w:val="FFFFFF" w:themeColor="background1"/>
                          <w:sz w:val="96"/>
                          <w:szCs w:val="96"/>
                        </w:rPr>
                      </w:pPr>
                    </w:p>
                  </w:txbxContent>
                </v:textbox>
                <w10:wrap type="square" anchorx="page"/>
              </v:shape>
            </w:pict>
          </mc:Fallback>
        </mc:AlternateContent>
      </w:r>
      <w:r w:rsidR="0081739C" w:rsidRPr="0081739C">
        <w:rPr>
          <w:rFonts w:ascii="Arial" w:hAnsi="Arial" w:cs="Arial"/>
          <w:noProof/>
        </w:rPr>
        <mc:AlternateContent>
          <mc:Choice Requires="wps">
            <w:drawing>
              <wp:anchor distT="0" distB="0" distL="114300" distR="114300" simplePos="0" relativeHeight="251658246" behindDoc="1" locked="0" layoutInCell="1" allowOverlap="1" wp14:anchorId="7B85B49F" wp14:editId="0FFE0D32">
                <wp:simplePos x="0" y="0"/>
                <wp:positionH relativeFrom="column">
                  <wp:posOffset>-1302766</wp:posOffset>
                </wp:positionH>
                <wp:positionV relativeFrom="paragraph">
                  <wp:posOffset>-1132916</wp:posOffset>
                </wp:positionV>
                <wp:extent cx="8286750" cy="9078163"/>
                <wp:effectExtent l="0" t="0" r="19050" b="27940"/>
                <wp:wrapNone/>
                <wp:docPr id="3" name="Rectangle 1"/>
                <wp:cNvGraphicFramePr/>
                <a:graphic xmlns:a="http://schemas.openxmlformats.org/drawingml/2006/main">
                  <a:graphicData uri="http://schemas.microsoft.com/office/word/2010/wordprocessingShape">
                    <wps:wsp>
                      <wps:cNvSpPr/>
                      <wps:spPr>
                        <a:xfrm>
                          <a:off x="0" y="0"/>
                          <a:ext cx="8286750" cy="9078163"/>
                        </a:xfrm>
                        <a:prstGeom prst="rect">
                          <a:avLst/>
                        </a:prstGeom>
                        <a:solidFill>
                          <a:srgbClr val="7A215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6CDA41" id="Rectangle 1" o:spid="_x0000_s1026" style="position:absolute;margin-left:-102.6pt;margin-top:-89.2pt;width:652.5pt;height:714.8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" fillcolor="#7a2158" strokecolor="#1f3763 [1604]" strokeweight="1pt"/>
            </w:pict>
          </mc:Fallback>
        </mc:AlternateContent>
      </w:r>
    </w:p>
    <w:p w14:paraId="1E56920E" w14:textId="7A2357FC" w:rsidR="00405C94" w:rsidRPr="0081739C" w:rsidRDefault="00405C94" w:rsidP="00405C94">
      <w:pPr>
        <w:rPr>
          <w:rFonts w:ascii="Arial" w:hAnsi="Arial" w:cs="Arial"/>
          <w:noProof/>
        </w:rPr>
      </w:pPr>
    </w:p>
    <w:p w14:paraId="7A2DE8C4" w14:textId="5544B7FC" w:rsidR="00405C94" w:rsidRPr="00652E36" w:rsidRDefault="005041BB" w:rsidP="00405C94">
      <w:pPr>
        <w:rPr>
          <w:rFonts w:ascii="Arial" w:hAnsi="Arial" w:cs="Arial"/>
          <w:noProof/>
        </w:rPr>
      </w:pPr>
      <w:r>
        <w:rPr>
          <w:noProof/>
          <w:lang w:eastAsia="en-GB"/>
        </w:rPr>
        <w:drawing>
          <wp:anchor distT="0" distB="0" distL="114300" distR="114300" simplePos="0" relativeHeight="251658248" behindDoc="0" locked="0" layoutInCell="1" allowOverlap="1" wp14:anchorId="53A57DAA" wp14:editId="4853117E">
            <wp:simplePos x="0" y="0"/>
            <wp:positionH relativeFrom="page">
              <wp:align>right</wp:align>
            </wp:positionH>
            <wp:positionV relativeFrom="paragraph">
              <wp:posOffset>4945380</wp:posOffset>
            </wp:positionV>
            <wp:extent cx="7766050" cy="2360930"/>
            <wp:effectExtent l="0" t="0" r="6350" b="1270"/>
            <wp:wrapNone/>
            <wp:docPr id="1873677400" name="Picture 1873677400"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739C" w:rsidRPr="00846744">
        <w:rPr>
          <w:rFonts w:ascii="Arial" w:hAnsi="Arial" w:cs="Arial"/>
          <w:noProof/>
        </w:rPr>
        <w:drawing>
          <wp:anchor distT="0" distB="0" distL="114300" distR="114300" simplePos="0" relativeHeight="251658245" behindDoc="0" locked="0" layoutInCell="1" allowOverlap="1" wp14:anchorId="16C85D70" wp14:editId="3DA7A51B">
            <wp:simplePos x="0" y="0"/>
            <wp:positionH relativeFrom="column">
              <wp:posOffset>-483870</wp:posOffset>
            </wp:positionH>
            <wp:positionV relativeFrom="paragraph">
              <wp:posOffset>1386840</wp:posOffset>
            </wp:positionV>
            <wp:extent cx="3475681" cy="3343021"/>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3475681" cy="3343021"/>
                    </a:xfrm>
                    <a:prstGeom prst="rect">
                      <a:avLst/>
                    </a:prstGeom>
                  </pic:spPr>
                </pic:pic>
              </a:graphicData>
            </a:graphic>
            <wp14:sizeRelH relativeFrom="page">
              <wp14:pctWidth>0</wp14:pctWidth>
            </wp14:sizeRelH>
            <wp14:sizeRelV relativeFrom="page">
              <wp14:pctHeight>0</wp14:pctHeight>
            </wp14:sizeRelV>
          </wp:anchor>
        </w:drawing>
      </w:r>
      <w:r w:rsidR="0081739C">
        <w:rPr>
          <w:noProof/>
          <w:lang w:eastAsia="en-GB"/>
        </w:rPr>
        <w:drawing>
          <wp:anchor distT="0" distB="0" distL="114300" distR="114300" simplePos="0" relativeHeight="251658247" behindDoc="0" locked="0" layoutInCell="1" allowOverlap="1" wp14:anchorId="7F7F192F" wp14:editId="1F2B24B5">
            <wp:simplePos x="0" y="0"/>
            <wp:positionH relativeFrom="margin">
              <wp:posOffset>-1075233</wp:posOffset>
            </wp:positionH>
            <wp:positionV relativeFrom="paragraph">
              <wp:posOffset>7323125</wp:posOffset>
            </wp:positionV>
            <wp:extent cx="7766050" cy="2360930"/>
            <wp:effectExtent l="0" t="0" r="6350" b="1270"/>
            <wp:wrapNone/>
            <wp:docPr id="907554865" name="Picture 907554865" descr="Corporate Sky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porate Skyline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7783" b="883"/>
                    <a:stretch>
                      <a:fillRect/>
                    </a:stretch>
                  </pic:blipFill>
                  <pic:spPr bwMode="auto">
                    <a:xfrm>
                      <a:off x="0" y="0"/>
                      <a:ext cx="7766050" cy="2360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5C94" w:rsidRPr="00846744">
        <w:rPr>
          <w:rFonts w:ascii="Arial" w:hAnsi="Arial" w:cs="Arial"/>
          <w:noProof/>
        </w:rPr>
        <w:br w:type="page"/>
      </w:r>
    </w:p>
    <w:p w14:paraId="587ACA06" w14:textId="5F725C27" w:rsidR="00405C94" w:rsidRDefault="00405C94" w:rsidP="00405C94">
      <w:pPr>
        <w:spacing w:after="0" w:line="278" w:lineRule="auto"/>
        <w:rPr>
          <w:rFonts w:ascii="Arial" w:hAnsi="Arial" w:cs="Arial"/>
          <w:b/>
          <w:bCs/>
          <w:color w:val="E60080"/>
          <w:sz w:val="32"/>
          <w:szCs w:val="32"/>
        </w:rPr>
      </w:pPr>
      <w:r>
        <w:rPr>
          <w:rFonts w:ascii="Arial" w:hAnsi="Arial" w:cs="Arial"/>
          <w:b/>
          <w:bCs/>
          <w:color w:val="E60080"/>
          <w:sz w:val="32"/>
          <w:szCs w:val="32"/>
        </w:rPr>
        <w:lastRenderedPageBreak/>
        <w:t>D</w:t>
      </w:r>
      <w:r w:rsidR="00F428F9" w:rsidRPr="00F428F9">
        <w:rPr>
          <w:rFonts w:ascii="Arial" w:hAnsi="Arial" w:cs="Arial"/>
          <w:b/>
          <w:bCs/>
          <w:color w:val="E60080"/>
          <w:sz w:val="32"/>
          <w:szCs w:val="32"/>
        </w:rPr>
        <w:t>MBC Operating Model 2024 - Vision:</w:t>
      </w:r>
    </w:p>
    <w:p w14:paraId="1A974637" w14:textId="77777777" w:rsidR="00405C94" w:rsidRDefault="00405C94" w:rsidP="00405C94">
      <w:pPr>
        <w:spacing w:after="0" w:line="278" w:lineRule="auto"/>
        <w:rPr>
          <w:rFonts w:ascii="Arial" w:hAnsi="Arial" w:cs="Arial"/>
          <w:b/>
          <w:bCs/>
          <w:color w:val="E60080"/>
          <w:sz w:val="32"/>
          <w:szCs w:val="32"/>
        </w:rPr>
      </w:pPr>
    </w:p>
    <w:p w14:paraId="343B6D34" w14:textId="0D2444B9" w:rsidR="00F428F9" w:rsidRPr="005041BB" w:rsidRDefault="00F428F9" w:rsidP="00405C94">
      <w:pPr>
        <w:spacing w:after="0" w:line="278" w:lineRule="auto"/>
        <w:rPr>
          <w:rFonts w:ascii="Arial" w:hAnsi="Arial" w:cs="Arial"/>
          <w:b/>
          <w:bCs/>
          <w:color w:val="E60080"/>
          <w:sz w:val="40"/>
          <w:szCs w:val="40"/>
        </w:rPr>
      </w:pPr>
      <w:r w:rsidRPr="005041BB">
        <w:rPr>
          <w:rFonts w:ascii="Arial" w:hAnsi="Arial" w:cs="Arial"/>
          <w:sz w:val="24"/>
          <w:szCs w:val="24"/>
        </w:rPr>
        <w:t>A community-focused, financially resilient, collaborative, and sustainable council delivering the services required to support and meet the essential needs of residents, businesses, and the local economy.</w:t>
      </w:r>
    </w:p>
    <w:p w14:paraId="66D926BA" w14:textId="77777777" w:rsidR="00F428F9" w:rsidRPr="005041BB" w:rsidRDefault="00F428F9" w:rsidP="00F428F9">
      <w:pPr>
        <w:spacing w:after="0" w:line="278" w:lineRule="auto"/>
        <w:ind w:right="425"/>
        <w:rPr>
          <w:rFonts w:ascii="Arial" w:hAnsi="Arial" w:cs="Arial"/>
          <w:sz w:val="24"/>
          <w:szCs w:val="24"/>
        </w:rPr>
      </w:pPr>
      <w:r w:rsidRPr="005041BB">
        <w:rPr>
          <w:rFonts w:ascii="Arial" w:hAnsi="Arial" w:cs="Arial"/>
          <w:i/>
          <w:iCs/>
          <w:sz w:val="24"/>
          <w:szCs w:val="24"/>
        </w:rPr>
        <w:t>Case for Change July 2024</w:t>
      </w:r>
    </w:p>
    <w:p w14:paraId="33AF884F" w14:textId="77777777" w:rsidR="00F428F9" w:rsidRPr="005041BB" w:rsidRDefault="00F428F9" w:rsidP="00F428F9">
      <w:pPr>
        <w:spacing w:after="0" w:line="278" w:lineRule="auto"/>
        <w:ind w:right="425"/>
        <w:rPr>
          <w:rFonts w:ascii="Arial" w:hAnsi="Arial" w:cs="Arial"/>
          <w:b/>
          <w:bCs/>
          <w:sz w:val="40"/>
          <w:szCs w:val="40"/>
        </w:rPr>
      </w:pPr>
    </w:p>
    <w:p w14:paraId="700D1743" w14:textId="77777777" w:rsidR="00F428F9" w:rsidRPr="00F428F9" w:rsidRDefault="00F428F9" w:rsidP="00F428F9">
      <w:pPr>
        <w:spacing w:after="0" w:line="278" w:lineRule="auto"/>
        <w:ind w:right="425"/>
        <w:rPr>
          <w:rFonts w:ascii="Arial" w:hAnsi="Arial" w:cs="Arial"/>
          <w:b/>
          <w:bCs/>
          <w:color w:val="E60080"/>
          <w:sz w:val="32"/>
          <w:szCs w:val="32"/>
        </w:rPr>
      </w:pPr>
      <w:r w:rsidRPr="00F428F9">
        <w:rPr>
          <w:rFonts w:ascii="Arial" w:hAnsi="Arial" w:cs="Arial"/>
          <w:b/>
          <w:bCs/>
          <w:color w:val="E60080"/>
          <w:sz w:val="32"/>
          <w:szCs w:val="32"/>
        </w:rPr>
        <w:t>Our Values:</w:t>
      </w:r>
    </w:p>
    <w:p w14:paraId="41425A01" w14:textId="77777777" w:rsidR="00F428F9" w:rsidRPr="005041BB" w:rsidRDefault="00F428F9" w:rsidP="00F428F9">
      <w:pPr>
        <w:spacing w:after="0" w:line="278" w:lineRule="auto"/>
        <w:ind w:right="425"/>
        <w:jc w:val="both"/>
        <w:rPr>
          <w:rFonts w:ascii="Arial" w:hAnsi="Arial" w:cs="Arial"/>
          <w:sz w:val="24"/>
          <w:szCs w:val="24"/>
        </w:rPr>
      </w:pPr>
      <w:r w:rsidRPr="005041BB">
        <w:rPr>
          <w:rFonts w:ascii="Arial" w:hAnsi="Arial" w:cs="Arial"/>
          <w:sz w:val="24"/>
          <w:szCs w:val="24"/>
        </w:rPr>
        <w:t>Our values describe what we stand for and how we operate, and we expect our values to be lived and role-modelled throughout our organisation.</w:t>
      </w:r>
    </w:p>
    <w:p w14:paraId="11E58EEE" w14:textId="42F2D609" w:rsidR="00DC6D0D" w:rsidRPr="00F428F9" w:rsidRDefault="00DC6D0D" w:rsidP="00F428F9">
      <w:pPr>
        <w:spacing w:after="0" w:line="278" w:lineRule="auto"/>
        <w:ind w:right="-330"/>
        <w:rPr>
          <w:rFonts w:ascii="Arial" w:eastAsiaTheme="minorEastAsia" w:hAnsi="Arial" w:cs="Arial"/>
          <w:color w:val="4F4F4B"/>
          <w:sz w:val="24"/>
          <w:szCs w:val="24"/>
        </w:rPr>
      </w:pPr>
    </w:p>
    <w:p w14:paraId="44B6EB16" w14:textId="610FB8E4" w:rsidR="00C274D1" w:rsidRDefault="00F428F9" w:rsidP="00F428F9">
      <w:pPr>
        <w:spacing w:after="0" w:line="278" w:lineRule="auto"/>
        <w:rPr>
          <w:rFonts w:ascii="Arial" w:eastAsiaTheme="minorEastAsia" w:hAnsi="Arial" w:cs="Arial"/>
          <w:color w:val="4F4F4B"/>
          <w:sz w:val="24"/>
          <w:szCs w:val="24"/>
          <w:lang w:val="en-US"/>
        </w:rPr>
      </w:pPr>
      <w:r>
        <w:rPr>
          <w:noProof/>
        </w:rPr>
        <w:drawing>
          <wp:anchor distT="0" distB="0" distL="114300" distR="114300" simplePos="0" relativeHeight="251658242" behindDoc="0" locked="0" layoutInCell="1" allowOverlap="1" wp14:anchorId="4EF33119" wp14:editId="13F898AA">
            <wp:simplePos x="0" y="0"/>
            <wp:positionH relativeFrom="page">
              <wp:posOffset>735993</wp:posOffset>
            </wp:positionH>
            <wp:positionV relativeFrom="paragraph">
              <wp:posOffset>111650</wp:posOffset>
            </wp:positionV>
            <wp:extent cx="6120765" cy="2261134"/>
            <wp:effectExtent l="0" t="0" r="0" b="6350"/>
            <wp:wrapNone/>
            <wp:docPr id="1829749583" name="Picture 1" descr="A diagram of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49583" name="Picture 1" descr="A diagram of different colored circle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6120765" cy="2261134"/>
                    </a:xfrm>
                    <a:prstGeom prst="rect">
                      <a:avLst/>
                    </a:prstGeom>
                  </pic:spPr>
                </pic:pic>
              </a:graphicData>
            </a:graphic>
            <wp14:sizeRelH relativeFrom="page">
              <wp14:pctWidth>0</wp14:pctWidth>
            </wp14:sizeRelH>
            <wp14:sizeRelV relativeFrom="page">
              <wp14:pctHeight>0</wp14:pctHeight>
            </wp14:sizeRelV>
          </wp:anchor>
        </w:drawing>
      </w:r>
      <w:r w:rsidR="00DC6D0D">
        <w:rPr>
          <w:rFonts w:ascii="Arial" w:eastAsiaTheme="minorEastAsia" w:hAnsi="Arial" w:cs="Arial"/>
          <w:color w:val="4F4F4B"/>
          <w:sz w:val="24"/>
          <w:szCs w:val="24"/>
          <w:lang w:val="en-US"/>
        </w:rPr>
        <w:br w:type="page"/>
      </w:r>
      <w:r w:rsidRPr="0012708F">
        <w:rPr>
          <w:noProof/>
        </w:rPr>
        <w:lastRenderedPageBreak/>
        <mc:AlternateContent>
          <mc:Choice Requires="wps">
            <w:drawing>
              <wp:anchor distT="45720" distB="45720" distL="114300" distR="114300" simplePos="0" relativeHeight="251658240" behindDoc="0" locked="0" layoutInCell="1" allowOverlap="0" wp14:anchorId="1981F194" wp14:editId="66FF8D13">
                <wp:simplePos x="0" y="0"/>
                <wp:positionH relativeFrom="column">
                  <wp:posOffset>-885825</wp:posOffset>
                </wp:positionH>
                <wp:positionV relativeFrom="page">
                  <wp:posOffset>21590</wp:posOffset>
                </wp:positionV>
                <wp:extent cx="7585200" cy="1198800"/>
                <wp:effectExtent l="0" t="0" r="0" b="19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1F194" id="_x0000_s1027" type="#_x0000_t202" style="position:absolute;margin-left:-69.75pt;margin-top:1.7pt;width:597.25pt;height:94.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" o:allowoverlap="f" fillcolor="#7a2158" stroked="f">
                <v:textbox>
                  <w:txbxContent>
                    <w:p w14:paraId="3E447335" w14:textId="30E3CAD6" w:rsidR="008C7E7F" w:rsidRPr="005041BB" w:rsidRDefault="00F428F9" w:rsidP="00F428F9">
                      <w:pPr>
                        <w:pStyle w:val="ListParagraph"/>
                        <w:spacing w:after="0" w:line="240" w:lineRule="auto"/>
                        <w:ind w:left="-142"/>
                        <w:jc w:val="center"/>
                        <w:rPr>
                          <w:rFonts w:ascii="Arial" w:hAnsi="Arial" w:cs="Arial"/>
                          <w:color w:val="FFFFFF" w:themeColor="background1"/>
                          <w:sz w:val="72"/>
                          <w:szCs w:val="72"/>
                        </w:rPr>
                      </w:pPr>
                      <w:r w:rsidRPr="005041BB">
                        <w:rPr>
                          <w:rFonts w:ascii="Arial" w:hAnsi="Arial" w:cs="Arial"/>
                          <w:color w:val="FFFFFF" w:themeColor="background1"/>
                          <w:sz w:val="72"/>
                          <w:szCs w:val="72"/>
                        </w:rPr>
                        <w:t>Job Description</w:t>
                      </w:r>
                    </w:p>
                  </w:txbxContent>
                </v:textbox>
                <w10:wrap anchory="page"/>
              </v:shape>
            </w:pict>
          </mc:Fallback>
        </mc:AlternateContent>
      </w:r>
      <w:r w:rsidR="0048738D">
        <w:rPr>
          <w:rFonts w:ascii="Arial" w:eastAsiaTheme="minorEastAsia" w:hAnsi="Arial" w:cs="Arial"/>
          <w:color w:val="4F4F4B"/>
          <w:sz w:val="24"/>
          <w:szCs w:val="24"/>
          <w:lang w:val="en-US"/>
        </w:rPr>
        <w:t xml:space="preserve"> </w:t>
      </w:r>
    </w:p>
    <w:p w14:paraId="41A0F743" w14:textId="167BCA3B" w:rsidR="00DC6D0D" w:rsidRDefault="00DC6D0D" w:rsidP="00F428F9">
      <w:pPr>
        <w:spacing w:after="0" w:line="278" w:lineRule="auto"/>
        <w:rPr>
          <w:rFonts w:ascii="Arial" w:eastAsiaTheme="minorEastAsia" w:hAnsi="Arial" w:cs="Arial"/>
          <w:color w:val="4F4F4B"/>
          <w:sz w:val="24"/>
          <w:szCs w:val="24"/>
          <w:lang w:val="en-US"/>
        </w:rPr>
      </w:pPr>
    </w:p>
    <w:p w14:paraId="2DF8C3FD" w14:textId="77777777" w:rsidR="00181A2F" w:rsidRPr="003A492F" w:rsidRDefault="00181A2F" w:rsidP="00F428F9">
      <w:pPr>
        <w:spacing w:after="0" w:line="278" w:lineRule="auto"/>
        <w:ind w:right="-330"/>
        <w:rPr>
          <w:rFonts w:ascii="Arial" w:eastAsiaTheme="minorEastAsia" w:hAnsi="Arial" w:cs="Arial"/>
          <w:sz w:val="24"/>
          <w:szCs w:val="24"/>
          <w:lang w:val="en-US"/>
        </w:rPr>
      </w:pPr>
    </w:p>
    <w:p w14:paraId="52B3FB44" w14:textId="5661F8D5" w:rsidR="007E319B" w:rsidRPr="007F0936" w:rsidRDefault="007E319B" w:rsidP="00F428F9">
      <w:pPr>
        <w:spacing w:after="0" w:line="278" w:lineRule="auto"/>
        <w:ind w:left="-709"/>
        <w:jc w:val="both"/>
        <w:rPr>
          <w:rFonts w:ascii="Arial" w:hAnsi="Arial" w:cs="Arial"/>
          <w:sz w:val="24"/>
          <w:szCs w:val="24"/>
        </w:rPr>
      </w:pPr>
      <w:bookmarkStart w:id="0" w:name="_Hlk147750701"/>
    </w:p>
    <w:tbl>
      <w:tblPr>
        <w:tblStyle w:val="TableGrid"/>
        <w:tblpPr w:leftFromText="180" w:rightFromText="180" w:vertAnchor="text"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E65D57" w:rsidRPr="00A861B8" w14:paraId="3B051291" w14:textId="6F937D11" w:rsidTr="009C2E27">
        <w:trPr>
          <w:trHeight w:val="454"/>
        </w:trPr>
        <w:tc>
          <w:tcPr>
            <w:tcW w:w="1985" w:type="dxa"/>
            <w:vAlign w:val="center"/>
          </w:tcPr>
          <w:p w14:paraId="291E675B" w14:textId="644F5C1F" w:rsidR="00E65D57" w:rsidRPr="00A861B8" w:rsidRDefault="00E65D57" w:rsidP="009C2E27">
            <w:pPr>
              <w:spacing w:line="278" w:lineRule="auto"/>
              <w:rPr>
                <w:rFonts w:ascii="Arial" w:hAnsi="Arial" w:cs="Arial"/>
                <w:b/>
                <w:sz w:val="24"/>
                <w:szCs w:val="24"/>
              </w:rPr>
            </w:pPr>
            <w:r w:rsidRPr="00A861B8">
              <w:rPr>
                <w:rFonts w:ascii="Arial" w:hAnsi="Arial" w:cs="Arial"/>
                <w:b/>
                <w:sz w:val="24"/>
                <w:szCs w:val="24"/>
              </w:rPr>
              <w:t xml:space="preserve">Job </w:t>
            </w:r>
            <w:r w:rsidR="00937FBF">
              <w:rPr>
                <w:rFonts w:ascii="Arial" w:hAnsi="Arial" w:cs="Arial"/>
                <w:b/>
                <w:sz w:val="24"/>
                <w:szCs w:val="24"/>
              </w:rPr>
              <w:t>T</w:t>
            </w:r>
            <w:r w:rsidRPr="00A861B8">
              <w:rPr>
                <w:rFonts w:ascii="Arial" w:hAnsi="Arial" w:cs="Arial"/>
                <w:b/>
                <w:sz w:val="24"/>
                <w:szCs w:val="24"/>
              </w:rPr>
              <w:t>itle:</w:t>
            </w:r>
          </w:p>
        </w:tc>
        <w:tc>
          <w:tcPr>
            <w:tcW w:w="7087" w:type="dxa"/>
            <w:vAlign w:val="center"/>
          </w:tcPr>
          <w:p w14:paraId="5E000C18" w14:textId="77777777" w:rsidR="00394F1B" w:rsidRDefault="00394F1B" w:rsidP="00FD32F3">
            <w:pPr>
              <w:rPr>
                <w:rFonts w:ascii="Arial" w:hAnsi="Arial" w:cs="Arial"/>
                <w:b/>
                <w:sz w:val="24"/>
                <w:szCs w:val="24"/>
              </w:rPr>
            </w:pPr>
          </w:p>
          <w:p w14:paraId="4B135042" w14:textId="1A08C87C" w:rsidR="00FD32F3" w:rsidRDefault="00FD32F3" w:rsidP="00FD32F3">
            <w:pPr>
              <w:rPr>
                <w:rFonts w:ascii="Arial" w:hAnsi="Arial" w:cs="Arial"/>
                <w:b/>
                <w:sz w:val="24"/>
                <w:szCs w:val="24"/>
              </w:rPr>
            </w:pPr>
            <w:r>
              <w:rPr>
                <w:rFonts w:ascii="Arial" w:hAnsi="Arial" w:cs="Arial"/>
                <w:b/>
                <w:sz w:val="24"/>
                <w:szCs w:val="24"/>
              </w:rPr>
              <w:t>Adult Social Care Lead - Promoting Independence, Choice and Control</w:t>
            </w:r>
          </w:p>
          <w:p w14:paraId="0E6FDE3C" w14:textId="6FA00F4D" w:rsidR="00E65D57" w:rsidRPr="00F428F9" w:rsidRDefault="00E65D57" w:rsidP="009C2E27">
            <w:pPr>
              <w:spacing w:line="278" w:lineRule="auto"/>
              <w:ind w:right="-534"/>
              <w:rPr>
                <w:rFonts w:ascii="Arial" w:hAnsi="Arial" w:cs="Arial"/>
                <w:bCs/>
                <w:sz w:val="24"/>
                <w:szCs w:val="24"/>
              </w:rPr>
            </w:pPr>
          </w:p>
        </w:tc>
      </w:tr>
      <w:tr w:rsidR="00E65D57" w:rsidRPr="00A861B8" w14:paraId="3E34B9C8" w14:textId="3AB79D3A" w:rsidTr="009C2E27">
        <w:trPr>
          <w:trHeight w:val="454"/>
        </w:trPr>
        <w:tc>
          <w:tcPr>
            <w:tcW w:w="1985" w:type="dxa"/>
            <w:vAlign w:val="center"/>
          </w:tcPr>
          <w:p w14:paraId="4CA608EF" w14:textId="3FC2270E" w:rsidR="00E65D57" w:rsidRPr="00A861B8" w:rsidRDefault="00E65D57" w:rsidP="009C2E27">
            <w:pPr>
              <w:spacing w:line="278" w:lineRule="auto"/>
              <w:rPr>
                <w:rFonts w:ascii="Arial" w:hAnsi="Arial" w:cs="Arial"/>
                <w:b/>
                <w:sz w:val="24"/>
                <w:szCs w:val="24"/>
              </w:rPr>
            </w:pPr>
            <w:r w:rsidRPr="00A861B8">
              <w:rPr>
                <w:rFonts w:ascii="Arial" w:hAnsi="Arial" w:cs="Arial"/>
                <w:b/>
                <w:sz w:val="24"/>
                <w:szCs w:val="24"/>
              </w:rPr>
              <w:t>Grade/Salary:</w:t>
            </w:r>
          </w:p>
        </w:tc>
        <w:sdt>
          <w:sdtPr>
            <w:rPr>
              <w:rFonts w:ascii="Arial" w:hAnsi="Arial" w:cs="Arial"/>
              <w:bCs/>
              <w:sz w:val="24"/>
              <w:szCs w:val="24"/>
            </w:rPr>
            <w:id w:val="-1635625913"/>
            <w:placeholder>
              <w:docPart w:val="DefaultPlaceholder_-1854013440"/>
            </w:placeholder>
          </w:sdtPr>
          <w:sdtEndPr/>
          <w:sdtContent>
            <w:tc>
              <w:tcPr>
                <w:tcW w:w="7087" w:type="dxa"/>
                <w:vAlign w:val="center"/>
              </w:tcPr>
              <w:p w14:paraId="18B1A4E0" w14:textId="7775A796" w:rsidR="005230FE" w:rsidRPr="00F428F9" w:rsidRDefault="006614BB" w:rsidP="009C2E27">
                <w:pPr>
                  <w:spacing w:line="278" w:lineRule="auto"/>
                  <w:rPr>
                    <w:rFonts w:ascii="Arial" w:hAnsi="Arial" w:cs="Arial"/>
                    <w:bCs/>
                    <w:sz w:val="24"/>
                    <w:szCs w:val="24"/>
                  </w:rPr>
                </w:pPr>
                <w:r>
                  <w:rPr>
                    <w:rFonts w:ascii="Arial" w:hAnsi="Arial" w:cs="Arial"/>
                    <w:bCs/>
                    <w:sz w:val="24"/>
                    <w:szCs w:val="24"/>
                  </w:rPr>
                  <w:t xml:space="preserve">Grade 16 </w:t>
                </w:r>
                <w:r w:rsidR="00394F1B">
                  <w:rPr>
                    <w:rFonts w:ascii="Arial" w:hAnsi="Arial" w:cs="Arial"/>
                    <w:bCs/>
                    <w:sz w:val="24"/>
                    <w:szCs w:val="24"/>
                  </w:rPr>
                  <w:t xml:space="preserve">- </w:t>
                </w:r>
                <w:r>
                  <w:rPr>
                    <w:rFonts w:ascii="Arial" w:hAnsi="Arial" w:cs="Arial"/>
                    <w:bCs/>
                    <w:sz w:val="24"/>
                    <w:szCs w:val="24"/>
                  </w:rPr>
                  <w:t>£76,597 - £81,370</w:t>
                </w:r>
              </w:p>
            </w:tc>
          </w:sdtContent>
        </w:sdt>
      </w:tr>
      <w:tr w:rsidR="00E65D57" w:rsidRPr="007A238C" w14:paraId="5B58E061" w14:textId="2A1631A4" w:rsidTr="009C2E27">
        <w:trPr>
          <w:trHeight w:val="454"/>
        </w:trPr>
        <w:tc>
          <w:tcPr>
            <w:tcW w:w="1985" w:type="dxa"/>
            <w:vAlign w:val="center"/>
          </w:tcPr>
          <w:p w14:paraId="07C80A32" w14:textId="141E377E" w:rsidR="00E65D57" w:rsidRPr="007A238C" w:rsidRDefault="00E65D57" w:rsidP="009C2E27">
            <w:pPr>
              <w:spacing w:line="278" w:lineRule="auto"/>
              <w:rPr>
                <w:rFonts w:ascii="Arial" w:hAnsi="Arial" w:cs="Arial"/>
                <w:b/>
                <w:sz w:val="24"/>
                <w:szCs w:val="24"/>
              </w:rPr>
            </w:pPr>
            <w:r w:rsidRPr="007A238C">
              <w:rPr>
                <w:rFonts w:ascii="Arial" w:hAnsi="Arial" w:cs="Arial"/>
                <w:b/>
                <w:sz w:val="24"/>
                <w:szCs w:val="24"/>
              </w:rPr>
              <w:t>Reports to:</w:t>
            </w:r>
          </w:p>
        </w:tc>
        <w:sdt>
          <w:sdtPr>
            <w:rPr>
              <w:rFonts w:ascii="Arial" w:hAnsi="Arial" w:cs="Arial"/>
              <w:bCs/>
              <w:sz w:val="24"/>
              <w:szCs w:val="24"/>
            </w:rPr>
            <w:id w:val="-1641105602"/>
            <w:placeholder>
              <w:docPart w:val="DefaultPlaceholder_-1854013440"/>
            </w:placeholder>
          </w:sdtPr>
          <w:sdtEndPr/>
          <w:sdtContent>
            <w:tc>
              <w:tcPr>
                <w:tcW w:w="7087" w:type="dxa"/>
                <w:vAlign w:val="center"/>
              </w:tcPr>
              <w:p w14:paraId="203BE028" w14:textId="04364C11" w:rsidR="00E65D57" w:rsidRPr="00F428F9" w:rsidRDefault="006614BB" w:rsidP="009C2E27">
                <w:pPr>
                  <w:spacing w:line="278" w:lineRule="auto"/>
                  <w:rPr>
                    <w:rFonts w:ascii="Arial" w:hAnsi="Arial" w:cs="Arial"/>
                    <w:bCs/>
                    <w:sz w:val="24"/>
                    <w:szCs w:val="24"/>
                  </w:rPr>
                </w:pPr>
                <w:r>
                  <w:rPr>
                    <w:rFonts w:ascii="Arial" w:hAnsi="Arial" w:cs="Arial"/>
                    <w:bCs/>
                    <w:sz w:val="24"/>
                    <w:szCs w:val="24"/>
                  </w:rPr>
                  <w:t>Associate Director – Adult Social Care Operations</w:t>
                </w:r>
              </w:p>
            </w:tc>
          </w:sdtContent>
        </w:sdt>
      </w:tr>
      <w:tr w:rsidR="00E65D57" w:rsidRPr="007A238C" w14:paraId="5C630CDF" w14:textId="4DE8BDF6" w:rsidTr="009C2E27">
        <w:trPr>
          <w:trHeight w:val="454"/>
        </w:trPr>
        <w:tc>
          <w:tcPr>
            <w:tcW w:w="1985" w:type="dxa"/>
            <w:vAlign w:val="center"/>
          </w:tcPr>
          <w:p w14:paraId="7BA4CFA9" w14:textId="37A17817" w:rsidR="00E65D57" w:rsidRPr="007A238C" w:rsidRDefault="00E65D57" w:rsidP="009C2E27">
            <w:pPr>
              <w:spacing w:line="278" w:lineRule="auto"/>
              <w:rPr>
                <w:rFonts w:ascii="Arial" w:hAnsi="Arial" w:cs="Arial"/>
                <w:b/>
                <w:sz w:val="24"/>
                <w:szCs w:val="24"/>
              </w:rPr>
            </w:pPr>
            <w:r w:rsidRPr="007A238C">
              <w:rPr>
                <w:rFonts w:ascii="Arial" w:hAnsi="Arial" w:cs="Arial"/>
                <w:b/>
                <w:sz w:val="24"/>
                <w:szCs w:val="24"/>
              </w:rPr>
              <w:t>Post Number:</w:t>
            </w:r>
          </w:p>
        </w:tc>
        <w:sdt>
          <w:sdtPr>
            <w:rPr>
              <w:rFonts w:ascii="Arial" w:hAnsi="Arial" w:cs="Arial"/>
              <w:bCs/>
              <w:sz w:val="24"/>
              <w:szCs w:val="24"/>
            </w:rPr>
            <w:id w:val="1362559995"/>
            <w:placeholder>
              <w:docPart w:val="DefaultPlaceholder_-1854013440"/>
            </w:placeholder>
          </w:sdtPr>
          <w:sdtEndPr/>
          <w:sdtContent>
            <w:tc>
              <w:tcPr>
                <w:tcW w:w="7087" w:type="dxa"/>
                <w:vAlign w:val="center"/>
              </w:tcPr>
              <w:p w14:paraId="7CBF9235" w14:textId="1F7F3000" w:rsidR="00E65D57" w:rsidRPr="00F428F9" w:rsidRDefault="006614BB" w:rsidP="009C2E27">
                <w:pPr>
                  <w:spacing w:line="278" w:lineRule="auto"/>
                  <w:rPr>
                    <w:rFonts w:ascii="Arial" w:hAnsi="Arial" w:cs="Arial"/>
                    <w:bCs/>
                    <w:sz w:val="24"/>
                    <w:szCs w:val="24"/>
                  </w:rPr>
                </w:pPr>
                <w:r>
                  <w:rPr>
                    <w:rFonts w:ascii="Arial" w:hAnsi="Arial" w:cs="Arial"/>
                    <w:bCs/>
                    <w:sz w:val="24"/>
                    <w:szCs w:val="24"/>
                  </w:rPr>
                  <w:t>SC017</w:t>
                </w:r>
              </w:p>
            </w:tc>
          </w:sdtContent>
        </w:sdt>
      </w:tr>
    </w:tbl>
    <w:p w14:paraId="2B8BC512" w14:textId="77777777" w:rsidR="009C2E27" w:rsidRDefault="009C2E27" w:rsidP="00F428F9">
      <w:pPr>
        <w:spacing w:after="0" w:line="278" w:lineRule="auto"/>
        <w:rPr>
          <w:rFonts w:ascii="Arial" w:hAnsi="Arial" w:cs="Arial"/>
          <w:b/>
          <w:bCs/>
          <w:sz w:val="24"/>
          <w:szCs w:val="24"/>
        </w:rPr>
      </w:pPr>
    </w:p>
    <w:p w14:paraId="19845D41" w14:textId="77777777" w:rsidR="009C2E27" w:rsidRDefault="009C2E27" w:rsidP="00F428F9">
      <w:pPr>
        <w:spacing w:after="0" w:line="278" w:lineRule="auto"/>
        <w:rPr>
          <w:rFonts w:ascii="Arial" w:hAnsi="Arial" w:cs="Arial"/>
          <w:b/>
          <w:bCs/>
          <w:sz w:val="24"/>
          <w:szCs w:val="24"/>
        </w:rPr>
      </w:pPr>
    </w:p>
    <w:p w14:paraId="6821C5E6" w14:textId="2C14155D" w:rsidR="00E80296" w:rsidRDefault="009C2E27" w:rsidP="00F428F9">
      <w:pPr>
        <w:spacing w:after="0" w:line="278" w:lineRule="auto"/>
        <w:rPr>
          <w:rFonts w:ascii="Arial" w:hAnsi="Arial" w:cs="Arial"/>
          <w:b/>
          <w:bCs/>
          <w:sz w:val="24"/>
          <w:szCs w:val="24"/>
        </w:rPr>
      </w:pPr>
      <w:r>
        <w:rPr>
          <w:rFonts w:ascii="Arial" w:hAnsi="Arial" w:cs="Arial"/>
          <w:b/>
          <w:bCs/>
          <w:sz w:val="24"/>
          <w:szCs w:val="24"/>
        </w:rPr>
        <w:br w:type="textWrapping" w:clear="all"/>
      </w:r>
    </w:p>
    <w:p w14:paraId="3D748AAE" w14:textId="2755984E" w:rsidR="00DD5A76" w:rsidRDefault="00DD5A76" w:rsidP="00F428F9">
      <w:pPr>
        <w:spacing w:after="0" w:line="278" w:lineRule="auto"/>
        <w:jc w:val="both"/>
        <w:rPr>
          <w:rFonts w:ascii="Arial" w:hAnsi="Arial" w:cs="Arial"/>
          <w:b/>
          <w:bCs/>
          <w:sz w:val="24"/>
          <w:szCs w:val="24"/>
        </w:rPr>
      </w:pPr>
      <w:r w:rsidRPr="0050263C">
        <w:rPr>
          <w:rFonts w:ascii="Arial" w:hAnsi="Arial" w:cs="Arial"/>
          <w:b/>
          <w:bCs/>
          <w:sz w:val="24"/>
          <w:szCs w:val="24"/>
        </w:rPr>
        <w:t>Role Purpose:</w:t>
      </w:r>
    </w:p>
    <w:p w14:paraId="2D95F57C" w14:textId="77777777" w:rsidR="001545C0" w:rsidRDefault="001545C0" w:rsidP="00F428F9">
      <w:pPr>
        <w:spacing w:after="0" w:line="278" w:lineRule="auto"/>
        <w:jc w:val="both"/>
        <w:rPr>
          <w:rFonts w:ascii="Arial" w:hAnsi="Arial" w:cs="Arial"/>
          <w:b/>
          <w:bCs/>
          <w:sz w:val="24"/>
          <w:szCs w:val="24"/>
        </w:rPr>
      </w:pPr>
    </w:p>
    <w:p w14:paraId="10F73944" w14:textId="77777777" w:rsidR="00FD32F3" w:rsidRPr="00FD32F3" w:rsidRDefault="00FD32F3" w:rsidP="00FD32F3">
      <w:pPr>
        <w:rPr>
          <w:rFonts w:ascii="Arial" w:hAnsi="Arial" w:cs="Arial"/>
          <w:sz w:val="24"/>
          <w:szCs w:val="24"/>
        </w:rPr>
      </w:pPr>
      <w:r w:rsidRPr="00FD32F3">
        <w:rPr>
          <w:rFonts w:ascii="Arial" w:hAnsi="Arial" w:cs="Arial"/>
          <w:sz w:val="24"/>
          <w:szCs w:val="24"/>
        </w:rPr>
        <w:t>This role is central to realising Dudley’s ambition to deliver outstanding assessment and support</w:t>
      </w:r>
      <w:r w:rsidRPr="00FD32F3">
        <w:rPr>
          <w:rFonts w:ascii="Arial" w:hAnsi="Arial" w:cs="Arial"/>
          <w:sz w:val="24"/>
          <w:szCs w:val="24"/>
        </w:rPr>
        <w:noBreakHyphen/>
        <w:t>planning services that enable people to exercise choice and control over their care and make informed decisions about their wellbeing.</w:t>
      </w:r>
    </w:p>
    <w:p w14:paraId="775CA9A9" w14:textId="77777777" w:rsidR="00FD32F3" w:rsidRPr="00FD32F3" w:rsidRDefault="00FD32F3" w:rsidP="00FD32F3">
      <w:pPr>
        <w:rPr>
          <w:rFonts w:ascii="Arial" w:hAnsi="Arial" w:cs="Arial"/>
          <w:sz w:val="24"/>
          <w:szCs w:val="24"/>
        </w:rPr>
      </w:pPr>
      <w:r w:rsidRPr="00FD32F3">
        <w:rPr>
          <w:rFonts w:ascii="Arial" w:hAnsi="Arial" w:cs="Arial"/>
          <w:sz w:val="24"/>
          <w:szCs w:val="24"/>
        </w:rPr>
        <w:t>Working closely with the Principal Social Worker, Principal Occupational Therapist, and the Learning and Development team, you will lead and drive the development of assessment practice across Dudley. This includes ensuring assessments are person</w:t>
      </w:r>
      <w:r w:rsidRPr="00FD32F3">
        <w:rPr>
          <w:rFonts w:ascii="Arial" w:hAnsi="Arial" w:cs="Arial"/>
          <w:sz w:val="24"/>
          <w:szCs w:val="24"/>
        </w:rPr>
        <w:noBreakHyphen/>
        <w:t>centred, holistic, strengths</w:t>
      </w:r>
      <w:r w:rsidRPr="00FD32F3">
        <w:rPr>
          <w:rFonts w:ascii="Arial" w:hAnsi="Arial" w:cs="Arial"/>
          <w:sz w:val="24"/>
          <w:szCs w:val="24"/>
        </w:rPr>
        <w:noBreakHyphen/>
        <w:t>based, and focused on identifying individuals’ abilities, skills and community networks to promote independence. You will champion proactive and preventative approaches that reduce or delay the need for formal care, support long</w:t>
      </w:r>
      <w:r w:rsidRPr="00FD32F3">
        <w:rPr>
          <w:rFonts w:ascii="Arial" w:hAnsi="Arial" w:cs="Arial"/>
          <w:sz w:val="24"/>
          <w:szCs w:val="24"/>
        </w:rPr>
        <w:noBreakHyphen/>
        <w:t>term wellbeing, and ensure responses are highly tailored, responsive and outcomes</w:t>
      </w:r>
      <w:r w:rsidRPr="00FD32F3">
        <w:rPr>
          <w:rFonts w:ascii="Arial" w:hAnsi="Arial" w:cs="Arial"/>
          <w:sz w:val="24"/>
          <w:szCs w:val="24"/>
        </w:rPr>
        <w:noBreakHyphen/>
        <w:t>focused.</w:t>
      </w:r>
    </w:p>
    <w:p w14:paraId="38E5AEEF" w14:textId="77777777" w:rsidR="00FD32F3" w:rsidRPr="00FD32F3" w:rsidRDefault="00FD32F3" w:rsidP="00FD32F3">
      <w:pPr>
        <w:rPr>
          <w:rFonts w:ascii="Arial" w:hAnsi="Arial" w:cs="Arial"/>
          <w:sz w:val="24"/>
          <w:szCs w:val="24"/>
        </w:rPr>
      </w:pPr>
      <w:r w:rsidRPr="00FD32F3">
        <w:rPr>
          <w:rFonts w:ascii="Arial" w:hAnsi="Arial" w:cs="Arial"/>
          <w:sz w:val="24"/>
          <w:szCs w:val="24"/>
        </w:rPr>
        <w:t>A key responsibility will be supporting assessors to continually develop these skills, embedding learning and reflective practice into supervision and personal development plans.</w:t>
      </w:r>
    </w:p>
    <w:p w14:paraId="5E74C816" w14:textId="77777777" w:rsidR="00FD32F3" w:rsidRDefault="00FD32F3" w:rsidP="00FD32F3">
      <w:pPr>
        <w:rPr>
          <w:rFonts w:ascii="Arial" w:hAnsi="Arial" w:cs="Arial"/>
          <w:sz w:val="24"/>
          <w:szCs w:val="24"/>
        </w:rPr>
      </w:pPr>
      <w:r w:rsidRPr="00FD32F3">
        <w:rPr>
          <w:rFonts w:ascii="Arial" w:hAnsi="Arial" w:cs="Arial"/>
          <w:sz w:val="24"/>
          <w:szCs w:val="24"/>
        </w:rPr>
        <w:t>You will also lead the development of the new Self</w:t>
      </w:r>
      <w:r w:rsidRPr="00FD32F3">
        <w:rPr>
          <w:rFonts w:ascii="Arial" w:hAnsi="Arial" w:cs="Arial"/>
          <w:sz w:val="24"/>
          <w:szCs w:val="24"/>
        </w:rPr>
        <w:noBreakHyphen/>
        <w:t>Directed Support Team, empowering individuals to shape their own support through collaboratively developed, personalised support plans. This includes building on the growth of direct payments in Dudley and strengthening the working relationship between the team, commissioning, and providers.</w:t>
      </w:r>
    </w:p>
    <w:p w14:paraId="2FE84750" w14:textId="1FFAA6D9" w:rsidR="006614BB" w:rsidRDefault="00394F1B" w:rsidP="00FD32F3">
      <w:pPr>
        <w:rPr>
          <w:rFonts w:ascii="Arial" w:hAnsi="Arial" w:cs="Arial"/>
          <w:sz w:val="24"/>
          <w:szCs w:val="24"/>
        </w:rPr>
      </w:pPr>
      <w:r>
        <w:rPr>
          <w:rFonts w:ascii="Arial" w:hAnsi="Arial" w:cs="Arial"/>
          <w:sz w:val="24"/>
          <w:szCs w:val="24"/>
        </w:rPr>
        <w:t>The post will;</w:t>
      </w:r>
    </w:p>
    <w:sdt>
      <w:sdtPr>
        <w:id w:val="846061520"/>
        <w:placeholder>
          <w:docPart w:val="DefaultPlaceholder_-1854013440"/>
        </w:placeholder>
      </w:sdtPr>
      <w:sdtEndPr>
        <w:rPr>
          <w:rFonts w:ascii="Arial" w:hAnsi="Arial" w:cs="Arial"/>
          <w:sz w:val="24"/>
          <w:szCs w:val="24"/>
        </w:rPr>
      </w:sdtEndPr>
      <w:sdtContent>
        <w:p w14:paraId="7181C9AF" w14:textId="77777777" w:rsidR="00FD32F3" w:rsidRPr="00FD32F3" w:rsidRDefault="00FD32F3" w:rsidP="00FD32F3">
          <w:pPr>
            <w:pStyle w:val="ListParagraph"/>
            <w:numPr>
              <w:ilvl w:val="0"/>
              <w:numId w:val="22"/>
            </w:numPr>
            <w:spacing w:after="120" w:line="240" w:lineRule="auto"/>
            <w:ind w:left="357" w:hanging="357"/>
            <w:contextualSpacing w:val="0"/>
            <w:rPr>
              <w:rFonts w:ascii="Arial" w:eastAsia="Times New Roman" w:hAnsi="Arial" w:cs="Arial"/>
              <w:sz w:val="24"/>
              <w:szCs w:val="24"/>
              <w:lang w:eastAsia="en-GB"/>
            </w:rPr>
          </w:pPr>
          <w:r w:rsidRPr="00FD32F3">
            <w:rPr>
              <w:rFonts w:ascii="Arial" w:eastAsia="Times New Roman" w:hAnsi="Arial" w:cs="Arial"/>
              <w:sz w:val="24"/>
              <w:szCs w:val="24"/>
              <w:lang w:eastAsia="en-GB"/>
            </w:rPr>
            <w:t>Provide strong, visible leadership as a member of the Adult Social Care Management Team, ensuring high</w:t>
          </w:r>
          <w:r w:rsidRPr="00FD32F3">
            <w:rPr>
              <w:rFonts w:ascii="Arial" w:eastAsia="Times New Roman" w:hAnsi="Arial" w:cs="Arial"/>
              <w:sz w:val="24"/>
              <w:szCs w:val="24"/>
              <w:lang w:eastAsia="en-GB"/>
            </w:rPr>
            <w:noBreakHyphen/>
            <w:t xml:space="preserve">quality operational delivery and continuous improvement. </w:t>
          </w:r>
        </w:p>
        <w:p w14:paraId="1B233770" w14:textId="77777777" w:rsidR="00FD32F3" w:rsidRPr="00FD32F3" w:rsidRDefault="00FD32F3" w:rsidP="00FD32F3">
          <w:pPr>
            <w:pStyle w:val="ListParagraph"/>
            <w:numPr>
              <w:ilvl w:val="0"/>
              <w:numId w:val="22"/>
            </w:numPr>
            <w:spacing w:after="120" w:line="240" w:lineRule="auto"/>
            <w:ind w:left="357" w:hanging="357"/>
            <w:contextualSpacing w:val="0"/>
            <w:rPr>
              <w:rFonts w:ascii="Arial" w:eastAsia="Times New Roman" w:hAnsi="Arial" w:cs="Arial"/>
              <w:sz w:val="24"/>
              <w:szCs w:val="24"/>
              <w:lang w:eastAsia="en-GB"/>
            </w:rPr>
          </w:pPr>
          <w:r w:rsidRPr="00FD32F3">
            <w:rPr>
              <w:rFonts w:ascii="Arial" w:eastAsia="Times New Roman" w:hAnsi="Arial" w:cs="Arial"/>
              <w:sz w:val="24"/>
              <w:szCs w:val="24"/>
              <w:lang w:eastAsia="en-GB"/>
            </w:rPr>
            <w:t>Lead inclusive, high</w:t>
          </w:r>
          <w:r w:rsidRPr="00FD32F3">
            <w:rPr>
              <w:rFonts w:ascii="Arial" w:eastAsia="Times New Roman" w:hAnsi="Arial" w:cs="Arial"/>
              <w:sz w:val="24"/>
              <w:szCs w:val="24"/>
              <w:lang w:eastAsia="en-GB"/>
            </w:rPr>
            <w:noBreakHyphen/>
            <w:t xml:space="preserve">performing teams, ensuring statutory, legal and governance requirements are fully met across all service areas. </w:t>
          </w:r>
        </w:p>
        <w:p w14:paraId="311276B7" w14:textId="77777777" w:rsidR="00FD32F3" w:rsidRPr="00FD32F3" w:rsidRDefault="00FD32F3" w:rsidP="00FD32F3">
          <w:pPr>
            <w:pStyle w:val="ListParagraph"/>
            <w:numPr>
              <w:ilvl w:val="0"/>
              <w:numId w:val="22"/>
            </w:numPr>
            <w:spacing w:after="120" w:line="240" w:lineRule="auto"/>
            <w:ind w:left="357" w:hanging="357"/>
            <w:contextualSpacing w:val="0"/>
            <w:rPr>
              <w:rFonts w:ascii="Arial" w:eastAsia="Times New Roman" w:hAnsi="Arial" w:cs="Arial"/>
              <w:sz w:val="24"/>
              <w:szCs w:val="24"/>
              <w:lang w:eastAsia="en-GB"/>
            </w:rPr>
          </w:pPr>
          <w:r w:rsidRPr="00FD32F3">
            <w:rPr>
              <w:rFonts w:ascii="Arial" w:eastAsia="Times New Roman" w:hAnsi="Arial" w:cs="Arial"/>
              <w:sz w:val="24"/>
              <w:szCs w:val="24"/>
              <w:lang w:eastAsia="en-GB"/>
            </w:rPr>
            <w:t>Drive delivery of the Adult Social Care Continuous Development Plan, embedding financial accountability, resident</w:t>
          </w:r>
          <w:r w:rsidRPr="00FD32F3">
            <w:rPr>
              <w:rFonts w:ascii="Arial" w:eastAsia="Times New Roman" w:hAnsi="Arial" w:cs="Arial"/>
              <w:sz w:val="24"/>
              <w:szCs w:val="24"/>
              <w:lang w:eastAsia="en-GB"/>
            </w:rPr>
            <w:noBreakHyphen/>
            <w:t xml:space="preserve">focused practice, and service excellence. </w:t>
          </w:r>
        </w:p>
        <w:p w14:paraId="2C6118B5" w14:textId="77777777" w:rsidR="00FD32F3" w:rsidRPr="00FD32F3" w:rsidRDefault="00FD32F3" w:rsidP="00FD32F3">
          <w:pPr>
            <w:pStyle w:val="ListParagraph"/>
            <w:numPr>
              <w:ilvl w:val="0"/>
              <w:numId w:val="22"/>
            </w:numPr>
            <w:spacing w:after="120" w:line="240" w:lineRule="auto"/>
            <w:ind w:left="357" w:hanging="357"/>
            <w:contextualSpacing w:val="0"/>
            <w:rPr>
              <w:rFonts w:ascii="Arial" w:eastAsia="Times New Roman" w:hAnsi="Arial" w:cs="Arial"/>
              <w:sz w:val="24"/>
              <w:szCs w:val="24"/>
              <w:lang w:eastAsia="en-GB"/>
            </w:rPr>
          </w:pPr>
          <w:r w:rsidRPr="00FD32F3">
            <w:rPr>
              <w:rFonts w:ascii="Arial" w:eastAsia="Times New Roman" w:hAnsi="Arial" w:cs="Arial"/>
              <w:sz w:val="24"/>
              <w:szCs w:val="24"/>
              <w:lang w:eastAsia="en-GB"/>
            </w:rPr>
            <w:t xml:space="preserve">Provide leadership for all statutory functions within the remit of the post, ensuring compliance with Care Quality Commission requirements and national standards. </w:t>
          </w:r>
        </w:p>
        <w:p w14:paraId="23FDA382" w14:textId="77777777" w:rsidR="00FD32F3" w:rsidRPr="00FD32F3" w:rsidRDefault="00FD32F3" w:rsidP="00FD32F3">
          <w:pPr>
            <w:pStyle w:val="ListParagraph"/>
            <w:numPr>
              <w:ilvl w:val="0"/>
              <w:numId w:val="22"/>
            </w:numPr>
            <w:spacing w:after="120" w:line="240" w:lineRule="auto"/>
            <w:ind w:left="357" w:hanging="357"/>
            <w:contextualSpacing w:val="0"/>
            <w:rPr>
              <w:rFonts w:ascii="Arial" w:eastAsia="Times New Roman" w:hAnsi="Arial" w:cs="Arial"/>
              <w:sz w:val="24"/>
              <w:szCs w:val="24"/>
              <w:lang w:eastAsia="en-GB"/>
            </w:rPr>
          </w:pPr>
          <w:r w:rsidRPr="00FD32F3">
            <w:rPr>
              <w:rFonts w:ascii="Arial" w:eastAsia="Times New Roman" w:hAnsi="Arial" w:cs="Arial"/>
              <w:sz w:val="24"/>
              <w:szCs w:val="24"/>
              <w:lang w:eastAsia="en-GB"/>
            </w:rPr>
            <w:lastRenderedPageBreak/>
            <w:t xml:space="preserve">Lead transformational change and continuous improvement aligned to the council’s operating model, embedding the Nolan Principles and strengthening governance and assurance frameworks. </w:t>
          </w:r>
        </w:p>
        <w:p w14:paraId="5D6DAE8D" w14:textId="77777777" w:rsidR="00FD32F3" w:rsidRPr="00FD32F3" w:rsidRDefault="00FD32F3" w:rsidP="00FD32F3">
          <w:pPr>
            <w:pStyle w:val="ListParagraph"/>
            <w:numPr>
              <w:ilvl w:val="0"/>
              <w:numId w:val="22"/>
            </w:numPr>
            <w:spacing w:after="120" w:line="240" w:lineRule="auto"/>
            <w:ind w:left="357" w:hanging="357"/>
            <w:contextualSpacing w:val="0"/>
            <w:rPr>
              <w:rFonts w:ascii="Arial" w:eastAsia="Times New Roman" w:hAnsi="Arial" w:cs="Arial"/>
              <w:sz w:val="24"/>
              <w:szCs w:val="24"/>
              <w:lang w:eastAsia="en-GB"/>
            </w:rPr>
          </w:pPr>
          <w:r w:rsidRPr="00FD32F3">
            <w:rPr>
              <w:rFonts w:ascii="Arial" w:eastAsia="Times New Roman" w:hAnsi="Arial" w:cs="Arial"/>
              <w:sz w:val="24"/>
              <w:szCs w:val="24"/>
              <w:lang w:eastAsia="en-GB"/>
            </w:rPr>
            <w:t>Develop strong partnerships across the council and with external organisations to deliver integrated, high</w:t>
          </w:r>
          <w:r w:rsidRPr="00FD32F3">
            <w:rPr>
              <w:rFonts w:ascii="Arial" w:eastAsia="Times New Roman" w:hAnsi="Arial" w:cs="Arial"/>
              <w:sz w:val="24"/>
              <w:szCs w:val="24"/>
              <w:lang w:eastAsia="en-GB"/>
            </w:rPr>
            <w:noBreakHyphen/>
            <w:t xml:space="preserve">value services for residents. </w:t>
          </w:r>
        </w:p>
        <w:p w14:paraId="53CE4212" w14:textId="05D27697" w:rsidR="00FD32F3" w:rsidRPr="00FD32F3" w:rsidRDefault="00BF1F20" w:rsidP="00FD32F3">
          <w:pPr>
            <w:numPr>
              <w:ilvl w:val="0"/>
              <w:numId w:val="22"/>
            </w:numPr>
            <w:spacing w:after="120" w:line="240" w:lineRule="auto"/>
            <w:ind w:left="357" w:hanging="357"/>
            <w:rPr>
              <w:rFonts w:ascii="Arial" w:hAnsi="Arial" w:cs="Arial"/>
              <w:noProof/>
              <w:sz w:val="24"/>
              <w:szCs w:val="24"/>
              <w:lang w:eastAsia="en-GB"/>
            </w:rPr>
          </w:pPr>
          <w:r>
            <w:rPr>
              <w:rFonts w:ascii="Arial" w:hAnsi="Arial" w:cs="Arial"/>
              <w:noProof/>
              <w:sz w:val="24"/>
              <w:szCs w:val="24"/>
              <w:lang w:eastAsia="en-GB"/>
            </w:rPr>
            <w:t>A</w:t>
          </w:r>
          <w:r w:rsidR="00FD32F3" w:rsidRPr="00FD32F3">
            <w:rPr>
              <w:rFonts w:ascii="Arial" w:hAnsi="Arial" w:cs="Arial"/>
              <w:noProof/>
              <w:sz w:val="24"/>
              <w:szCs w:val="24"/>
              <w:lang w:eastAsia="en-GB"/>
            </w:rPr>
            <w:t>ctively promote Dudley’s commitment to safeguarding and promoting the welfare of vulnerable adults at a level appropriate to this group.</w:t>
          </w:r>
        </w:p>
        <w:p w14:paraId="2AC98721" w14:textId="13E17899" w:rsidR="00FD32F3" w:rsidRPr="00FD32F3" w:rsidRDefault="00BF1F20" w:rsidP="00FD32F3">
          <w:pPr>
            <w:numPr>
              <w:ilvl w:val="0"/>
              <w:numId w:val="22"/>
            </w:numPr>
            <w:spacing w:after="120" w:line="240" w:lineRule="auto"/>
            <w:ind w:left="357" w:hanging="357"/>
            <w:rPr>
              <w:rFonts w:ascii="Arial" w:eastAsia="Times New Roman" w:hAnsi="Arial" w:cs="Arial"/>
              <w:sz w:val="24"/>
              <w:szCs w:val="24"/>
              <w:lang w:eastAsia="en-GB"/>
            </w:rPr>
          </w:pPr>
          <w:r>
            <w:rPr>
              <w:rFonts w:ascii="Arial" w:eastAsia="Times New Roman" w:hAnsi="Arial" w:cs="Arial"/>
              <w:sz w:val="24"/>
              <w:szCs w:val="24"/>
              <w:lang w:eastAsia="en-GB"/>
            </w:rPr>
            <w:t>P</w:t>
          </w:r>
          <w:r w:rsidR="00FD32F3" w:rsidRPr="00FD32F3">
            <w:rPr>
              <w:rFonts w:ascii="Arial" w:eastAsia="Times New Roman" w:hAnsi="Arial" w:cs="Arial"/>
              <w:sz w:val="24"/>
              <w:szCs w:val="24"/>
              <w:lang w:eastAsia="en-GB"/>
            </w:rPr>
            <w:t>rovide outstanding assessment and support</w:t>
          </w:r>
          <w:r w:rsidR="00FD32F3" w:rsidRPr="00FD32F3">
            <w:rPr>
              <w:rFonts w:ascii="Arial" w:eastAsia="Times New Roman" w:hAnsi="Arial" w:cs="Arial"/>
              <w:sz w:val="24"/>
              <w:szCs w:val="24"/>
              <w:lang w:eastAsia="en-GB"/>
            </w:rPr>
            <w:noBreakHyphen/>
            <w:t>planning services to the citizens of Dudley, ensuring people are supported to exercise choice and control over their care and make informed decisions about their health and wellbeing.</w:t>
          </w:r>
        </w:p>
        <w:p w14:paraId="1051C79F" w14:textId="3543E0FA" w:rsidR="00FD32F3" w:rsidRPr="00FD32F3" w:rsidRDefault="00BF1F20" w:rsidP="00FD32F3">
          <w:pPr>
            <w:pStyle w:val="ListParagraph"/>
            <w:numPr>
              <w:ilvl w:val="0"/>
              <w:numId w:val="22"/>
            </w:numPr>
            <w:spacing w:after="120" w:line="240" w:lineRule="auto"/>
            <w:ind w:left="357" w:hanging="357"/>
            <w:contextualSpacing w:val="0"/>
            <w:rPr>
              <w:rFonts w:ascii="Arial" w:eastAsia="Times New Roman" w:hAnsi="Arial" w:cs="Arial"/>
              <w:sz w:val="24"/>
              <w:szCs w:val="24"/>
              <w:lang w:eastAsia="en-GB"/>
            </w:rPr>
          </w:pPr>
          <w:r>
            <w:rPr>
              <w:rFonts w:ascii="Arial" w:eastAsia="Times New Roman" w:hAnsi="Arial" w:cs="Arial"/>
              <w:sz w:val="24"/>
              <w:szCs w:val="24"/>
              <w:lang w:eastAsia="en-GB"/>
            </w:rPr>
            <w:t>W</w:t>
          </w:r>
          <w:r w:rsidR="00FD32F3" w:rsidRPr="00FD32F3">
            <w:rPr>
              <w:rFonts w:ascii="Arial" w:eastAsia="Times New Roman" w:hAnsi="Arial" w:cs="Arial"/>
              <w:sz w:val="24"/>
              <w:szCs w:val="24"/>
              <w:lang w:eastAsia="en-GB"/>
            </w:rPr>
            <w:t>ork with the Principal Social Worker, Principal Occupational Therapist, and the Learning and Development team to lead and drive the development of assessing skills across Dudley, ensuring assessments are person</w:t>
          </w:r>
          <w:r w:rsidR="00FD32F3" w:rsidRPr="00FD32F3">
            <w:rPr>
              <w:rFonts w:ascii="Arial" w:eastAsia="Times New Roman" w:hAnsi="Arial" w:cs="Arial"/>
              <w:sz w:val="24"/>
              <w:szCs w:val="24"/>
              <w:lang w:eastAsia="en-GB"/>
            </w:rPr>
            <w:noBreakHyphen/>
            <w:t>centred, holistic and designed to maximise individuals’ choice, control and independence.</w:t>
          </w:r>
        </w:p>
        <w:p w14:paraId="2C63CEF1" w14:textId="0C5CB71B" w:rsidR="00FD32F3" w:rsidRPr="00FD32F3" w:rsidRDefault="00BF1F20" w:rsidP="00FD32F3">
          <w:pPr>
            <w:pStyle w:val="ListParagraph"/>
            <w:numPr>
              <w:ilvl w:val="0"/>
              <w:numId w:val="22"/>
            </w:numPr>
            <w:spacing w:after="120" w:line="240" w:lineRule="auto"/>
            <w:ind w:left="357" w:hanging="357"/>
            <w:contextualSpacing w:val="0"/>
            <w:rPr>
              <w:rFonts w:ascii="Arial" w:eastAsia="Times New Roman" w:hAnsi="Arial" w:cs="Arial"/>
              <w:sz w:val="24"/>
              <w:szCs w:val="24"/>
              <w:lang w:eastAsia="en-GB"/>
            </w:rPr>
          </w:pPr>
          <w:r>
            <w:rPr>
              <w:rFonts w:ascii="Arial" w:eastAsia="Times New Roman" w:hAnsi="Arial" w:cs="Arial"/>
              <w:sz w:val="24"/>
              <w:szCs w:val="24"/>
              <w:lang w:eastAsia="en-GB"/>
            </w:rPr>
            <w:t>P</w:t>
          </w:r>
          <w:r w:rsidR="00FD32F3" w:rsidRPr="00FD32F3">
            <w:rPr>
              <w:rFonts w:ascii="Arial" w:eastAsia="Times New Roman" w:hAnsi="Arial" w:cs="Arial"/>
              <w:sz w:val="24"/>
              <w:szCs w:val="24"/>
              <w:lang w:eastAsia="en-GB"/>
            </w:rPr>
            <w:t>romote independence through proactive and preventative practice, actively seeking opportunities to prevent, reduce or delay the need for formal care. This includes championing approaches that support long</w:t>
          </w:r>
          <w:r w:rsidR="00FD32F3" w:rsidRPr="00FD32F3">
            <w:rPr>
              <w:rFonts w:ascii="Arial" w:eastAsia="Times New Roman" w:hAnsi="Arial" w:cs="Arial"/>
              <w:sz w:val="24"/>
              <w:szCs w:val="24"/>
              <w:lang w:eastAsia="en-GB"/>
            </w:rPr>
            <w:noBreakHyphen/>
            <w:t>term wellbeing, are highly responsive and tailored, and are consistently outcomes</w:t>
          </w:r>
          <w:r w:rsidR="00FD32F3" w:rsidRPr="00FD32F3">
            <w:rPr>
              <w:rFonts w:ascii="Arial" w:eastAsia="Times New Roman" w:hAnsi="Arial" w:cs="Arial"/>
              <w:sz w:val="24"/>
              <w:szCs w:val="24"/>
              <w:lang w:eastAsia="en-GB"/>
            </w:rPr>
            <w:noBreakHyphen/>
            <w:t>focused. Support assessors to develop these skills by embedding learning, reflection and capability development into supervision and personal development plans.</w:t>
          </w:r>
        </w:p>
        <w:p w14:paraId="0C06C587" w14:textId="77777777" w:rsidR="00FD32F3" w:rsidRPr="00FD32F3" w:rsidRDefault="00FD32F3" w:rsidP="00FD32F3">
          <w:pPr>
            <w:pStyle w:val="ListParagraph"/>
            <w:widowControl w:val="0"/>
            <w:numPr>
              <w:ilvl w:val="0"/>
              <w:numId w:val="22"/>
            </w:numPr>
            <w:tabs>
              <w:tab w:val="left" w:pos="853"/>
            </w:tabs>
            <w:autoSpaceDE w:val="0"/>
            <w:autoSpaceDN w:val="0"/>
            <w:spacing w:after="120" w:line="240" w:lineRule="auto"/>
            <w:ind w:right="133"/>
            <w:contextualSpacing w:val="0"/>
            <w:jc w:val="both"/>
            <w:rPr>
              <w:rFonts w:ascii="Arial" w:eastAsia="Times New Roman" w:hAnsi="Arial" w:cs="Arial"/>
              <w:sz w:val="24"/>
              <w:szCs w:val="24"/>
              <w:lang w:eastAsia="en-GB"/>
            </w:rPr>
          </w:pPr>
          <w:r w:rsidRPr="00FD32F3">
            <w:rPr>
              <w:rFonts w:ascii="Arial" w:eastAsia="Times New Roman" w:hAnsi="Arial" w:cs="Arial"/>
              <w:sz w:val="24"/>
              <w:szCs w:val="24"/>
              <w:lang w:eastAsia="en-GB"/>
            </w:rPr>
            <w:t>Lead the development of the Self</w:t>
          </w:r>
          <w:r w:rsidRPr="00FD32F3">
            <w:rPr>
              <w:rFonts w:ascii="Arial" w:eastAsia="Times New Roman" w:hAnsi="Arial" w:cs="Arial"/>
              <w:sz w:val="24"/>
              <w:szCs w:val="24"/>
              <w:lang w:eastAsia="en-GB"/>
            </w:rPr>
            <w:noBreakHyphen/>
            <w:t>Directed Support Team, empowering individuals to shape their support through collaboratively developed, personalised support plans. Build on the growth of direct payments in Dudley and ensure strong, effective relationships between the team, commissioning and providers.</w:t>
          </w:r>
        </w:p>
        <w:p w14:paraId="2F7222A8" w14:textId="54767E34" w:rsidR="001545C0" w:rsidRPr="009C2E27" w:rsidRDefault="001545C0" w:rsidP="00FD32F3">
          <w:pPr>
            <w:pStyle w:val="ListParagraph"/>
            <w:spacing w:after="120" w:line="240" w:lineRule="auto"/>
            <w:ind w:left="360"/>
            <w:contextualSpacing w:val="0"/>
            <w:rPr>
              <w:rFonts w:ascii="Arial" w:eastAsia="Times New Roman" w:hAnsi="Arial" w:cs="Arial"/>
              <w:lang w:eastAsia="en-GB"/>
            </w:rPr>
          </w:pPr>
        </w:p>
        <w:p w14:paraId="4571C658" w14:textId="77777777" w:rsidR="009C2E27" w:rsidRDefault="00CE71CA" w:rsidP="009E3EB6">
          <w:pPr>
            <w:spacing w:after="0" w:line="278" w:lineRule="auto"/>
            <w:jc w:val="both"/>
            <w:rPr>
              <w:rFonts w:ascii="Arial" w:hAnsi="Arial" w:cs="Arial"/>
              <w:sz w:val="24"/>
              <w:szCs w:val="24"/>
            </w:rPr>
          </w:pPr>
        </w:p>
      </w:sdtContent>
    </w:sdt>
    <w:p w14:paraId="56795F8B" w14:textId="31AFEF08" w:rsidR="00070E39" w:rsidRDefault="00E80296" w:rsidP="009E3EB6">
      <w:pPr>
        <w:spacing w:after="0" w:line="278" w:lineRule="auto"/>
        <w:jc w:val="both"/>
        <w:rPr>
          <w:rFonts w:ascii="Arial" w:hAnsi="Arial" w:cs="Arial"/>
          <w:b/>
          <w:bCs/>
          <w:sz w:val="24"/>
          <w:szCs w:val="24"/>
        </w:rPr>
      </w:pPr>
      <w:r>
        <w:rPr>
          <w:rFonts w:ascii="Arial" w:hAnsi="Arial" w:cs="Arial"/>
          <w:b/>
          <w:bCs/>
          <w:sz w:val="24"/>
          <w:szCs w:val="24"/>
        </w:rPr>
        <w:t>Specific R</w:t>
      </w:r>
      <w:r w:rsidRPr="0050263C">
        <w:rPr>
          <w:rFonts w:ascii="Arial" w:hAnsi="Arial" w:cs="Arial"/>
          <w:b/>
          <w:bCs/>
          <w:sz w:val="24"/>
          <w:szCs w:val="24"/>
        </w:rPr>
        <w:t>esponsibilities:</w:t>
      </w:r>
    </w:p>
    <w:p w14:paraId="05FEBAFD" w14:textId="77777777" w:rsidR="00A45213" w:rsidRDefault="00A45213" w:rsidP="00F428F9">
      <w:pPr>
        <w:spacing w:after="0" w:line="278" w:lineRule="auto"/>
        <w:jc w:val="both"/>
        <w:rPr>
          <w:rFonts w:ascii="Arial" w:hAnsi="Arial" w:cs="Arial"/>
          <w:sz w:val="20"/>
          <w:szCs w:val="20"/>
        </w:rPr>
      </w:pPr>
    </w:p>
    <w:p w14:paraId="489A21BA"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Provide professional leadership and ensure adherence to legislation and ensure all Social Work England (SWE) and Health and Care Professions Council (HCPC) requirements with regards to staff are in place. </w:t>
      </w:r>
    </w:p>
    <w:p w14:paraId="5C0CC83E"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Accountable for managing significant service budget and ensuring that services are delivered efficiently and effectively within the available financial resources and in line with the council's financial regulations and achieving any savings identified. </w:t>
      </w:r>
    </w:p>
    <w:p w14:paraId="716AD880" w14:textId="77777777" w:rsidR="00FD32F3" w:rsidRPr="00FD32F3" w:rsidRDefault="00FD32F3" w:rsidP="00FD32F3">
      <w:pPr>
        <w:pStyle w:val="ListParagraph"/>
        <w:widowControl w:val="0"/>
        <w:numPr>
          <w:ilvl w:val="0"/>
          <w:numId w:val="23"/>
        </w:numPr>
        <w:tabs>
          <w:tab w:val="left" w:pos="853"/>
        </w:tabs>
        <w:autoSpaceDE w:val="0"/>
        <w:autoSpaceDN w:val="0"/>
        <w:spacing w:after="120" w:line="240" w:lineRule="auto"/>
        <w:ind w:left="425" w:right="133" w:hanging="425"/>
        <w:contextualSpacing w:val="0"/>
        <w:jc w:val="both"/>
        <w:rPr>
          <w:rFonts w:ascii="Arial" w:hAnsi="Arial" w:cs="Arial"/>
          <w:sz w:val="24"/>
          <w:szCs w:val="24"/>
        </w:rPr>
      </w:pPr>
      <w:r w:rsidRPr="00FD32F3">
        <w:rPr>
          <w:rFonts w:ascii="Arial" w:hAnsi="Arial" w:cs="Arial"/>
          <w:sz w:val="24"/>
          <w:szCs w:val="24"/>
        </w:rPr>
        <w:t>Provide inspirational and constructive leadership and direction to the relevant teams to deliver agreed objectives to support the delivery of the Council’s objectives and Strategies.</w:t>
      </w:r>
    </w:p>
    <w:p w14:paraId="2B008882" w14:textId="77777777" w:rsidR="00FD32F3" w:rsidRPr="00FD32F3" w:rsidRDefault="00FD32F3" w:rsidP="00FD32F3">
      <w:pPr>
        <w:pStyle w:val="ListParagraph"/>
        <w:widowControl w:val="0"/>
        <w:numPr>
          <w:ilvl w:val="0"/>
          <w:numId w:val="23"/>
        </w:numPr>
        <w:tabs>
          <w:tab w:val="left" w:pos="853"/>
        </w:tabs>
        <w:autoSpaceDE w:val="0"/>
        <w:autoSpaceDN w:val="0"/>
        <w:spacing w:after="120" w:line="240" w:lineRule="auto"/>
        <w:ind w:left="425" w:right="133" w:hanging="425"/>
        <w:contextualSpacing w:val="0"/>
        <w:jc w:val="both"/>
        <w:rPr>
          <w:rFonts w:ascii="Arial" w:hAnsi="Arial" w:cs="Arial"/>
          <w:sz w:val="24"/>
          <w:szCs w:val="24"/>
        </w:rPr>
      </w:pPr>
      <w:r w:rsidRPr="00FD32F3">
        <w:rPr>
          <w:rFonts w:ascii="Arial" w:hAnsi="Arial" w:cs="Arial"/>
          <w:sz w:val="24"/>
          <w:szCs w:val="24"/>
        </w:rPr>
        <w:t>Role model embracing change and innovation, building a team culture that encourages continuous improvement, innovative, efficient, smart and collaborative working.</w:t>
      </w:r>
    </w:p>
    <w:p w14:paraId="3778C107" w14:textId="77777777" w:rsidR="009C2E27" w:rsidRDefault="009C2E27" w:rsidP="00F428F9">
      <w:pPr>
        <w:spacing w:after="0" w:line="278" w:lineRule="auto"/>
        <w:jc w:val="both"/>
        <w:rPr>
          <w:rFonts w:ascii="Arial" w:hAnsi="Arial" w:cs="Arial"/>
          <w:sz w:val="20"/>
          <w:szCs w:val="20"/>
        </w:rPr>
      </w:pPr>
    </w:p>
    <w:p w14:paraId="36E4EBB2" w14:textId="77777777" w:rsidR="00394F1B" w:rsidRDefault="00394F1B" w:rsidP="00F428F9">
      <w:pPr>
        <w:spacing w:after="0" w:line="278" w:lineRule="auto"/>
        <w:jc w:val="both"/>
        <w:rPr>
          <w:rFonts w:ascii="Arial" w:hAnsi="Arial" w:cs="Arial"/>
          <w:sz w:val="20"/>
          <w:szCs w:val="20"/>
        </w:rPr>
      </w:pPr>
    </w:p>
    <w:p w14:paraId="43F4F60E" w14:textId="77777777" w:rsidR="00394F1B" w:rsidRDefault="00394F1B" w:rsidP="00F428F9">
      <w:pPr>
        <w:spacing w:after="0" w:line="278" w:lineRule="auto"/>
        <w:jc w:val="both"/>
        <w:rPr>
          <w:rFonts w:ascii="Arial" w:hAnsi="Arial" w:cs="Arial"/>
          <w:sz w:val="20"/>
          <w:szCs w:val="20"/>
        </w:rPr>
      </w:pPr>
    </w:p>
    <w:p w14:paraId="68718F44" w14:textId="77777777" w:rsidR="00394F1B" w:rsidRDefault="00394F1B" w:rsidP="00F428F9">
      <w:pPr>
        <w:spacing w:after="0" w:line="278" w:lineRule="auto"/>
        <w:jc w:val="both"/>
        <w:rPr>
          <w:rFonts w:ascii="Arial" w:hAnsi="Arial" w:cs="Arial"/>
          <w:sz w:val="20"/>
          <w:szCs w:val="20"/>
        </w:rPr>
      </w:pPr>
    </w:p>
    <w:p w14:paraId="686D7B82" w14:textId="77777777" w:rsidR="00394F1B" w:rsidRDefault="00394F1B" w:rsidP="00F428F9">
      <w:pPr>
        <w:spacing w:after="0" w:line="278" w:lineRule="auto"/>
        <w:jc w:val="both"/>
        <w:rPr>
          <w:rFonts w:ascii="Arial" w:hAnsi="Arial" w:cs="Arial"/>
          <w:sz w:val="20"/>
          <w:szCs w:val="20"/>
        </w:rPr>
      </w:pPr>
    </w:p>
    <w:p w14:paraId="3233FCCD" w14:textId="77777777" w:rsidR="009C2E27" w:rsidRPr="007E4FFC" w:rsidRDefault="009C2E27" w:rsidP="00F428F9">
      <w:pPr>
        <w:spacing w:after="0" w:line="278" w:lineRule="auto"/>
        <w:jc w:val="both"/>
        <w:rPr>
          <w:rFonts w:ascii="Arial" w:hAnsi="Arial" w:cs="Arial"/>
          <w:sz w:val="20"/>
          <w:szCs w:val="20"/>
        </w:rPr>
      </w:pPr>
    </w:p>
    <w:p w14:paraId="3BA70600" w14:textId="77777777" w:rsidR="00A45213" w:rsidRDefault="00A45213" w:rsidP="00A45213">
      <w:pPr>
        <w:rPr>
          <w:rFonts w:ascii="Arial" w:hAnsi="Arial" w:cs="Arial"/>
          <w:b/>
          <w:bCs/>
        </w:rPr>
      </w:pPr>
      <w:r w:rsidRPr="00780712">
        <w:rPr>
          <w:rFonts w:ascii="Arial" w:hAnsi="Arial" w:cs="Arial"/>
          <w:b/>
          <w:bCs/>
        </w:rPr>
        <w:lastRenderedPageBreak/>
        <w:t>Taking accountability and Operational Leadership for:</w:t>
      </w:r>
    </w:p>
    <w:tbl>
      <w:tblPr>
        <w:tblStyle w:val="TableGrid"/>
        <w:tblW w:w="0" w:type="auto"/>
        <w:tblLook w:val="04A0" w:firstRow="1" w:lastRow="0" w:firstColumn="1" w:lastColumn="0" w:noHBand="0" w:noVBand="1"/>
      </w:tblPr>
      <w:tblGrid>
        <w:gridCol w:w="4630"/>
        <w:gridCol w:w="4863"/>
      </w:tblGrid>
      <w:tr w:rsidR="00FD32F3" w:rsidRPr="0025628E" w14:paraId="116449AE" w14:textId="77777777" w:rsidTr="00FD32F3">
        <w:tc>
          <w:tcPr>
            <w:tcW w:w="4630" w:type="dxa"/>
          </w:tcPr>
          <w:p w14:paraId="1D8340B8" w14:textId="77777777" w:rsidR="00FD32F3" w:rsidRPr="0025628E" w:rsidRDefault="00FD32F3" w:rsidP="005124C9">
            <w:pPr>
              <w:spacing w:after="120"/>
              <w:ind w:left="249" w:hanging="249"/>
              <w:rPr>
                <w:rFonts w:ascii="Arial" w:hAnsi="Arial" w:cs="Arial"/>
                <w:b/>
                <w:bCs/>
              </w:rPr>
            </w:pPr>
            <w:r w:rsidRPr="0025628E">
              <w:rPr>
                <w:rFonts w:ascii="Arial" w:hAnsi="Arial" w:cs="Arial"/>
                <w:b/>
                <w:bCs/>
              </w:rPr>
              <w:t xml:space="preserve">Leadership and Service Delivery </w:t>
            </w:r>
          </w:p>
          <w:p w14:paraId="4F56A1AB" w14:textId="77777777" w:rsidR="00FD32F3" w:rsidRPr="0025628E" w:rsidRDefault="00FD32F3" w:rsidP="00FD32F3">
            <w:pPr>
              <w:pStyle w:val="ListParagraph"/>
              <w:numPr>
                <w:ilvl w:val="0"/>
                <w:numId w:val="24"/>
              </w:numPr>
              <w:spacing w:after="120"/>
              <w:ind w:left="249" w:hanging="249"/>
              <w:rPr>
                <w:rFonts w:ascii="Arial" w:hAnsi="Arial" w:cs="Arial"/>
              </w:rPr>
            </w:pPr>
            <w:r w:rsidRPr="0025628E">
              <w:rPr>
                <w:rFonts w:ascii="Arial" w:hAnsi="Arial" w:cs="Arial"/>
              </w:rPr>
              <w:t>V</w:t>
            </w:r>
            <w:r w:rsidRPr="004F6A73">
              <w:rPr>
                <w:rFonts w:ascii="Arial" w:hAnsi="Arial" w:cs="Arial"/>
              </w:rPr>
              <w:t>isible, professional leadership across all teams/functions</w:t>
            </w:r>
            <w:r w:rsidRPr="0025628E">
              <w:rPr>
                <w:rFonts w:ascii="Arial" w:hAnsi="Arial" w:cs="Arial"/>
              </w:rPr>
              <w:t xml:space="preserve"> within the service area</w:t>
            </w:r>
          </w:p>
          <w:p w14:paraId="4984FA42" w14:textId="77777777" w:rsidR="00FD32F3" w:rsidRPr="004F6A73" w:rsidRDefault="00FD32F3" w:rsidP="00FD32F3">
            <w:pPr>
              <w:pStyle w:val="ListParagraph"/>
              <w:numPr>
                <w:ilvl w:val="0"/>
                <w:numId w:val="24"/>
              </w:numPr>
              <w:spacing w:after="120"/>
              <w:ind w:left="249" w:hanging="249"/>
              <w:rPr>
                <w:rFonts w:ascii="Arial" w:hAnsi="Arial" w:cs="Arial"/>
              </w:rPr>
            </w:pPr>
            <w:r w:rsidRPr="0025628E">
              <w:rPr>
                <w:rFonts w:ascii="Arial" w:hAnsi="Arial" w:cs="Arial"/>
              </w:rPr>
              <w:t>E</w:t>
            </w:r>
            <w:r w:rsidRPr="004F6A73">
              <w:rPr>
                <w:rFonts w:ascii="Arial" w:hAnsi="Arial" w:cs="Arial"/>
              </w:rPr>
              <w:t>nsur</w:t>
            </w:r>
            <w:r w:rsidRPr="0025628E">
              <w:rPr>
                <w:rFonts w:ascii="Arial" w:hAnsi="Arial" w:cs="Arial"/>
              </w:rPr>
              <w:t>e</w:t>
            </w:r>
            <w:r w:rsidRPr="004F6A73">
              <w:rPr>
                <w:rFonts w:ascii="Arial" w:hAnsi="Arial" w:cs="Arial"/>
              </w:rPr>
              <w:t xml:space="preserve"> high</w:t>
            </w:r>
            <w:r w:rsidRPr="004F6A73">
              <w:rPr>
                <w:rFonts w:ascii="Arial" w:hAnsi="Arial" w:cs="Arial"/>
              </w:rPr>
              <w:noBreakHyphen/>
              <w:t>quality, person</w:t>
            </w:r>
            <w:r w:rsidRPr="004F6A73">
              <w:rPr>
                <w:rFonts w:ascii="Arial" w:hAnsi="Arial" w:cs="Arial"/>
              </w:rPr>
              <w:noBreakHyphen/>
              <w:t>centred, strengths</w:t>
            </w:r>
            <w:r w:rsidRPr="004F6A73">
              <w:rPr>
                <w:rFonts w:ascii="Arial" w:hAnsi="Arial" w:cs="Arial"/>
              </w:rPr>
              <w:noBreakHyphen/>
              <w:t>based assessment and support</w:t>
            </w:r>
            <w:r w:rsidRPr="004F6A73">
              <w:rPr>
                <w:rFonts w:ascii="Arial" w:hAnsi="Arial" w:cs="Arial"/>
              </w:rPr>
              <w:noBreakHyphen/>
              <w:t xml:space="preserve">planning practice. </w:t>
            </w:r>
          </w:p>
          <w:p w14:paraId="0D81875A" w14:textId="77777777" w:rsidR="00FD32F3" w:rsidRPr="0025628E" w:rsidRDefault="00FD32F3" w:rsidP="00FD32F3">
            <w:pPr>
              <w:pStyle w:val="ListParagraph"/>
              <w:numPr>
                <w:ilvl w:val="0"/>
                <w:numId w:val="24"/>
              </w:numPr>
              <w:spacing w:after="120"/>
              <w:ind w:left="249" w:hanging="249"/>
              <w:rPr>
                <w:rFonts w:ascii="Arial" w:hAnsi="Arial" w:cs="Arial"/>
              </w:rPr>
            </w:pPr>
            <w:r w:rsidRPr="004F6A73">
              <w:rPr>
                <w:rFonts w:ascii="Arial" w:hAnsi="Arial" w:cs="Arial"/>
              </w:rPr>
              <w:t xml:space="preserve">Lead, motivate and develop large multidisciplinary teams to deliver high performance, excellent outcomes, and alignment with Council values and behaviours. </w:t>
            </w:r>
          </w:p>
          <w:p w14:paraId="3D324536" w14:textId="77777777" w:rsidR="00FD32F3" w:rsidRPr="0025628E" w:rsidRDefault="00FD32F3" w:rsidP="00FD32F3">
            <w:pPr>
              <w:pStyle w:val="ListParagraph"/>
              <w:numPr>
                <w:ilvl w:val="0"/>
                <w:numId w:val="24"/>
              </w:numPr>
              <w:spacing w:after="120"/>
              <w:ind w:left="249" w:hanging="249"/>
              <w:rPr>
                <w:rFonts w:ascii="Arial" w:hAnsi="Arial" w:cs="Arial"/>
              </w:rPr>
            </w:pPr>
            <w:r w:rsidRPr="0025628E">
              <w:rPr>
                <w:rFonts w:ascii="Arial" w:hAnsi="Arial" w:cs="Arial"/>
              </w:rPr>
              <w:t>Provide professional leadership ensuring adherence to relevant legislation, including SWE/HCPC requirements.</w:t>
            </w:r>
          </w:p>
          <w:p w14:paraId="4C960753" w14:textId="77777777" w:rsidR="00FD32F3" w:rsidRPr="0025628E" w:rsidRDefault="00FD32F3" w:rsidP="00FD32F3">
            <w:pPr>
              <w:pStyle w:val="ListParagraph"/>
              <w:numPr>
                <w:ilvl w:val="0"/>
                <w:numId w:val="24"/>
              </w:numPr>
              <w:spacing w:after="120"/>
              <w:ind w:left="249" w:hanging="249"/>
              <w:rPr>
                <w:rFonts w:ascii="Arial" w:hAnsi="Arial" w:cs="Arial"/>
              </w:rPr>
            </w:pPr>
            <w:r w:rsidRPr="004F6A73">
              <w:rPr>
                <w:rFonts w:ascii="Arial" w:hAnsi="Arial" w:cs="Arial"/>
              </w:rPr>
              <w:t>Drive service improvement, innovation, and transformation</w:t>
            </w:r>
          </w:p>
          <w:p w14:paraId="32A3EBC5" w14:textId="77777777" w:rsidR="00FD32F3" w:rsidRPr="004F6A73" w:rsidRDefault="00FD32F3" w:rsidP="00FD32F3">
            <w:pPr>
              <w:pStyle w:val="ListParagraph"/>
              <w:numPr>
                <w:ilvl w:val="0"/>
                <w:numId w:val="24"/>
              </w:numPr>
              <w:spacing w:after="120"/>
              <w:ind w:left="249" w:hanging="249"/>
              <w:rPr>
                <w:rFonts w:ascii="Arial" w:hAnsi="Arial" w:cs="Arial"/>
              </w:rPr>
            </w:pPr>
            <w:r w:rsidRPr="0025628E">
              <w:rPr>
                <w:rFonts w:ascii="Arial" w:hAnsi="Arial" w:cs="Arial"/>
              </w:rPr>
              <w:t>E</w:t>
            </w:r>
            <w:r w:rsidRPr="004F6A73">
              <w:rPr>
                <w:rFonts w:ascii="Arial" w:hAnsi="Arial" w:cs="Arial"/>
              </w:rPr>
              <w:t>mbed proactive, preventative and outcomes</w:t>
            </w:r>
            <w:r w:rsidRPr="004F6A73">
              <w:rPr>
                <w:rFonts w:ascii="Arial" w:hAnsi="Arial" w:cs="Arial"/>
              </w:rPr>
              <w:noBreakHyphen/>
              <w:t xml:space="preserve">focused approaches that maximise independence and reduce or delay need for formal care. </w:t>
            </w:r>
          </w:p>
          <w:p w14:paraId="5598BEA1" w14:textId="77777777" w:rsidR="00FD32F3" w:rsidRPr="004F6A73" w:rsidRDefault="00FD32F3" w:rsidP="00FD32F3">
            <w:pPr>
              <w:pStyle w:val="ListParagraph"/>
              <w:numPr>
                <w:ilvl w:val="0"/>
                <w:numId w:val="24"/>
              </w:numPr>
              <w:spacing w:after="120"/>
              <w:ind w:left="249" w:hanging="249"/>
              <w:rPr>
                <w:rFonts w:ascii="Arial" w:hAnsi="Arial" w:cs="Arial"/>
              </w:rPr>
            </w:pPr>
            <w:r w:rsidRPr="004F6A73">
              <w:rPr>
                <w:rFonts w:ascii="Arial" w:hAnsi="Arial" w:cs="Arial"/>
              </w:rPr>
              <w:t xml:space="preserve">Ensure effective workforce planning, supervision, CPD, succession planning and reflective practice, supporting assessors to continually develop their capability. </w:t>
            </w:r>
          </w:p>
          <w:p w14:paraId="5FD60D10" w14:textId="77777777" w:rsidR="00FD32F3" w:rsidRPr="0025628E" w:rsidRDefault="00FD32F3" w:rsidP="00FD32F3">
            <w:pPr>
              <w:pStyle w:val="ListParagraph"/>
              <w:numPr>
                <w:ilvl w:val="0"/>
                <w:numId w:val="24"/>
              </w:numPr>
              <w:spacing w:after="120"/>
              <w:ind w:left="249" w:hanging="249"/>
              <w:rPr>
                <w:rFonts w:ascii="Arial" w:hAnsi="Arial" w:cs="Arial"/>
              </w:rPr>
            </w:pPr>
            <w:r w:rsidRPr="004F6A73">
              <w:rPr>
                <w:rFonts w:ascii="Arial" w:hAnsi="Arial" w:cs="Arial"/>
              </w:rPr>
              <w:t xml:space="preserve">Build a culture of equality, diversity, inclusion, and continuous learning across the service. </w:t>
            </w:r>
          </w:p>
          <w:p w14:paraId="31C01234" w14:textId="77777777" w:rsidR="00FD32F3" w:rsidRPr="0025628E" w:rsidRDefault="00FD32F3" w:rsidP="00FD32F3">
            <w:pPr>
              <w:pStyle w:val="ListParagraph"/>
              <w:numPr>
                <w:ilvl w:val="0"/>
                <w:numId w:val="24"/>
              </w:numPr>
              <w:spacing w:after="120"/>
              <w:ind w:left="249" w:hanging="249"/>
              <w:rPr>
                <w:rFonts w:ascii="Arial" w:hAnsi="Arial" w:cs="Arial"/>
              </w:rPr>
            </w:pPr>
            <w:r w:rsidRPr="0025628E">
              <w:rPr>
                <w:rFonts w:ascii="Arial" w:hAnsi="Arial" w:cs="Arial"/>
              </w:rPr>
              <w:t>Ensure operational delivery is efficient, resilient, responsive and aligned to statutory duties, corporate priorities and agreed outcomes.</w:t>
            </w:r>
          </w:p>
        </w:tc>
        <w:tc>
          <w:tcPr>
            <w:tcW w:w="4863" w:type="dxa"/>
          </w:tcPr>
          <w:p w14:paraId="3087243E" w14:textId="77777777" w:rsidR="00FD32F3" w:rsidRPr="0025628E" w:rsidRDefault="00FD32F3" w:rsidP="005124C9">
            <w:pPr>
              <w:spacing w:after="120"/>
              <w:ind w:left="300" w:hanging="300"/>
              <w:rPr>
                <w:rFonts w:ascii="Arial" w:hAnsi="Arial" w:cs="Arial"/>
                <w:b/>
                <w:bCs/>
              </w:rPr>
            </w:pPr>
            <w:r w:rsidRPr="0025628E">
              <w:rPr>
                <w:rFonts w:ascii="Arial" w:hAnsi="Arial" w:cs="Arial"/>
                <w:b/>
                <w:bCs/>
              </w:rPr>
              <w:t>Governance, Compliance &amp; Assurance</w:t>
            </w:r>
          </w:p>
          <w:p w14:paraId="4B861FB6" w14:textId="77777777" w:rsidR="00FD32F3" w:rsidRPr="00C505D9" w:rsidRDefault="00FD32F3" w:rsidP="00FD32F3">
            <w:pPr>
              <w:pStyle w:val="ListParagraph"/>
              <w:numPr>
                <w:ilvl w:val="0"/>
                <w:numId w:val="25"/>
              </w:numPr>
              <w:spacing w:after="120"/>
              <w:ind w:left="300" w:hanging="300"/>
              <w:rPr>
                <w:rFonts w:ascii="Arial" w:hAnsi="Arial" w:cs="Arial"/>
              </w:rPr>
            </w:pPr>
            <w:r w:rsidRPr="00C505D9">
              <w:rPr>
                <w:rFonts w:ascii="Arial" w:hAnsi="Arial" w:cs="Arial"/>
              </w:rPr>
              <w:t xml:space="preserve">Ensure compliance with all statutory and regulatory requirements across adult social care, including safeguarding, CQC expectations, SWE/HCPC standards and governance frameworks. </w:t>
            </w:r>
          </w:p>
          <w:p w14:paraId="737B6401" w14:textId="77777777" w:rsidR="00FD32F3" w:rsidRPr="0025628E" w:rsidRDefault="00FD32F3" w:rsidP="00FD32F3">
            <w:pPr>
              <w:pStyle w:val="ListParagraph"/>
              <w:numPr>
                <w:ilvl w:val="0"/>
                <w:numId w:val="25"/>
              </w:numPr>
              <w:spacing w:after="120"/>
              <w:ind w:left="300" w:hanging="300"/>
              <w:rPr>
                <w:rFonts w:ascii="Arial" w:hAnsi="Arial" w:cs="Arial"/>
              </w:rPr>
            </w:pPr>
            <w:r w:rsidRPr="00C505D9">
              <w:rPr>
                <w:rFonts w:ascii="Arial" w:hAnsi="Arial" w:cs="Arial"/>
              </w:rPr>
              <w:t>Oversee high</w:t>
            </w:r>
            <w:r w:rsidRPr="00C505D9">
              <w:rPr>
                <w:rFonts w:ascii="Arial" w:hAnsi="Arial" w:cs="Arial"/>
              </w:rPr>
              <w:noBreakHyphen/>
              <w:t>quality, timely responses to FOIs</w:t>
            </w:r>
            <w:r w:rsidRPr="0025628E">
              <w:rPr>
                <w:rFonts w:ascii="Arial" w:hAnsi="Arial" w:cs="Arial"/>
              </w:rPr>
              <w:t>,</w:t>
            </w:r>
            <w:r w:rsidRPr="00C505D9">
              <w:rPr>
                <w:rFonts w:ascii="Arial" w:hAnsi="Arial" w:cs="Arial"/>
              </w:rPr>
              <w:t xml:space="preserve"> complaints</w:t>
            </w:r>
            <w:r w:rsidRPr="0025628E">
              <w:rPr>
                <w:rFonts w:ascii="Arial" w:hAnsi="Arial" w:cs="Arial"/>
              </w:rPr>
              <w:t xml:space="preserve"> and enquiries</w:t>
            </w:r>
          </w:p>
          <w:p w14:paraId="5FB860DD" w14:textId="77777777" w:rsidR="00FD32F3" w:rsidRPr="0025628E" w:rsidRDefault="00FD32F3" w:rsidP="00FD32F3">
            <w:pPr>
              <w:pStyle w:val="ListParagraph"/>
              <w:numPr>
                <w:ilvl w:val="0"/>
                <w:numId w:val="25"/>
              </w:numPr>
              <w:spacing w:after="120"/>
              <w:ind w:left="300" w:hanging="300"/>
              <w:rPr>
                <w:rFonts w:ascii="Arial" w:hAnsi="Arial" w:cs="Arial"/>
              </w:rPr>
            </w:pPr>
            <w:r w:rsidRPr="0025628E">
              <w:rPr>
                <w:rFonts w:ascii="Arial" w:hAnsi="Arial" w:cs="Arial"/>
              </w:rPr>
              <w:t xml:space="preserve">Oversee audit activity, performance reporting, risk management and wider governance arrangements, ensuring all corporate policies, processes and procedures are fully implemented. </w:t>
            </w:r>
          </w:p>
          <w:p w14:paraId="3F68EAB5" w14:textId="77777777" w:rsidR="00FD32F3" w:rsidRPr="00C505D9" w:rsidRDefault="00FD32F3" w:rsidP="00FD32F3">
            <w:pPr>
              <w:pStyle w:val="ListParagraph"/>
              <w:numPr>
                <w:ilvl w:val="0"/>
                <w:numId w:val="25"/>
              </w:numPr>
              <w:spacing w:after="120"/>
              <w:ind w:left="300" w:hanging="300"/>
              <w:rPr>
                <w:rFonts w:ascii="Arial" w:hAnsi="Arial" w:cs="Arial"/>
              </w:rPr>
            </w:pPr>
            <w:r w:rsidRPr="00C505D9">
              <w:rPr>
                <w:rFonts w:ascii="Arial" w:hAnsi="Arial" w:cs="Arial"/>
              </w:rPr>
              <w:t xml:space="preserve">Develop, implement and maintain robust </w:t>
            </w:r>
            <w:r w:rsidRPr="0025628E">
              <w:rPr>
                <w:rFonts w:ascii="Arial" w:hAnsi="Arial" w:cs="Arial"/>
              </w:rPr>
              <w:t xml:space="preserve">strategies, </w:t>
            </w:r>
            <w:r w:rsidRPr="00C505D9">
              <w:rPr>
                <w:rFonts w:ascii="Arial" w:hAnsi="Arial" w:cs="Arial"/>
              </w:rPr>
              <w:t>policies, procedures and quality</w:t>
            </w:r>
            <w:r w:rsidRPr="00C505D9">
              <w:rPr>
                <w:rFonts w:ascii="Arial" w:hAnsi="Arial" w:cs="Arial"/>
              </w:rPr>
              <w:noBreakHyphen/>
              <w:t xml:space="preserve">assurance arrangements that promote consistency, transparency and high ethical standards </w:t>
            </w:r>
          </w:p>
          <w:p w14:paraId="3700F53A" w14:textId="77777777" w:rsidR="00FD32F3" w:rsidRPr="00C505D9" w:rsidRDefault="00FD32F3" w:rsidP="00FD32F3">
            <w:pPr>
              <w:pStyle w:val="ListParagraph"/>
              <w:numPr>
                <w:ilvl w:val="0"/>
                <w:numId w:val="25"/>
              </w:numPr>
              <w:spacing w:after="120"/>
              <w:ind w:left="300" w:hanging="300"/>
              <w:rPr>
                <w:rFonts w:ascii="Arial" w:hAnsi="Arial" w:cs="Arial"/>
              </w:rPr>
            </w:pPr>
            <w:r w:rsidRPr="00C505D9">
              <w:rPr>
                <w:rFonts w:ascii="Arial" w:hAnsi="Arial" w:cs="Arial"/>
              </w:rPr>
              <w:t>Lead performance reporting, assurance activity, and internal controls, ensuring accurate, evidence</w:t>
            </w:r>
            <w:r w:rsidRPr="00C505D9">
              <w:rPr>
                <w:rFonts w:ascii="Arial" w:hAnsi="Arial" w:cs="Arial"/>
              </w:rPr>
              <w:noBreakHyphen/>
              <w:t>based insights inform decision</w:t>
            </w:r>
            <w:r w:rsidRPr="00C505D9">
              <w:rPr>
                <w:rFonts w:ascii="Arial" w:hAnsi="Arial" w:cs="Arial"/>
              </w:rPr>
              <w:noBreakHyphen/>
              <w:t xml:space="preserve">making and service improvement. </w:t>
            </w:r>
          </w:p>
          <w:p w14:paraId="3ACC72E2" w14:textId="77777777" w:rsidR="00FD32F3" w:rsidRPr="00C505D9" w:rsidRDefault="00FD32F3" w:rsidP="00FD32F3">
            <w:pPr>
              <w:pStyle w:val="ListParagraph"/>
              <w:numPr>
                <w:ilvl w:val="0"/>
                <w:numId w:val="25"/>
              </w:numPr>
              <w:spacing w:after="120"/>
              <w:ind w:left="300" w:hanging="300"/>
              <w:rPr>
                <w:rFonts w:ascii="Arial" w:hAnsi="Arial" w:cs="Arial"/>
              </w:rPr>
            </w:pPr>
            <w:r w:rsidRPr="00C505D9">
              <w:rPr>
                <w:rFonts w:ascii="Arial" w:hAnsi="Arial" w:cs="Arial"/>
              </w:rPr>
              <w:t>Ensure strong safeguarding processes are embedded across services, taking accountability for high</w:t>
            </w:r>
            <w:r w:rsidRPr="00C505D9">
              <w:rPr>
                <w:rFonts w:ascii="Arial" w:hAnsi="Arial" w:cs="Arial"/>
              </w:rPr>
              <w:noBreakHyphen/>
              <w:t>quality practice and robust organisational assurance.</w:t>
            </w:r>
          </w:p>
          <w:p w14:paraId="50602683" w14:textId="77777777" w:rsidR="00FD32F3" w:rsidRPr="00C505D9" w:rsidRDefault="00FD32F3" w:rsidP="00FD32F3">
            <w:pPr>
              <w:pStyle w:val="ListParagraph"/>
              <w:numPr>
                <w:ilvl w:val="0"/>
                <w:numId w:val="25"/>
              </w:numPr>
              <w:spacing w:after="120"/>
              <w:ind w:left="300" w:hanging="300"/>
              <w:rPr>
                <w:rFonts w:ascii="Arial" w:hAnsi="Arial" w:cs="Arial"/>
              </w:rPr>
            </w:pPr>
            <w:r w:rsidRPr="00C505D9">
              <w:rPr>
                <w:rFonts w:ascii="Arial" w:hAnsi="Arial" w:cs="Arial"/>
              </w:rPr>
              <w:t>Develop and present professional reports, advice and assurance updates to committees, boards and elected members.</w:t>
            </w:r>
          </w:p>
          <w:p w14:paraId="13B24456" w14:textId="77777777" w:rsidR="00FD32F3" w:rsidRPr="0025628E" w:rsidRDefault="00FD32F3" w:rsidP="00FD32F3">
            <w:pPr>
              <w:pStyle w:val="ListParagraph"/>
              <w:numPr>
                <w:ilvl w:val="0"/>
                <w:numId w:val="25"/>
              </w:numPr>
              <w:spacing w:after="120"/>
              <w:ind w:left="300" w:hanging="300"/>
              <w:rPr>
                <w:rFonts w:ascii="Arial" w:hAnsi="Arial" w:cs="Arial"/>
              </w:rPr>
            </w:pPr>
            <w:r w:rsidRPr="0025628E">
              <w:rPr>
                <w:rFonts w:ascii="Arial" w:hAnsi="Arial" w:cs="Arial"/>
              </w:rPr>
              <w:t xml:space="preserve">Work with Digital and ICT teams to support the effective delivery and optimisation of relevant systems and contracts. </w:t>
            </w:r>
          </w:p>
          <w:p w14:paraId="38F45B6D" w14:textId="77777777" w:rsidR="00FD32F3" w:rsidRPr="0025628E" w:rsidRDefault="00FD32F3" w:rsidP="00FD32F3">
            <w:pPr>
              <w:pStyle w:val="ListParagraph"/>
              <w:numPr>
                <w:ilvl w:val="0"/>
                <w:numId w:val="25"/>
              </w:numPr>
              <w:spacing w:after="120"/>
              <w:ind w:left="300" w:hanging="300"/>
              <w:rPr>
                <w:rFonts w:ascii="Arial" w:hAnsi="Arial" w:cs="Arial"/>
              </w:rPr>
            </w:pPr>
            <w:r w:rsidRPr="0025628E">
              <w:rPr>
                <w:rFonts w:ascii="Arial" w:hAnsi="Arial" w:cs="Arial"/>
              </w:rPr>
              <w:t>Deliver service and business plans, budget plans, workforce plans, equality impact assessments, and actions arising from audits and inspections.</w:t>
            </w:r>
          </w:p>
        </w:tc>
      </w:tr>
      <w:tr w:rsidR="00FD32F3" w:rsidRPr="008B0EB1" w14:paraId="58BA24B4" w14:textId="77777777" w:rsidTr="00FD32F3">
        <w:trPr>
          <w:trHeight w:val="1954"/>
        </w:trPr>
        <w:tc>
          <w:tcPr>
            <w:tcW w:w="4630" w:type="dxa"/>
          </w:tcPr>
          <w:p w14:paraId="4F6B4CF6" w14:textId="77777777" w:rsidR="00FD32F3" w:rsidRPr="0025628E" w:rsidRDefault="00FD32F3" w:rsidP="005124C9">
            <w:pPr>
              <w:spacing w:after="120"/>
              <w:ind w:left="360" w:hanging="394"/>
              <w:rPr>
                <w:rFonts w:ascii="Arial" w:hAnsi="Arial" w:cs="Arial"/>
                <w:b/>
                <w:bCs/>
              </w:rPr>
            </w:pPr>
            <w:r w:rsidRPr="0025628E">
              <w:rPr>
                <w:rFonts w:ascii="Arial" w:hAnsi="Arial" w:cs="Arial"/>
                <w:b/>
                <w:bCs/>
              </w:rPr>
              <w:t>Financial Leadership</w:t>
            </w:r>
          </w:p>
          <w:p w14:paraId="62744E69" w14:textId="77777777" w:rsidR="00FD32F3" w:rsidRPr="007416D7" w:rsidRDefault="00FD32F3" w:rsidP="00FD32F3">
            <w:pPr>
              <w:pStyle w:val="ListParagraph"/>
              <w:numPr>
                <w:ilvl w:val="0"/>
                <w:numId w:val="25"/>
              </w:numPr>
              <w:spacing w:after="120"/>
              <w:ind w:left="249" w:hanging="283"/>
              <w:rPr>
                <w:rFonts w:ascii="Arial" w:hAnsi="Arial" w:cs="Arial"/>
              </w:rPr>
            </w:pPr>
            <w:r w:rsidRPr="007416D7">
              <w:rPr>
                <w:rFonts w:ascii="Arial" w:hAnsi="Arial" w:cs="Arial"/>
              </w:rPr>
              <w:t xml:space="preserve">Manage significant service budgets, ensuring strong financial controls, value for money, efficient resource allocation and delivery of identified savings. </w:t>
            </w:r>
          </w:p>
          <w:p w14:paraId="22F0F234" w14:textId="77777777" w:rsidR="00FD32F3" w:rsidRPr="007416D7" w:rsidRDefault="00FD32F3" w:rsidP="00FD32F3">
            <w:pPr>
              <w:pStyle w:val="ListParagraph"/>
              <w:numPr>
                <w:ilvl w:val="0"/>
                <w:numId w:val="25"/>
              </w:numPr>
              <w:spacing w:after="120"/>
              <w:ind w:left="249" w:hanging="283"/>
              <w:rPr>
                <w:rFonts w:ascii="Arial" w:hAnsi="Arial" w:cs="Arial"/>
              </w:rPr>
            </w:pPr>
            <w:r w:rsidRPr="007416D7">
              <w:rPr>
                <w:rFonts w:ascii="Arial" w:hAnsi="Arial" w:cs="Arial"/>
              </w:rPr>
              <w:t xml:space="preserve">Forecast, analyse and report financial performance in line with corporate financial regulations and strategic priorities. </w:t>
            </w:r>
          </w:p>
          <w:p w14:paraId="1088897D" w14:textId="77777777" w:rsidR="00FD32F3" w:rsidRPr="007416D7" w:rsidRDefault="00FD32F3" w:rsidP="00FD32F3">
            <w:pPr>
              <w:pStyle w:val="ListParagraph"/>
              <w:numPr>
                <w:ilvl w:val="0"/>
                <w:numId w:val="25"/>
              </w:numPr>
              <w:spacing w:after="120"/>
              <w:ind w:left="249" w:hanging="283"/>
              <w:rPr>
                <w:rFonts w:ascii="Arial" w:hAnsi="Arial" w:cs="Arial"/>
              </w:rPr>
            </w:pPr>
            <w:r w:rsidRPr="007416D7">
              <w:rPr>
                <w:rFonts w:ascii="Arial" w:hAnsi="Arial" w:cs="Arial"/>
              </w:rPr>
              <w:t>Ensure financial governance, probity and transparent decision</w:t>
            </w:r>
            <w:r w:rsidRPr="007416D7">
              <w:rPr>
                <w:rFonts w:ascii="Arial" w:hAnsi="Arial" w:cs="Arial"/>
              </w:rPr>
              <w:noBreakHyphen/>
              <w:t xml:space="preserve">making, modelling high ethical standards in managing public funds. </w:t>
            </w:r>
          </w:p>
          <w:p w14:paraId="610F36A8" w14:textId="77777777" w:rsidR="00FD32F3" w:rsidRPr="007416D7" w:rsidRDefault="00FD32F3" w:rsidP="00FD32F3">
            <w:pPr>
              <w:pStyle w:val="ListParagraph"/>
              <w:numPr>
                <w:ilvl w:val="0"/>
                <w:numId w:val="25"/>
              </w:numPr>
              <w:spacing w:after="120"/>
              <w:ind w:left="249" w:hanging="283"/>
              <w:rPr>
                <w:rFonts w:ascii="Arial" w:hAnsi="Arial" w:cs="Arial"/>
              </w:rPr>
            </w:pPr>
            <w:r w:rsidRPr="007416D7">
              <w:rPr>
                <w:rFonts w:ascii="Arial" w:hAnsi="Arial" w:cs="Arial"/>
              </w:rPr>
              <w:lastRenderedPageBreak/>
              <w:t xml:space="preserve">Use data, demand trends and predictive modelling to inform financial planning and optimise service sustainability. </w:t>
            </w:r>
          </w:p>
          <w:p w14:paraId="1FB0B85B" w14:textId="77777777" w:rsidR="00FD32F3" w:rsidRPr="0025628E" w:rsidRDefault="00FD32F3" w:rsidP="00FD32F3">
            <w:pPr>
              <w:pStyle w:val="ListParagraph"/>
              <w:numPr>
                <w:ilvl w:val="0"/>
                <w:numId w:val="25"/>
              </w:numPr>
              <w:spacing w:after="120"/>
              <w:ind w:left="249" w:hanging="283"/>
              <w:rPr>
                <w:rFonts w:ascii="Arial" w:hAnsi="Arial" w:cs="Arial"/>
              </w:rPr>
            </w:pPr>
            <w:r w:rsidRPr="007416D7">
              <w:rPr>
                <w:rFonts w:ascii="Arial" w:hAnsi="Arial" w:cs="Arial"/>
              </w:rPr>
              <w:t>Lead contract management, commissioning oversight and procurement activity to ensure cost</w:t>
            </w:r>
            <w:r w:rsidRPr="007416D7">
              <w:rPr>
                <w:rFonts w:ascii="Arial" w:hAnsi="Arial" w:cs="Arial"/>
              </w:rPr>
              <w:noBreakHyphen/>
              <w:t>effective, high</w:t>
            </w:r>
            <w:r w:rsidRPr="007416D7">
              <w:rPr>
                <w:rFonts w:ascii="Arial" w:hAnsi="Arial" w:cs="Arial"/>
              </w:rPr>
              <w:noBreakHyphen/>
              <w:t>quality provision.</w:t>
            </w:r>
          </w:p>
        </w:tc>
        <w:tc>
          <w:tcPr>
            <w:tcW w:w="4863" w:type="dxa"/>
          </w:tcPr>
          <w:p w14:paraId="599D2F0F" w14:textId="77777777" w:rsidR="00FD32F3" w:rsidRPr="0025628E" w:rsidRDefault="00FD32F3" w:rsidP="005124C9">
            <w:pPr>
              <w:spacing w:after="120"/>
              <w:rPr>
                <w:rFonts w:ascii="Arial" w:hAnsi="Arial" w:cs="Arial"/>
                <w:b/>
                <w:bCs/>
              </w:rPr>
            </w:pPr>
            <w:r w:rsidRPr="0025628E">
              <w:rPr>
                <w:rFonts w:ascii="Arial" w:hAnsi="Arial" w:cs="Arial"/>
                <w:b/>
                <w:bCs/>
              </w:rPr>
              <w:lastRenderedPageBreak/>
              <w:t>Partnerships &amp; System Leadership</w:t>
            </w:r>
          </w:p>
          <w:p w14:paraId="7E232E88" w14:textId="77777777" w:rsidR="00FD32F3" w:rsidRPr="007416D7" w:rsidRDefault="00FD32F3" w:rsidP="00FD32F3">
            <w:pPr>
              <w:pStyle w:val="ListParagraph"/>
              <w:numPr>
                <w:ilvl w:val="0"/>
                <w:numId w:val="26"/>
              </w:numPr>
              <w:spacing w:after="120"/>
              <w:ind w:left="300" w:hanging="283"/>
              <w:rPr>
                <w:rFonts w:ascii="Arial" w:hAnsi="Arial" w:cs="Arial"/>
              </w:rPr>
            </w:pPr>
            <w:r w:rsidRPr="007416D7">
              <w:rPr>
                <w:rFonts w:ascii="Arial" w:hAnsi="Arial" w:cs="Arial"/>
              </w:rPr>
              <w:t>Build strong, effective partnerships with internal services, providers, commissioning teams, health partners and external agencies to deliver integrated and high</w:t>
            </w:r>
            <w:r w:rsidRPr="007416D7">
              <w:rPr>
                <w:rFonts w:ascii="Arial" w:hAnsi="Arial" w:cs="Arial"/>
              </w:rPr>
              <w:noBreakHyphen/>
              <w:t xml:space="preserve">value services. </w:t>
            </w:r>
            <w:hyperlink r:id="rId11" w:history="1"/>
            <w:r w:rsidRPr="007416D7">
              <w:rPr>
                <w:rFonts w:ascii="Arial" w:hAnsi="Arial" w:cs="Arial"/>
              </w:rPr>
              <w:t xml:space="preserve"> </w:t>
            </w:r>
          </w:p>
          <w:p w14:paraId="26BD20AD" w14:textId="77777777" w:rsidR="00FD32F3" w:rsidRPr="007416D7" w:rsidRDefault="00FD32F3" w:rsidP="00FD32F3">
            <w:pPr>
              <w:pStyle w:val="ListParagraph"/>
              <w:numPr>
                <w:ilvl w:val="0"/>
                <w:numId w:val="26"/>
              </w:numPr>
              <w:spacing w:after="120"/>
              <w:ind w:left="300" w:hanging="283"/>
              <w:rPr>
                <w:rFonts w:ascii="Arial" w:hAnsi="Arial" w:cs="Arial"/>
              </w:rPr>
            </w:pPr>
            <w:r w:rsidRPr="007416D7">
              <w:rPr>
                <w:rFonts w:ascii="Arial" w:hAnsi="Arial" w:cs="Arial"/>
              </w:rPr>
              <w:t>Represent the council at local, regional and professional forums, promoting best practice, innovation and collaborative problem</w:t>
            </w:r>
            <w:r w:rsidRPr="007416D7">
              <w:rPr>
                <w:rFonts w:ascii="Arial" w:hAnsi="Arial" w:cs="Arial"/>
              </w:rPr>
              <w:noBreakHyphen/>
              <w:t xml:space="preserve">solving. </w:t>
            </w:r>
          </w:p>
          <w:p w14:paraId="409B5DB2" w14:textId="77777777" w:rsidR="00FD32F3" w:rsidRPr="007416D7" w:rsidRDefault="00FD32F3" w:rsidP="00FD32F3">
            <w:pPr>
              <w:pStyle w:val="ListParagraph"/>
              <w:numPr>
                <w:ilvl w:val="0"/>
                <w:numId w:val="26"/>
              </w:numPr>
              <w:spacing w:after="120"/>
              <w:ind w:left="300" w:hanging="283"/>
              <w:rPr>
                <w:rFonts w:ascii="Arial" w:hAnsi="Arial" w:cs="Arial"/>
              </w:rPr>
            </w:pPr>
            <w:r w:rsidRPr="007416D7">
              <w:rPr>
                <w:rFonts w:ascii="Arial" w:hAnsi="Arial" w:cs="Arial"/>
              </w:rPr>
              <w:t xml:space="preserve">Strengthen relationships with elected members, acting as a trusted advisor on strategic matters, risks, opportunities and performance. </w:t>
            </w:r>
          </w:p>
          <w:p w14:paraId="23664F21" w14:textId="77777777" w:rsidR="00FD32F3" w:rsidRPr="007416D7" w:rsidRDefault="00FD32F3" w:rsidP="00FD32F3">
            <w:pPr>
              <w:pStyle w:val="ListParagraph"/>
              <w:numPr>
                <w:ilvl w:val="0"/>
                <w:numId w:val="26"/>
              </w:numPr>
              <w:spacing w:after="120"/>
              <w:ind w:left="300" w:hanging="283"/>
              <w:rPr>
                <w:rFonts w:ascii="Arial" w:hAnsi="Arial" w:cs="Arial"/>
              </w:rPr>
            </w:pPr>
            <w:r w:rsidRPr="007416D7">
              <w:rPr>
                <w:rFonts w:ascii="Arial" w:hAnsi="Arial" w:cs="Arial"/>
              </w:rPr>
              <w:lastRenderedPageBreak/>
              <w:t>Act as an ambassador for Dudley Council, modelling values</w:t>
            </w:r>
            <w:r w:rsidRPr="007416D7">
              <w:rPr>
                <w:rFonts w:ascii="Arial" w:hAnsi="Arial" w:cs="Arial"/>
              </w:rPr>
              <w:noBreakHyphen/>
              <w:t>based leadership and a resident</w:t>
            </w:r>
            <w:r w:rsidRPr="007416D7">
              <w:rPr>
                <w:rFonts w:ascii="Arial" w:hAnsi="Arial" w:cs="Arial"/>
              </w:rPr>
              <w:noBreakHyphen/>
              <w:t xml:space="preserve">focused approach across the system. </w:t>
            </w:r>
          </w:p>
          <w:p w14:paraId="26F67A2F" w14:textId="77777777" w:rsidR="00FD32F3" w:rsidRPr="008B0EB1" w:rsidRDefault="00FD32F3" w:rsidP="00FD32F3">
            <w:pPr>
              <w:pStyle w:val="ListParagraph"/>
              <w:numPr>
                <w:ilvl w:val="0"/>
                <w:numId w:val="26"/>
              </w:numPr>
              <w:spacing w:after="120"/>
              <w:ind w:left="300" w:hanging="283"/>
              <w:rPr>
                <w:rFonts w:ascii="Arial" w:hAnsi="Arial" w:cs="Arial"/>
              </w:rPr>
            </w:pPr>
            <w:r w:rsidRPr="007416D7">
              <w:rPr>
                <w:rFonts w:ascii="Arial" w:hAnsi="Arial" w:cs="Arial"/>
              </w:rPr>
              <w:t>Lead cross</w:t>
            </w:r>
            <w:r w:rsidRPr="007416D7">
              <w:rPr>
                <w:rFonts w:ascii="Arial" w:hAnsi="Arial" w:cs="Arial"/>
              </w:rPr>
              <w:noBreakHyphen/>
              <w:t>cutting initiatives and change programmes that improve organisational efficiency and future</w:t>
            </w:r>
            <w:r w:rsidRPr="007416D7">
              <w:rPr>
                <w:rFonts w:ascii="Arial" w:hAnsi="Arial" w:cs="Arial"/>
              </w:rPr>
              <w:noBreakHyphen/>
              <w:t xml:space="preserve">proof adult social care services. </w:t>
            </w:r>
          </w:p>
        </w:tc>
      </w:tr>
    </w:tbl>
    <w:p w14:paraId="7530766C" w14:textId="77777777" w:rsidR="00FD32F3" w:rsidRDefault="00FD32F3" w:rsidP="00FD32F3">
      <w:pPr>
        <w:pStyle w:val="ListParagraph"/>
        <w:spacing w:after="120" w:line="240" w:lineRule="auto"/>
        <w:ind w:left="425"/>
        <w:contextualSpacing w:val="0"/>
        <w:jc w:val="both"/>
        <w:rPr>
          <w:rFonts w:ascii="Arial" w:hAnsi="Arial" w:cs="Arial"/>
          <w:sz w:val="24"/>
          <w:szCs w:val="24"/>
        </w:rPr>
      </w:pPr>
    </w:p>
    <w:p w14:paraId="0954C2C4"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Provide effective, high</w:t>
      </w:r>
      <w:r w:rsidRPr="00FD32F3">
        <w:rPr>
          <w:rFonts w:ascii="Arial" w:hAnsi="Arial" w:cs="Arial"/>
          <w:sz w:val="24"/>
          <w:szCs w:val="24"/>
        </w:rPr>
        <w:noBreakHyphen/>
        <w:t>quality, value</w:t>
      </w:r>
      <w:r w:rsidRPr="00FD32F3">
        <w:rPr>
          <w:rFonts w:ascii="Arial" w:hAnsi="Arial" w:cs="Arial"/>
          <w:sz w:val="24"/>
          <w:szCs w:val="24"/>
        </w:rPr>
        <w:noBreakHyphen/>
        <w:t>for</w:t>
      </w:r>
      <w:r w:rsidRPr="00FD32F3">
        <w:rPr>
          <w:rFonts w:ascii="Arial" w:hAnsi="Arial" w:cs="Arial"/>
          <w:sz w:val="24"/>
          <w:szCs w:val="24"/>
        </w:rPr>
        <w:noBreakHyphen/>
        <w:t>money services across the Council, ensuring positive, proactive and customer</w:t>
      </w:r>
      <w:r w:rsidRPr="00FD32F3">
        <w:rPr>
          <w:rFonts w:ascii="Arial" w:hAnsi="Arial" w:cs="Arial"/>
          <w:sz w:val="24"/>
          <w:szCs w:val="24"/>
        </w:rPr>
        <w:noBreakHyphen/>
        <w:t>focused delivery.</w:t>
      </w:r>
    </w:p>
    <w:p w14:paraId="13C092FA"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Oversee operational service performance, embedding continuous improvement, solutions</w:t>
      </w:r>
      <w:r w:rsidRPr="00FD32F3">
        <w:rPr>
          <w:rFonts w:ascii="Arial" w:hAnsi="Arial" w:cs="Arial"/>
          <w:sz w:val="24"/>
          <w:szCs w:val="24"/>
        </w:rPr>
        <w:noBreakHyphen/>
        <w:t>focused practice and a strong culture of accountability and inclusion.</w:t>
      </w:r>
    </w:p>
    <w:p w14:paraId="5DD33605"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Ensure robust governance arrangements, including performance monitoring, budget management, risk management, audit responses and compliance with statutory and regulatory requirements.</w:t>
      </w:r>
    </w:p>
    <w:p w14:paraId="0ACC364F"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Lead and manage contracts and commissioned services, including procurement, contract monitoring and KPI performance.</w:t>
      </w:r>
    </w:p>
    <w:p w14:paraId="574C3C08"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Create a cohesive, collaborative and high</w:t>
      </w:r>
      <w:r w:rsidRPr="00FD32F3">
        <w:rPr>
          <w:rFonts w:ascii="Arial" w:hAnsi="Arial" w:cs="Arial"/>
          <w:sz w:val="24"/>
          <w:szCs w:val="24"/>
        </w:rPr>
        <w:noBreakHyphen/>
        <w:t>performing function, coaching and mentoring staff to deliver excellent services and uphold Council values.</w:t>
      </w:r>
    </w:p>
    <w:p w14:paraId="22A7D5C0"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Lead workforce planning, development and succession planning to build capability and resilience across the service.</w:t>
      </w:r>
    </w:p>
    <w:p w14:paraId="1BBFEE3C"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Ensure staff appraisals are completed to support ongoing professional development and high standards.</w:t>
      </w:r>
    </w:p>
    <w:p w14:paraId="2D233237"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Use data</w:t>
      </w:r>
      <w:r w:rsidRPr="00FD32F3">
        <w:rPr>
          <w:rFonts w:ascii="Arial" w:hAnsi="Arial" w:cs="Arial"/>
          <w:sz w:val="24"/>
          <w:szCs w:val="24"/>
        </w:rPr>
        <w:noBreakHyphen/>
        <w:t>driven insights, people analytics, benchmarking and predictive modelling to inform decisions, shape service design and improve outcomes.</w:t>
      </w:r>
    </w:p>
    <w:p w14:paraId="3A4A2738"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Ensure effective data management systems, policies and processes that support data integrity, insight generation, and evidence</w:t>
      </w:r>
      <w:r w:rsidRPr="00FD32F3">
        <w:rPr>
          <w:rFonts w:ascii="Arial" w:hAnsi="Arial" w:cs="Arial"/>
          <w:sz w:val="24"/>
          <w:szCs w:val="24"/>
        </w:rPr>
        <w:noBreakHyphen/>
        <w:t>based decision</w:t>
      </w:r>
      <w:r w:rsidRPr="00FD32F3">
        <w:rPr>
          <w:rFonts w:ascii="Arial" w:hAnsi="Arial" w:cs="Arial"/>
          <w:sz w:val="24"/>
          <w:szCs w:val="24"/>
        </w:rPr>
        <w:noBreakHyphen/>
        <w:t>making.</w:t>
      </w:r>
    </w:p>
    <w:p w14:paraId="49CF74DF"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Use customer feedback, intelligence and trends to continuously adapt services and identify opportunities for innovation and improvement.</w:t>
      </w:r>
    </w:p>
    <w:p w14:paraId="36C36D92"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Lead and contribute to department</w:t>
      </w:r>
      <w:r w:rsidRPr="00FD32F3">
        <w:rPr>
          <w:rFonts w:ascii="Arial" w:hAnsi="Arial" w:cs="Arial"/>
          <w:sz w:val="24"/>
          <w:szCs w:val="24"/>
        </w:rPr>
        <w:noBreakHyphen/>
        <w:t>wide and corporate projects, cross</w:t>
      </w:r>
      <w:r w:rsidRPr="00FD32F3">
        <w:rPr>
          <w:rFonts w:ascii="Arial" w:hAnsi="Arial" w:cs="Arial"/>
          <w:sz w:val="24"/>
          <w:szCs w:val="24"/>
        </w:rPr>
        <w:noBreakHyphen/>
        <w:t>cutting initiatives and change programmes that strengthen organisational efficiency and future</w:t>
      </w:r>
      <w:r w:rsidRPr="00FD32F3">
        <w:rPr>
          <w:rFonts w:ascii="Arial" w:hAnsi="Arial" w:cs="Arial"/>
          <w:sz w:val="24"/>
          <w:szCs w:val="24"/>
        </w:rPr>
        <w:noBreakHyphen/>
        <w:t>proof services.</w:t>
      </w:r>
    </w:p>
    <w:p w14:paraId="024F5CB9"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Implement the Council’s operating model and drive transformation that supports joined</w:t>
      </w:r>
      <w:r w:rsidRPr="00FD32F3">
        <w:rPr>
          <w:rFonts w:ascii="Arial" w:hAnsi="Arial" w:cs="Arial"/>
          <w:sz w:val="24"/>
          <w:szCs w:val="24"/>
        </w:rPr>
        <w:noBreakHyphen/>
        <w:t>up, sustainable and high</w:t>
      </w:r>
      <w:r w:rsidRPr="00FD32F3">
        <w:rPr>
          <w:rFonts w:ascii="Arial" w:hAnsi="Arial" w:cs="Arial"/>
          <w:sz w:val="24"/>
          <w:szCs w:val="24"/>
        </w:rPr>
        <w:noBreakHyphen/>
        <w:t>performing services.</w:t>
      </w:r>
    </w:p>
    <w:p w14:paraId="39A4E126"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Provide expert advice to senior managers, and members on strategic matters, risks, opportunities and service performance.</w:t>
      </w:r>
    </w:p>
    <w:p w14:paraId="055E54A3"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Build and maintain strong working relationships with Elected Members, partners, stakeholders and colleagues, acting as an ambassador for Dudley Council.</w:t>
      </w:r>
    </w:p>
    <w:p w14:paraId="0EE1B5ED"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Represent the service and department at internal and external meetings, regional forums, partnership boards and professional networks.</w:t>
      </w:r>
    </w:p>
    <w:p w14:paraId="040D0E3B"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Lead and embed strong safeguarding processes across the Council, ensuring high</w:t>
      </w:r>
      <w:r w:rsidRPr="00FD32F3">
        <w:rPr>
          <w:rFonts w:ascii="Arial" w:hAnsi="Arial" w:cs="Arial"/>
          <w:sz w:val="24"/>
          <w:szCs w:val="24"/>
        </w:rPr>
        <w:noBreakHyphen/>
        <w:t>quality practice and robust assurance arrangements.</w:t>
      </w:r>
    </w:p>
    <w:p w14:paraId="03E7ABB4"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lastRenderedPageBreak/>
        <w:t>Oversee timely responses to FOIs, complaints, enquiries and service</w:t>
      </w:r>
      <w:r w:rsidRPr="00FD32F3">
        <w:rPr>
          <w:rFonts w:ascii="Arial" w:hAnsi="Arial" w:cs="Arial"/>
          <w:sz w:val="24"/>
          <w:szCs w:val="24"/>
        </w:rPr>
        <w:noBreakHyphen/>
        <w:t>related issues.</w:t>
      </w:r>
    </w:p>
    <w:p w14:paraId="69B2C9B1"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Ensure ongoing compliance with statutory duties, health and safety legislation, internal policies and industry standards.</w:t>
      </w:r>
    </w:p>
    <w:p w14:paraId="0AF07913"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Actively contribute to corporate resilience, emergency planning and business continuity arrangements.</w:t>
      </w:r>
    </w:p>
    <w:p w14:paraId="46618559"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Deputise for the Associate Director and other Senior Management as required, supporting the management of Department priorities.</w:t>
      </w:r>
    </w:p>
    <w:p w14:paraId="2645910F"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Lead by example, modelling the Council’s values, leadership behaviours and professional standards in all aspects of the role.</w:t>
      </w:r>
    </w:p>
    <w:p w14:paraId="55DAAB3D"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Ensure adherence to health and safety policies and legal obligations under the Health and Safety at Work Act 1974 (or relevant local legislation) including Monitoring compliance with legislation, internal policies, and industry standards.</w:t>
      </w:r>
    </w:p>
    <w:p w14:paraId="40E8253E" w14:textId="77777777" w:rsidR="00FD32F3" w:rsidRPr="00FD32F3" w:rsidRDefault="00FD32F3" w:rsidP="00FD32F3">
      <w:pPr>
        <w:pStyle w:val="ListParagraph"/>
        <w:numPr>
          <w:ilvl w:val="0"/>
          <w:numId w:val="23"/>
        </w:numPr>
        <w:spacing w:after="120" w:line="240" w:lineRule="auto"/>
        <w:ind w:left="425" w:hanging="425"/>
        <w:contextualSpacing w:val="0"/>
        <w:jc w:val="both"/>
        <w:rPr>
          <w:rFonts w:ascii="Arial" w:hAnsi="Arial" w:cs="Arial"/>
          <w:sz w:val="24"/>
          <w:szCs w:val="24"/>
        </w:rPr>
      </w:pPr>
      <w:r w:rsidRPr="00FD32F3">
        <w:rPr>
          <w:rFonts w:ascii="Arial" w:hAnsi="Arial" w:cs="Arial"/>
          <w:sz w:val="24"/>
          <w:szCs w:val="24"/>
        </w:rPr>
        <w:t>Implement the new operating model across the remit of the role and take a continuous improvement approach to reform and change to deliver sustainable, high-quality, high-performing joined-up services with a strong focus on team working and effective governance</w:t>
      </w:r>
      <w:bookmarkStart w:id="1" w:name="_Hlk187488996"/>
    </w:p>
    <w:bookmarkEnd w:id="1"/>
    <w:p w14:paraId="7837FEBB" w14:textId="77777777" w:rsidR="00A45213" w:rsidRDefault="00A45213" w:rsidP="00F428F9">
      <w:pPr>
        <w:spacing w:after="0" w:line="278" w:lineRule="auto"/>
        <w:jc w:val="both"/>
        <w:rPr>
          <w:rFonts w:ascii="Arial" w:hAnsi="Arial" w:cs="Arial"/>
          <w:b/>
          <w:bCs/>
          <w:sz w:val="24"/>
          <w:szCs w:val="24"/>
        </w:rPr>
      </w:pPr>
    </w:p>
    <w:p w14:paraId="13CA7284" w14:textId="17344C70" w:rsidR="004C090F" w:rsidRDefault="0039223F" w:rsidP="00F428F9">
      <w:pPr>
        <w:spacing w:after="0" w:line="278" w:lineRule="auto"/>
        <w:jc w:val="both"/>
        <w:rPr>
          <w:rFonts w:ascii="Arial" w:hAnsi="Arial" w:cs="Arial"/>
          <w:b/>
          <w:bCs/>
          <w:sz w:val="24"/>
          <w:szCs w:val="24"/>
        </w:rPr>
      </w:pPr>
      <w:r w:rsidRPr="0050263C">
        <w:rPr>
          <w:rFonts w:ascii="Arial" w:hAnsi="Arial" w:cs="Arial"/>
          <w:b/>
          <w:bCs/>
          <w:sz w:val="24"/>
          <w:szCs w:val="24"/>
        </w:rPr>
        <w:t xml:space="preserve">Key </w:t>
      </w:r>
      <w:r w:rsidR="00E80296">
        <w:rPr>
          <w:rFonts w:ascii="Arial" w:hAnsi="Arial" w:cs="Arial"/>
          <w:b/>
          <w:bCs/>
          <w:sz w:val="24"/>
          <w:szCs w:val="24"/>
        </w:rPr>
        <w:t>R</w:t>
      </w:r>
      <w:r w:rsidR="00E93A7E" w:rsidRPr="0050263C">
        <w:rPr>
          <w:rFonts w:ascii="Arial" w:hAnsi="Arial" w:cs="Arial"/>
          <w:b/>
          <w:bCs/>
          <w:sz w:val="24"/>
          <w:szCs w:val="24"/>
        </w:rPr>
        <w:t>esponsibilities:</w:t>
      </w:r>
    </w:p>
    <w:p w14:paraId="03A7E0FB" w14:textId="77777777" w:rsidR="00F428F9" w:rsidRDefault="00F428F9" w:rsidP="00F428F9">
      <w:pPr>
        <w:spacing w:after="0" w:line="278" w:lineRule="auto"/>
        <w:jc w:val="both"/>
        <w:rPr>
          <w:rFonts w:ascii="Arial" w:hAnsi="Arial" w:cs="Arial"/>
          <w:b/>
          <w:bCs/>
          <w:sz w:val="24"/>
          <w:szCs w:val="24"/>
        </w:rPr>
      </w:pPr>
    </w:p>
    <w:p w14:paraId="4254A842" w14:textId="5DE458F2" w:rsidR="00B80E7B" w:rsidRPr="00070E39" w:rsidRDefault="00B80E7B" w:rsidP="005041BB">
      <w:pPr>
        <w:numPr>
          <w:ilvl w:val="0"/>
          <w:numId w:val="7"/>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be accountable for and promote equality, diversity and community cohesion to meet </w:t>
      </w:r>
      <w:r w:rsidR="00A81F3E">
        <w:rPr>
          <w:rFonts w:ascii="Arial" w:hAnsi="Arial" w:cs="Arial"/>
          <w:sz w:val="24"/>
          <w:szCs w:val="24"/>
        </w:rPr>
        <w:t xml:space="preserve">Group, Department and Function </w:t>
      </w:r>
      <w:r w:rsidRPr="00070E39">
        <w:rPr>
          <w:rFonts w:ascii="Arial" w:hAnsi="Arial" w:cs="Arial"/>
          <w:sz w:val="24"/>
          <w:szCs w:val="24"/>
        </w:rPr>
        <w:t>objectives.  All employees have a responsibility not only for their own behaviour, but also for others regarding equality of opportunity.  Any incident must be reported. </w:t>
      </w:r>
    </w:p>
    <w:p w14:paraId="7C3CD24E" w14:textId="77777777" w:rsidR="00F428F9" w:rsidRPr="00070E39" w:rsidRDefault="00F428F9" w:rsidP="005041BB">
      <w:pPr>
        <w:spacing w:after="0" w:line="278" w:lineRule="auto"/>
        <w:ind w:left="357"/>
        <w:jc w:val="both"/>
        <w:rPr>
          <w:rFonts w:ascii="Arial" w:hAnsi="Arial" w:cs="Arial"/>
          <w:sz w:val="24"/>
          <w:szCs w:val="24"/>
        </w:rPr>
      </w:pPr>
    </w:p>
    <w:p w14:paraId="44C7CA50" w14:textId="77777777" w:rsidR="00B80E7B" w:rsidRPr="00070E39" w:rsidRDefault="00B80E7B" w:rsidP="005041BB">
      <w:pPr>
        <w:numPr>
          <w:ilvl w:val="0"/>
          <w:numId w:val="8"/>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participate in a Performance Review and Development meeting and undertake a plan of training where necessary.  Develop his/her own skills and expertise in a professional manner. </w:t>
      </w:r>
    </w:p>
    <w:p w14:paraId="3E211096" w14:textId="77777777" w:rsidR="00F428F9" w:rsidRPr="00070E39" w:rsidRDefault="00F428F9" w:rsidP="005041BB">
      <w:pPr>
        <w:spacing w:after="0" w:line="278" w:lineRule="auto"/>
        <w:ind w:left="357"/>
        <w:jc w:val="both"/>
        <w:rPr>
          <w:rFonts w:ascii="Arial" w:hAnsi="Arial" w:cs="Arial"/>
          <w:sz w:val="24"/>
          <w:szCs w:val="24"/>
        </w:rPr>
      </w:pPr>
    </w:p>
    <w:p w14:paraId="3FA92CD7" w14:textId="15FF38F8" w:rsidR="00B80E7B" w:rsidRPr="00070E39" w:rsidRDefault="00B80E7B" w:rsidP="005041BB">
      <w:pPr>
        <w:numPr>
          <w:ilvl w:val="0"/>
          <w:numId w:val="9"/>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In addition to all the responsibilities listed above, all employees must be flexible in their approach and undertake other duties that are commensurate with post holder’s level, wherever they may be, to achieve the objectives of the</w:t>
      </w:r>
      <w:r w:rsidR="00A81F3E">
        <w:rPr>
          <w:rFonts w:ascii="Arial" w:hAnsi="Arial" w:cs="Arial"/>
          <w:sz w:val="24"/>
          <w:szCs w:val="24"/>
        </w:rPr>
        <w:t xml:space="preserve"> Group</w:t>
      </w:r>
      <w:r w:rsidRPr="00070E39">
        <w:rPr>
          <w:rFonts w:ascii="Arial" w:hAnsi="Arial" w:cs="Arial"/>
          <w:sz w:val="24"/>
          <w:szCs w:val="24"/>
        </w:rPr>
        <w:t>. </w:t>
      </w:r>
    </w:p>
    <w:p w14:paraId="56B97C36" w14:textId="77777777" w:rsidR="00F428F9" w:rsidRPr="00070E39" w:rsidRDefault="00F428F9" w:rsidP="005041BB">
      <w:pPr>
        <w:spacing w:after="0" w:line="278" w:lineRule="auto"/>
        <w:ind w:left="357"/>
        <w:jc w:val="both"/>
        <w:rPr>
          <w:rFonts w:ascii="Arial" w:hAnsi="Arial" w:cs="Arial"/>
          <w:sz w:val="24"/>
          <w:szCs w:val="24"/>
        </w:rPr>
      </w:pPr>
    </w:p>
    <w:p w14:paraId="5829FC69" w14:textId="3AA3F05D" w:rsidR="00B80E7B" w:rsidRPr="00070E39" w:rsidRDefault="00B80E7B" w:rsidP="005041BB">
      <w:pPr>
        <w:numPr>
          <w:ilvl w:val="0"/>
          <w:numId w:val="10"/>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To represent the Council and </w:t>
      </w:r>
      <w:r w:rsidR="00A81F3E">
        <w:rPr>
          <w:rFonts w:ascii="Arial" w:hAnsi="Arial" w:cs="Arial"/>
          <w:sz w:val="24"/>
          <w:szCs w:val="24"/>
        </w:rPr>
        <w:t>Group</w:t>
      </w:r>
      <w:r w:rsidRPr="00070E39">
        <w:rPr>
          <w:rFonts w:ascii="Arial" w:hAnsi="Arial" w:cs="Arial"/>
          <w:sz w:val="24"/>
          <w:szCs w:val="24"/>
        </w:rPr>
        <w:t xml:space="preserve"> in a professional manner meeting the Corporate and </w:t>
      </w:r>
      <w:r w:rsidR="00A81F3E">
        <w:rPr>
          <w:rFonts w:ascii="Arial" w:hAnsi="Arial" w:cs="Arial"/>
          <w:sz w:val="24"/>
          <w:szCs w:val="24"/>
        </w:rPr>
        <w:t>Group</w:t>
      </w:r>
      <w:r w:rsidRPr="00070E39">
        <w:rPr>
          <w:rFonts w:ascii="Arial" w:hAnsi="Arial" w:cs="Arial"/>
          <w:sz w:val="24"/>
          <w:szCs w:val="24"/>
        </w:rPr>
        <w:t xml:space="preserve"> aims.  To comply with </w:t>
      </w:r>
      <w:r w:rsidR="00A81F3E">
        <w:rPr>
          <w:rFonts w:ascii="Arial" w:hAnsi="Arial" w:cs="Arial"/>
          <w:sz w:val="24"/>
          <w:szCs w:val="24"/>
        </w:rPr>
        <w:t>Group</w:t>
      </w:r>
      <w:r w:rsidRPr="00070E39">
        <w:rPr>
          <w:rFonts w:ascii="Arial" w:hAnsi="Arial" w:cs="Arial"/>
          <w:sz w:val="24"/>
          <w:szCs w:val="24"/>
        </w:rPr>
        <w:t xml:space="preserve"> and Corporate policies. </w:t>
      </w:r>
    </w:p>
    <w:p w14:paraId="1DD8B333" w14:textId="77777777" w:rsidR="00F428F9" w:rsidRPr="00070E39" w:rsidRDefault="00F428F9" w:rsidP="005041BB">
      <w:pPr>
        <w:spacing w:after="0" w:line="278" w:lineRule="auto"/>
        <w:ind w:left="357"/>
        <w:jc w:val="both"/>
        <w:rPr>
          <w:rFonts w:ascii="Arial" w:hAnsi="Arial" w:cs="Arial"/>
          <w:sz w:val="24"/>
          <w:szCs w:val="24"/>
        </w:rPr>
      </w:pPr>
    </w:p>
    <w:p w14:paraId="5DC52CD9" w14:textId="0600B2AE" w:rsidR="00B80E7B" w:rsidRDefault="00B80E7B" w:rsidP="005041BB">
      <w:pPr>
        <w:numPr>
          <w:ilvl w:val="0"/>
          <w:numId w:val="11"/>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 xml:space="preserve">If appropriate to be responsible for the recruitment and performance management of designated teams and individuals in accordance with Corporate and </w:t>
      </w:r>
      <w:r w:rsidR="00A81F3E">
        <w:rPr>
          <w:rFonts w:ascii="Arial" w:hAnsi="Arial" w:cs="Arial"/>
          <w:sz w:val="24"/>
          <w:szCs w:val="24"/>
        </w:rPr>
        <w:t xml:space="preserve">Group </w:t>
      </w:r>
      <w:r w:rsidRPr="00070E39">
        <w:rPr>
          <w:rFonts w:ascii="Arial" w:hAnsi="Arial" w:cs="Arial"/>
          <w:sz w:val="24"/>
          <w:szCs w:val="24"/>
        </w:rPr>
        <w:t>aims and management style. </w:t>
      </w:r>
    </w:p>
    <w:p w14:paraId="4251B934" w14:textId="77777777" w:rsidR="00A81F3E" w:rsidRPr="00070E39" w:rsidRDefault="00A81F3E" w:rsidP="005041BB">
      <w:pPr>
        <w:spacing w:after="0" w:line="278" w:lineRule="auto"/>
        <w:ind w:left="357"/>
        <w:jc w:val="both"/>
        <w:rPr>
          <w:rFonts w:ascii="Arial" w:hAnsi="Arial" w:cs="Arial"/>
          <w:sz w:val="24"/>
          <w:szCs w:val="24"/>
        </w:rPr>
      </w:pPr>
    </w:p>
    <w:p w14:paraId="70565F77" w14:textId="77777777" w:rsidR="00B80E7B" w:rsidRPr="00070E39" w:rsidRDefault="00B80E7B" w:rsidP="005041BB">
      <w:pPr>
        <w:numPr>
          <w:ilvl w:val="0"/>
          <w:numId w:val="12"/>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comply with the council’s financial regulation and standing orders </w:t>
      </w:r>
    </w:p>
    <w:p w14:paraId="6F92D21C" w14:textId="77777777" w:rsidR="00F428F9" w:rsidRPr="00070E39" w:rsidRDefault="00F428F9" w:rsidP="005041BB">
      <w:pPr>
        <w:spacing w:after="0" w:line="278" w:lineRule="auto"/>
        <w:ind w:left="357"/>
        <w:jc w:val="both"/>
        <w:rPr>
          <w:rFonts w:ascii="Arial" w:hAnsi="Arial" w:cs="Arial"/>
          <w:sz w:val="24"/>
          <w:szCs w:val="24"/>
        </w:rPr>
      </w:pPr>
    </w:p>
    <w:p w14:paraId="3C9941E1" w14:textId="77777777" w:rsidR="00B80E7B" w:rsidRPr="00070E39" w:rsidRDefault="00B80E7B" w:rsidP="005041BB">
      <w:pPr>
        <w:numPr>
          <w:ilvl w:val="0"/>
          <w:numId w:val="13"/>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actively promote Dudley’s commitment to safeguarding and promoting the welfare of children, young people and vulnerable adults at a level appropriate to this group. </w:t>
      </w:r>
    </w:p>
    <w:p w14:paraId="28A77CC3" w14:textId="77777777" w:rsidR="00F428F9" w:rsidRPr="00070E39" w:rsidRDefault="00F428F9" w:rsidP="00F428F9">
      <w:pPr>
        <w:spacing w:after="0" w:line="278" w:lineRule="auto"/>
        <w:ind w:left="714"/>
        <w:jc w:val="both"/>
        <w:rPr>
          <w:rFonts w:ascii="Arial" w:hAnsi="Arial" w:cs="Arial"/>
          <w:sz w:val="24"/>
          <w:szCs w:val="24"/>
        </w:rPr>
      </w:pPr>
    </w:p>
    <w:p w14:paraId="5E813312" w14:textId="77777777" w:rsidR="00B80E7B" w:rsidRPr="00070E39" w:rsidRDefault="00B80E7B" w:rsidP="005041BB">
      <w:pPr>
        <w:numPr>
          <w:ilvl w:val="0"/>
          <w:numId w:val="14"/>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Employees must comply with health and safety legislation and will be required to comply with the Council’s Health and Safety Policies. All employees must ensure that they take reasonable care of their own health and safety as well as the health and safety of any person that is affected by their actions.  </w:t>
      </w:r>
    </w:p>
    <w:p w14:paraId="4C396120" w14:textId="77777777" w:rsidR="00F428F9" w:rsidRPr="00070E39" w:rsidRDefault="00F428F9" w:rsidP="005041BB">
      <w:pPr>
        <w:spacing w:after="0" w:line="278" w:lineRule="auto"/>
        <w:ind w:left="357"/>
        <w:jc w:val="both"/>
        <w:rPr>
          <w:rFonts w:ascii="Arial" w:hAnsi="Arial" w:cs="Arial"/>
          <w:sz w:val="24"/>
          <w:szCs w:val="24"/>
        </w:rPr>
      </w:pPr>
    </w:p>
    <w:p w14:paraId="1D912DAE" w14:textId="77777777" w:rsidR="00B80E7B" w:rsidRPr="00070E39" w:rsidRDefault="00B80E7B" w:rsidP="005041BB">
      <w:pPr>
        <w:numPr>
          <w:ilvl w:val="0"/>
          <w:numId w:val="15"/>
        </w:numPr>
        <w:tabs>
          <w:tab w:val="clear" w:pos="720"/>
          <w:tab w:val="num" w:pos="363"/>
        </w:tabs>
        <w:spacing w:after="0" w:line="278" w:lineRule="auto"/>
        <w:ind w:left="357" w:hanging="357"/>
        <w:jc w:val="both"/>
        <w:rPr>
          <w:rFonts w:ascii="Arial" w:hAnsi="Arial" w:cs="Arial"/>
          <w:sz w:val="24"/>
          <w:szCs w:val="24"/>
        </w:rPr>
      </w:pPr>
      <w:r w:rsidRPr="00070E39">
        <w:rPr>
          <w:rFonts w:ascii="Arial" w:hAnsi="Arial" w:cs="Arial"/>
          <w:sz w:val="24"/>
          <w:szCs w:val="24"/>
        </w:rPr>
        <w:t>To be responsible for adhering to legislative requirements and Council Policies and Procedures including, but not exclusively health &amp; safety, Data Protection and Internet/Email use. </w:t>
      </w:r>
    </w:p>
    <w:p w14:paraId="38E44C97" w14:textId="77777777" w:rsidR="00B80E7B" w:rsidRPr="00B80E7B" w:rsidRDefault="00B80E7B" w:rsidP="00F428F9">
      <w:pPr>
        <w:spacing w:after="0" w:line="278" w:lineRule="auto"/>
        <w:ind w:left="714"/>
        <w:jc w:val="both"/>
        <w:rPr>
          <w:rFonts w:ascii="Arial" w:hAnsi="Arial" w:cs="Arial"/>
          <w:sz w:val="20"/>
          <w:szCs w:val="20"/>
        </w:rPr>
      </w:pPr>
    </w:p>
    <w:p w14:paraId="02C78E7F" w14:textId="77777777" w:rsidR="00DF4AFD" w:rsidRDefault="00DF4AFD" w:rsidP="00F428F9">
      <w:pPr>
        <w:spacing w:after="0" w:line="278" w:lineRule="auto"/>
        <w:jc w:val="both"/>
        <w:rPr>
          <w:rFonts w:ascii="Arial" w:hAnsi="Arial" w:cs="Arial"/>
          <w:b/>
          <w:bCs/>
          <w:sz w:val="24"/>
          <w:szCs w:val="24"/>
        </w:rPr>
      </w:pPr>
      <w:r w:rsidRPr="001279DE">
        <w:rPr>
          <w:rFonts w:ascii="Arial" w:hAnsi="Arial" w:cs="Arial"/>
          <w:b/>
          <w:bCs/>
          <w:sz w:val="24"/>
          <w:szCs w:val="24"/>
        </w:rPr>
        <w:t>Special Conditions:</w:t>
      </w:r>
    </w:p>
    <w:p w14:paraId="43204601" w14:textId="77777777" w:rsidR="00A45213" w:rsidRDefault="00A45213" w:rsidP="00F428F9">
      <w:pPr>
        <w:spacing w:after="0" w:line="278" w:lineRule="auto"/>
        <w:jc w:val="both"/>
        <w:rPr>
          <w:rFonts w:ascii="Arial" w:hAnsi="Arial" w:cs="Arial"/>
          <w:b/>
          <w:bCs/>
          <w:sz w:val="24"/>
          <w:szCs w:val="24"/>
        </w:rPr>
      </w:pPr>
    </w:p>
    <w:p w14:paraId="34E5C233" w14:textId="77777777" w:rsidR="00A45213" w:rsidRPr="00A45213" w:rsidRDefault="00A45213" w:rsidP="00A45213">
      <w:pPr>
        <w:spacing w:after="3" w:line="257" w:lineRule="auto"/>
        <w:ind w:right="48"/>
        <w:jc w:val="both"/>
        <w:rPr>
          <w:rFonts w:ascii="Arial" w:hAnsi="Arial" w:cs="Arial"/>
          <w:sz w:val="24"/>
          <w:szCs w:val="24"/>
        </w:rPr>
      </w:pPr>
      <w:r w:rsidRPr="00A45213">
        <w:rPr>
          <w:rFonts w:ascii="Arial" w:hAnsi="Arial" w:cs="Arial"/>
          <w:sz w:val="24"/>
          <w:szCs w:val="24"/>
        </w:rPr>
        <w:t>This post is politically restricted.</w:t>
      </w:r>
    </w:p>
    <w:p w14:paraId="6D57EF26" w14:textId="77777777" w:rsidR="00A45213" w:rsidRPr="00A45213" w:rsidRDefault="00A45213" w:rsidP="00A45213">
      <w:pPr>
        <w:pStyle w:val="NoSpacing"/>
        <w:rPr>
          <w:rFonts w:ascii="Arial" w:hAnsi="Arial" w:cs="Arial"/>
          <w:sz w:val="24"/>
          <w:szCs w:val="24"/>
        </w:rPr>
      </w:pPr>
    </w:p>
    <w:p w14:paraId="0411E2F6" w14:textId="2EB26615" w:rsidR="00B80E7B" w:rsidRPr="00A45213" w:rsidRDefault="00B80E7B" w:rsidP="00F428F9">
      <w:pPr>
        <w:spacing w:after="0" w:line="278" w:lineRule="auto"/>
        <w:jc w:val="both"/>
        <w:rPr>
          <w:rFonts w:ascii="Arial" w:hAnsi="Arial" w:cs="Arial"/>
          <w:sz w:val="24"/>
          <w:szCs w:val="24"/>
        </w:rPr>
      </w:pPr>
      <w:r w:rsidRPr="00A45213">
        <w:rPr>
          <w:rFonts w:ascii="Arial" w:hAnsi="Arial" w:cs="Arial"/>
          <w:sz w:val="24"/>
          <w:szCs w:val="24"/>
        </w:rPr>
        <w:t>This post is subject to the DBS</w:t>
      </w:r>
      <w:r w:rsidR="00BD5F4B" w:rsidRPr="00A45213">
        <w:rPr>
          <w:rFonts w:ascii="Arial" w:hAnsi="Arial" w:cs="Arial"/>
          <w:sz w:val="24"/>
          <w:szCs w:val="24"/>
        </w:rPr>
        <w:t xml:space="preserve"> </w:t>
      </w:r>
      <w:r w:rsidRPr="00A45213">
        <w:rPr>
          <w:rFonts w:ascii="Arial" w:hAnsi="Arial" w:cs="Arial"/>
          <w:sz w:val="24"/>
          <w:szCs w:val="24"/>
        </w:rPr>
        <w:t>checking process </w:t>
      </w:r>
    </w:p>
    <w:p w14:paraId="783996EC" w14:textId="77777777" w:rsidR="00A45213" w:rsidRPr="00A45213" w:rsidRDefault="00A45213" w:rsidP="00F428F9">
      <w:pPr>
        <w:spacing w:after="0" w:line="278" w:lineRule="auto"/>
        <w:jc w:val="both"/>
        <w:rPr>
          <w:rFonts w:ascii="Arial" w:hAnsi="Arial" w:cs="Arial"/>
          <w:sz w:val="24"/>
          <w:szCs w:val="24"/>
        </w:rPr>
      </w:pPr>
    </w:p>
    <w:p w14:paraId="56D940BC" w14:textId="77777777" w:rsidR="00A45213" w:rsidRPr="00A45213" w:rsidRDefault="00A45213" w:rsidP="00A45213">
      <w:pPr>
        <w:pStyle w:val="NoSpacing"/>
        <w:rPr>
          <w:rFonts w:ascii="Arial" w:hAnsi="Arial" w:cs="Arial"/>
          <w:sz w:val="24"/>
          <w:szCs w:val="24"/>
        </w:rPr>
      </w:pPr>
      <w:r w:rsidRPr="00A45213">
        <w:rPr>
          <w:rFonts w:ascii="Arial" w:hAnsi="Arial" w:cs="Arial"/>
          <w:sz w:val="24"/>
          <w:szCs w:val="24"/>
        </w:rPr>
        <w:t>Willingness to work flexibly, including evenings, weekends, and out</w:t>
      </w:r>
      <w:r w:rsidRPr="00A45213">
        <w:rPr>
          <w:rFonts w:ascii="Arial" w:hAnsi="Arial" w:cs="Arial"/>
          <w:sz w:val="24"/>
          <w:szCs w:val="24"/>
        </w:rPr>
        <w:noBreakHyphen/>
        <w:t>of</w:t>
      </w:r>
      <w:r w:rsidRPr="00A45213">
        <w:rPr>
          <w:rFonts w:ascii="Arial" w:hAnsi="Arial" w:cs="Arial"/>
          <w:sz w:val="24"/>
          <w:szCs w:val="24"/>
        </w:rPr>
        <w:noBreakHyphen/>
        <w:t xml:space="preserve">hours on occasion, to ensure service continuity and meet operational demands </w:t>
      </w:r>
    </w:p>
    <w:p w14:paraId="0520BC71" w14:textId="77777777" w:rsidR="00A45213" w:rsidRPr="00A45213" w:rsidRDefault="00A45213" w:rsidP="00F428F9">
      <w:pPr>
        <w:spacing w:after="0" w:line="278" w:lineRule="auto"/>
        <w:jc w:val="both"/>
        <w:rPr>
          <w:rFonts w:ascii="Arial" w:hAnsi="Arial" w:cs="Arial"/>
          <w:sz w:val="24"/>
          <w:szCs w:val="24"/>
        </w:rPr>
      </w:pPr>
    </w:p>
    <w:p w14:paraId="15BB9944" w14:textId="77777777" w:rsidR="00A45213" w:rsidRPr="00A45213" w:rsidRDefault="00A45213" w:rsidP="00A45213">
      <w:pPr>
        <w:pStyle w:val="NoSpacing"/>
        <w:rPr>
          <w:rFonts w:ascii="Arial" w:hAnsi="Arial" w:cs="Arial"/>
          <w:sz w:val="24"/>
          <w:szCs w:val="24"/>
        </w:rPr>
      </w:pPr>
      <w:r w:rsidRPr="00A45213">
        <w:rPr>
          <w:rFonts w:ascii="Arial" w:hAnsi="Arial" w:cs="Arial"/>
          <w:sz w:val="24"/>
          <w:szCs w:val="24"/>
        </w:rPr>
        <w:t>Ability to travel within and outside the borough as required.</w:t>
      </w:r>
    </w:p>
    <w:p w14:paraId="0D5A28BB" w14:textId="77777777" w:rsidR="00A45213" w:rsidRPr="001A6E57" w:rsidRDefault="00A45213" w:rsidP="00F428F9">
      <w:pPr>
        <w:spacing w:after="0" w:line="278" w:lineRule="auto"/>
        <w:jc w:val="both"/>
        <w:rPr>
          <w:rFonts w:ascii="Arial" w:hAnsi="Arial" w:cs="Arial"/>
          <w:sz w:val="24"/>
          <w:szCs w:val="24"/>
        </w:rPr>
      </w:pPr>
    </w:p>
    <w:p w14:paraId="5B535390" w14:textId="5CFC6622" w:rsidR="00B80E7B" w:rsidRDefault="00B80E7B" w:rsidP="00F428F9">
      <w:pPr>
        <w:spacing w:after="0" w:line="278" w:lineRule="auto"/>
        <w:jc w:val="both"/>
        <w:rPr>
          <w:rFonts w:ascii="Arial" w:hAnsi="Arial" w:cs="Arial"/>
          <w:sz w:val="24"/>
          <w:szCs w:val="24"/>
        </w:rPr>
      </w:pPr>
      <w:r w:rsidRPr="001A6E57">
        <w:rPr>
          <w:rFonts w:ascii="Arial" w:hAnsi="Arial" w:cs="Arial"/>
          <w:sz w:val="24"/>
          <w:szCs w:val="24"/>
        </w:rPr>
        <w:t>Driving Licence will be subject to checking with the DVLA.  It is a council requirement to have Business Use Car Insurance and a valid MOT certificate (For cars over 3 years old)  </w:t>
      </w:r>
    </w:p>
    <w:p w14:paraId="48625DF3" w14:textId="77777777" w:rsidR="00C76B86" w:rsidRDefault="00C76B86" w:rsidP="00F428F9">
      <w:pPr>
        <w:spacing w:after="0" w:line="278" w:lineRule="auto"/>
        <w:jc w:val="both"/>
        <w:rPr>
          <w:rFonts w:ascii="Arial" w:hAnsi="Arial" w:cs="Arial"/>
          <w:sz w:val="24"/>
          <w:szCs w:val="24"/>
        </w:rPr>
      </w:pPr>
    </w:p>
    <w:p w14:paraId="236EA403" w14:textId="34F5E4BA" w:rsidR="00C76B86" w:rsidRPr="001A6E57" w:rsidRDefault="00C76B86" w:rsidP="00F428F9">
      <w:pPr>
        <w:spacing w:after="0" w:line="278" w:lineRule="auto"/>
        <w:jc w:val="both"/>
        <w:rPr>
          <w:rFonts w:ascii="Arial" w:hAnsi="Arial" w:cs="Arial"/>
          <w:sz w:val="24"/>
          <w:szCs w:val="24"/>
        </w:rPr>
      </w:pPr>
      <w:r>
        <w:rPr>
          <w:rFonts w:ascii="Arial" w:hAnsi="Arial" w:cs="Arial"/>
          <w:sz w:val="24"/>
          <w:szCs w:val="24"/>
        </w:rPr>
        <w:t>The post holder is required to work onsite 3 days per week</w:t>
      </w:r>
    </w:p>
    <w:p w14:paraId="293F2A7C" w14:textId="77777777" w:rsidR="00F428F9" w:rsidRDefault="00F428F9" w:rsidP="00F428F9">
      <w:pPr>
        <w:spacing w:after="0" w:line="278" w:lineRule="auto"/>
        <w:jc w:val="both"/>
        <w:rPr>
          <w:rFonts w:ascii="Arial" w:hAnsi="Arial" w:cs="Arial"/>
          <w:sz w:val="20"/>
          <w:szCs w:val="20"/>
        </w:rPr>
      </w:pP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F428F9" w:rsidRPr="00F428F9" w14:paraId="40DC5B17" w14:textId="77777777" w:rsidTr="007438B5">
        <w:trPr>
          <w:trHeight w:val="454"/>
        </w:trPr>
        <w:tc>
          <w:tcPr>
            <w:tcW w:w="1985" w:type="dxa"/>
            <w:vAlign w:val="center"/>
          </w:tcPr>
          <w:p w14:paraId="701AF86C" w14:textId="2DA5A59D"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Prepared by:</w:t>
            </w:r>
          </w:p>
        </w:tc>
        <w:sdt>
          <w:sdtPr>
            <w:rPr>
              <w:rFonts w:ascii="Arial" w:hAnsi="Arial" w:cs="Arial"/>
              <w:bCs/>
              <w:sz w:val="24"/>
              <w:szCs w:val="24"/>
            </w:rPr>
            <w:id w:val="2027669953"/>
            <w:placeholder>
              <w:docPart w:val="4A13AEBA5DC1474293019ADA4D72818E"/>
            </w:placeholder>
          </w:sdtPr>
          <w:sdtEndPr/>
          <w:sdtContent>
            <w:tc>
              <w:tcPr>
                <w:tcW w:w="7087" w:type="dxa"/>
                <w:vAlign w:val="center"/>
              </w:tcPr>
              <w:p w14:paraId="55B94D6E" w14:textId="1B309E58" w:rsidR="00F428F9" w:rsidRPr="00F428F9" w:rsidRDefault="00A45213" w:rsidP="007438B5">
                <w:pPr>
                  <w:spacing w:line="278" w:lineRule="auto"/>
                  <w:ind w:right="-534"/>
                  <w:rPr>
                    <w:rFonts w:ascii="Arial" w:hAnsi="Arial" w:cs="Arial"/>
                    <w:bCs/>
                    <w:sz w:val="24"/>
                    <w:szCs w:val="24"/>
                  </w:rPr>
                </w:pPr>
                <w:r>
                  <w:rPr>
                    <w:rFonts w:ascii="Arial" w:hAnsi="Arial" w:cs="Arial"/>
                    <w:bCs/>
                    <w:sz w:val="24"/>
                    <w:szCs w:val="24"/>
                  </w:rPr>
                  <w:t>Director of Adult Social Care</w:t>
                </w:r>
              </w:p>
            </w:tc>
          </w:sdtContent>
        </w:sdt>
      </w:tr>
      <w:tr w:rsidR="00F428F9" w:rsidRPr="00F428F9" w14:paraId="63E54EDB" w14:textId="77777777" w:rsidTr="007438B5">
        <w:trPr>
          <w:trHeight w:val="454"/>
        </w:trPr>
        <w:tc>
          <w:tcPr>
            <w:tcW w:w="1985" w:type="dxa"/>
            <w:vAlign w:val="center"/>
          </w:tcPr>
          <w:p w14:paraId="609F4AEF" w14:textId="03534D91" w:rsidR="00F428F9" w:rsidRPr="00F428F9" w:rsidRDefault="00F428F9" w:rsidP="007438B5">
            <w:pPr>
              <w:spacing w:line="278" w:lineRule="auto"/>
              <w:rPr>
                <w:rFonts w:ascii="Arial" w:hAnsi="Arial" w:cs="Arial"/>
                <w:bCs/>
                <w:sz w:val="24"/>
                <w:szCs w:val="24"/>
              </w:rPr>
            </w:pPr>
            <w:r w:rsidRPr="00F428F9">
              <w:rPr>
                <w:rFonts w:ascii="Arial" w:hAnsi="Arial" w:cs="Arial"/>
                <w:bCs/>
                <w:sz w:val="24"/>
                <w:szCs w:val="24"/>
              </w:rPr>
              <w:t>Date:</w:t>
            </w:r>
          </w:p>
        </w:tc>
        <w:sdt>
          <w:sdtPr>
            <w:rPr>
              <w:rFonts w:ascii="Arial" w:hAnsi="Arial" w:cs="Arial"/>
              <w:bCs/>
              <w:sz w:val="24"/>
              <w:szCs w:val="24"/>
            </w:rPr>
            <w:id w:val="1367333658"/>
            <w:placeholder>
              <w:docPart w:val="0C2DE6078F344F72A902D5F5C3D54D50"/>
            </w:placeholder>
          </w:sdtPr>
          <w:sdtEndPr/>
          <w:sdtContent>
            <w:tc>
              <w:tcPr>
                <w:tcW w:w="7087" w:type="dxa"/>
                <w:vAlign w:val="center"/>
              </w:tcPr>
              <w:p w14:paraId="5A0A9AE6" w14:textId="4EE46F49" w:rsidR="00F428F9" w:rsidRPr="00F428F9" w:rsidRDefault="00A45213" w:rsidP="007438B5">
                <w:pPr>
                  <w:spacing w:line="278" w:lineRule="auto"/>
                  <w:rPr>
                    <w:rFonts w:ascii="Arial" w:hAnsi="Arial" w:cs="Arial"/>
                    <w:bCs/>
                    <w:sz w:val="24"/>
                    <w:szCs w:val="24"/>
                  </w:rPr>
                </w:pPr>
                <w:r>
                  <w:rPr>
                    <w:rFonts w:ascii="Arial" w:hAnsi="Arial" w:cs="Arial"/>
                    <w:bCs/>
                    <w:sz w:val="24"/>
                    <w:szCs w:val="24"/>
                  </w:rPr>
                  <w:t>February 2026</w:t>
                </w:r>
              </w:p>
            </w:tc>
          </w:sdtContent>
        </w:sdt>
      </w:tr>
    </w:tbl>
    <w:p w14:paraId="01ACAF57" w14:textId="77777777" w:rsidR="0081739C" w:rsidRDefault="00DF4AFD" w:rsidP="0081739C">
      <w:pPr>
        <w:rPr>
          <w:rFonts w:ascii="Arial" w:hAnsi="Arial" w:cs="Arial"/>
          <w:sz w:val="28"/>
          <w:szCs w:val="28"/>
        </w:rPr>
      </w:pPr>
      <w:r w:rsidRPr="0081739C">
        <w:rPr>
          <w:rFonts w:ascii="Arial" w:hAnsi="Arial" w:cs="Arial"/>
          <w:sz w:val="28"/>
          <w:szCs w:val="28"/>
        </w:rPr>
        <w:br w:type="page"/>
      </w:r>
    </w:p>
    <w:p w14:paraId="24D86073" w14:textId="77777777" w:rsidR="0081739C" w:rsidRDefault="0081739C" w:rsidP="0081739C">
      <w:pPr>
        <w:rPr>
          <w:rFonts w:ascii="Arial" w:hAnsi="Arial" w:cs="Arial"/>
          <w:sz w:val="28"/>
          <w:szCs w:val="28"/>
        </w:rPr>
      </w:pPr>
    </w:p>
    <w:p w14:paraId="3858470E" w14:textId="77777777" w:rsidR="0081739C" w:rsidRDefault="0081739C" w:rsidP="0081739C">
      <w:pPr>
        <w:rPr>
          <w:rFonts w:ascii="Arial" w:hAnsi="Arial" w:cs="Arial"/>
          <w:sz w:val="28"/>
          <w:szCs w:val="28"/>
        </w:rPr>
      </w:pPr>
    </w:p>
    <w:p w14:paraId="090E8CBE" w14:textId="77777777" w:rsidR="0081739C" w:rsidRDefault="0081739C" w:rsidP="0081739C">
      <w:pPr>
        <w:rPr>
          <w:rFonts w:ascii="Arial" w:hAnsi="Arial" w:cs="Arial"/>
          <w:sz w:val="28"/>
          <w:szCs w:val="28"/>
        </w:rPr>
      </w:pPr>
    </w:p>
    <w:p w14:paraId="7ACE5182" w14:textId="22AF064C" w:rsidR="001A6E57" w:rsidRPr="0081739C" w:rsidRDefault="00AB7ABF" w:rsidP="0081739C">
      <w:pPr>
        <w:rPr>
          <w:rFonts w:ascii="Arial" w:hAnsi="Arial" w:cs="Arial"/>
          <w:b/>
          <w:bCs/>
          <w:sz w:val="24"/>
          <w:szCs w:val="24"/>
        </w:rPr>
      </w:pPr>
      <w:r w:rsidRPr="0081739C">
        <w:rPr>
          <w:b/>
          <w:bCs/>
          <w:noProof/>
          <w:sz w:val="24"/>
          <w:szCs w:val="24"/>
        </w:rPr>
        <mc:AlternateContent>
          <mc:Choice Requires="wps">
            <w:drawing>
              <wp:anchor distT="45720" distB="45720" distL="114300" distR="114300" simplePos="0" relativeHeight="251658241" behindDoc="0" locked="0" layoutInCell="1" allowOverlap="0" wp14:anchorId="5E8EC4C1" wp14:editId="6F557FC0">
                <wp:simplePos x="0" y="0"/>
                <wp:positionH relativeFrom="column">
                  <wp:posOffset>-889000</wp:posOffset>
                </wp:positionH>
                <wp:positionV relativeFrom="page">
                  <wp:posOffset>3810</wp:posOffset>
                </wp:positionV>
                <wp:extent cx="7585200" cy="1198800"/>
                <wp:effectExtent l="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5200" cy="1198800"/>
                        </a:xfrm>
                        <a:prstGeom prst="rect">
                          <a:avLst/>
                        </a:prstGeom>
                        <a:solidFill>
                          <a:srgbClr val="7A2158"/>
                        </a:solidFill>
                        <a:ln w="9525">
                          <a:noFill/>
                          <a:miter lim="800000"/>
                          <a:headEnd/>
                          <a:tailEnd/>
                        </a:ln>
                      </wps:spPr>
                      <wps:txb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8EC4C1" id="_x0000_s1028" type="#_x0000_t202" style="position:absolute;margin-left:-70pt;margin-top:.3pt;width:597.25pt;height:94.4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" o:allowoverlap="f" fillcolor="#7a2158" stroked="f">
                <v:textbox>
                  <w:txbxContent>
                    <w:p w14:paraId="190B72D9" w14:textId="6B8E62A0" w:rsidR="00DC6D0D" w:rsidRPr="00C76B86" w:rsidRDefault="00F428F9" w:rsidP="00F428F9">
                      <w:pPr>
                        <w:pStyle w:val="ListParagraph"/>
                        <w:spacing w:after="0" w:line="240" w:lineRule="auto"/>
                        <w:ind w:left="-142"/>
                        <w:jc w:val="center"/>
                        <w:rPr>
                          <w:rFonts w:ascii="Arial" w:hAnsi="Arial" w:cs="Arial"/>
                          <w:color w:val="FFFFFF" w:themeColor="background1"/>
                          <w:sz w:val="72"/>
                          <w:szCs w:val="72"/>
                        </w:rPr>
                      </w:pPr>
                      <w:r w:rsidRPr="00C76B86">
                        <w:rPr>
                          <w:rFonts w:ascii="Arial" w:hAnsi="Arial" w:cs="Arial"/>
                          <w:color w:val="FFFFFF" w:themeColor="background1"/>
                          <w:sz w:val="72"/>
                          <w:szCs w:val="72"/>
                        </w:rPr>
                        <w:t>Person Specification</w:t>
                      </w:r>
                    </w:p>
                  </w:txbxContent>
                </v:textbox>
                <w10:wrap anchory="page"/>
              </v:shape>
            </w:pict>
          </mc:Fallback>
        </mc:AlternateContent>
      </w:r>
      <w:r w:rsidR="0081739C" w:rsidRPr="0081739C">
        <w:rPr>
          <w:rFonts w:ascii="Arial" w:hAnsi="Arial" w:cs="Arial"/>
          <w:b/>
          <w:bCs/>
          <w:sz w:val="24"/>
          <w:szCs w:val="24"/>
        </w:rPr>
        <w:t>E</w:t>
      </w:r>
      <w:r w:rsidR="00A768CD" w:rsidRPr="0081739C">
        <w:rPr>
          <w:rFonts w:ascii="Arial" w:hAnsi="Arial" w:cs="Arial"/>
          <w:b/>
          <w:bCs/>
          <w:sz w:val="24"/>
          <w:szCs w:val="24"/>
        </w:rPr>
        <w:t>ssential criteria</w:t>
      </w:r>
      <w:r w:rsidR="00CD5DAF" w:rsidRPr="0081739C">
        <w:rPr>
          <w:rFonts w:ascii="Arial" w:hAnsi="Arial" w:cs="Arial"/>
          <w:b/>
          <w:bCs/>
          <w:sz w:val="24"/>
          <w:szCs w:val="24"/>
        </w:rPr>
        <w:t>:</w:t>
      </w:r>
    </w:p>
    <w:tbl>
      <w:tblPr>
        <w:tblStyle w:val="TableGrid"/>
        <w:tblW w:w="0" w:type="auto"/>
        <w:tblLook w:val="04A0" w:firstRow="1" w:lastRow="0" w:firstColumn="1" w:lastColumn="0" w:noHBand="0" w:noVBand="1"/>
      </w:tblPr>
      <w:tblGrid>
        <w:gridCol w:w="562"/>
        <w:gridCol w:w="6777"/>
        <w:gridCol w:w="762"/>
        <w:gridCol w:w="763"/>
        <w:gridCol w:w="763"/>
      </w:tblGrid>
      <w:tr w:rsidR="00937FBF" w:rsidRPr="00BC1C62" w14:paraId="7D047578" w14:textId="77777777" w:rsidTr="00F8369D">
        <w:trPr>
          <w:cantSplit/>
          <w:trHeight w:val="1409"/>
        </w:trPr>
        <w:tc>
          <w:tcPr>
            <w:tcW w:w="7339" w:type="dxa"/>
            <w:gridSpan w:val="2"/>
            <w:vAlign w:val="center"/>
          </w:tcPr>
          <w:bookmarkEnd w:id="0"/>
          <w:p w14:paraId="2AF5DBF4" w14:textId="77777777" w:rsidR="00937FBF" w:rsidRPr="00AB3D81" w:rsidRDefault="00937FBF" w:rsidP="00F8369D">
            <w:pPr>
              <w:spacing w:line="278" w:lineRule="auto"/>
              <w:rPr>
                <w:rFonts w:ascii="Arial" w:hAnsi="Arial" w:cs="Arial"/>
                <w:b/>
                <w:bCs/>
                <w:color w:val="4F4F4B"/>
                <w:sz w:val="24"/>
                <w:szCs w:val="24"/>
              </w:rPr>
            </w:pPr>
            <w:r>
              <w:rPr>
                <w:rFonts w:ascii="Arial" w:hAnsi="Arial" w:cs="Arial"/>
                <w:b/>
                <w:bCs/>
                <w:color w:val="4F4F4B"/>
                <w:sz w:val="24"/>
                <w:szCs w:val="24"/>
              </w:rPr>
              <w:br/>
            </w:r>
            <w:r>
              <w:rPr>
                <w:rFonts w:ascii="Arial" w:hAnsi="Arial" w:cs="Arial"/>
                <w:b/>
                <w:bCs/>
                <w:color w:val="4F4F4B"/>
                <w:sz w:val="24"/>
                <w:szCs w:val="24"/>
              </w:rPr>
              <w:br/>
              <w:t>Qualifications and Experience</w:t>
            </w:r>
          </w:p>
        </w:tc>
        <w:tc>
          <w:tcPr>
            <w:tcW w:w="762" w:type="dxa"/>
            <w:textDirection w:val="btLr"/>
            <w:vAlign w:val="center"/>
          </w:tcPr>
          <w:p w14:paraId="3503EE8B" w14:textId="77777777" w:rsidR="00937FBF" w:rsidRPr="00BC1C62" w:rsidRDefault="00937FBF" w:rsidP="00F8369D">
            <w:pPr>
              <w:spacing w:line="278" w:lineRule="auto"/>
              <w:ind w:left="113" w:right="113"/>
              <w:jc w:val="center"/>
              <w:rPr>
                <w:rFonts w:ascii="Arial" w:hAnsi="Arial" w:cs="Arial"/>
                <w:b/>
                <w:bCs/>
                <w:color w:val="4F4F4B"/>
                <w:sz w:val="20"/>
                <w:szCs w:val="20"/>
              </w:rPr>
            </w:pPr>
            <w:r w:rsidRPr="00BC1C62">
              <w:rPr>
                <w:rFonts w:ascii="Arial" w:hAnsi="Arial" w:cs="Arial"/>
                <w:b/>
                <w:bCs/>
                <w:color w:val="4F4F4B"/>
                <w:sz w:val="20"/>
                <w:szCs w:val="20"/>
              </w:rPr>
              <w:t>Application form</w:t>
            </w:r>
          </w:p>
        </w:tc>
        <w:tc>
          <w:tcPr>
            <w:tcW w:w="763" w:type="dxa"/>
            <w:textDirection w:val="btLr"/>
            <w:vAlign w:val="center"/>
          </w:tcPr>
          <w:p w14:paraId="72E3083C" w14:textId="59CE7421" w:rsidR="00937FBF" w:rsidRPr="00BC1C62" w:rsidRDefault="009150DC" w:rsidP="009150DC">
            <w:pPr>
              <w:spacing w:line="278" w:lineRule="auto"/>
              <w:ind w:left="113" w:right="113"/>
              <w:rPr>
                <w:rFonts w:ascii="Arial" w:hAnsi="Arial" w:cs="Arial"/>
                <w:b/>
                <w:bCs/>
                <w:color w:val="4F4F4B"/>
                <w:sz w:val="20"/>
                <w:szCs w:val="20"/>
              </w:rPr>
            </w:pPr>
            <w:r>
              <w:rPr>
                <w:rFonts w:ascii="Arial" w:hAnsi="Arial" w:cs="Arial"/>
                <w:b/>
                <w:bCs/>
                <w:color w:val="4F4F4B"/>
                <w:sz w:val="20"/>
                <w:szCs w:val="20"/>
              </w:rPr>
              <w:t>Interview</w:t>
            </w:r>
          </w:p>
        </w:tc>
        <w:tc>
          <w:tcPr>
            <w:tcW w:w="763" w:type="dxa"/>
            <w:textDirection w:val="btLr"/>
            <w:vAlign w:val="center"/>
          </w:tcPr>
          <w:p w14:paraId="0ABFD96A" w14:textId="64174009" w:rsidR="00937FBF" w:rsidRPr="00BC1C62" w:rsidRDefault="009150DC" w:rsidP="00F8369D">
            <w:pPr>
              <w:spacing w:line="278" w:lineRule="auto"/>
              <w:ind w:left="113" w:right="113"/>
              <w:jc w:val="center"/>
              <w:rPr>
                <w:rFonts w:ascii="Arial" w:hAnsi="Arial" w:cs="Arial"/>
                <w:b/>
                <w:bCs/>
                <w:color w:val="4F4F4B"/>
                <w:sz w:val="20"/>
                <w:szCs w:val="20"/>
              </w:rPr>
            </w:pPr>
            <w:r>
              <w:rPr>
                <w:rFonts w:ascii="Arial" w:hAnsi="Arial" w:cs="Arial"/>
                <w:b/>
                <w:bCs/>
                <w:color w:val="4F4F4B"/>
                <w:sz w:val="20"/>
                <w:szCs w:val="20"/>
              </w:rPr>
              <w:t>Technical Assessment</w:t>
            </w:r>
          </w:p>
        </w:tc>
      </w:tr>
      <w:tr w:rsidR="007B2288" w:rsidRPr="00BC1C62" w14:paraId="39B4FF38" w14:textId="77777777" w:rsidTr="00AB53A4">
        <w:trPr>
          <w:trHeight w:val="644"/>
        </w:trPr>
        <w:tc>
          <w:tcPr>
            <w:tcW w:w="562" w:type="dxa"/>
            <w:vAlign w:val="center"/>
          </w:tcPr>
          <w:p w14:paraId="2F1B851D"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vAlign w:val="center"/>
          </w:tcPr>
          <w:p w14:paraId="4DCE8193" w14:textId="75A90C75" w:rsidR="007B2288" w:rsidRPr="00BC1C62" w:rsidRDefault="007B2288" w:rsidP="007B2288">
            <w:pPr>
              <w:spacing w:line="278" w:lineRule="auto"/>
              <w:rPr>
                <w:rFonts w:ascii="Arial" w:hAnsi="Arial" w:cs="Arial"/>
                <w:color w:val="4F4F4B"/>
                <w:sz w:val="20"/>
                <w:szCs w:val="20"/>
              </w:rPr>
            </w:pPr>
            <w:r w:rsidRPr="00C47671">
              <w:rPr>
                <w:rFonts w:ascii="Arial" w:hAnsi="Arial" w:cs="Arial"/>
              </w:rPr>
              <w:t>Strong understanding of statutory and regulatory frameworks relevant to Social Care and / or your area of responsibility.</w:t>
            </w:r>
          </w:p>
        </w:tc>
        <w:tc>
          <w:tcPr>
            <w:tcW w:w="762" w:type="dxa"/>
          </w:tcPr>
          <w:p w14:paraId="064DCEA8" w14:textId="563C3F1A"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71FDA5DF" w14:textId="604DA5CE"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2AD1479C" w14:textId="3C8F304B" w:rsidR="007B2288" w:rsidRPr="00BC1C62" w:rsidRDefault="00493815" w:rsidP="007B2288">
            <w:pPr>
              <w:spacing w:line="278" w:lineRule="auto"/>
              <w:rPr>
                <w:rFonts w:ascii="Arial" w:hAnsi="Arial" w:cs="Arial"/>
                <w:color w:val="4F4F4B"/>
                <w:sz w:val="20"/>
                <w:szCs w:val="20"/>
              </w:rPr>
            </w:pPr>
            <w:r w:rsidRPr="00B10101">
              <w:rPr>
                <w:rFonts w:ascii="Segoe UI Emoji" w:hAnsi="Segoe UI Emoji" w:cs="Segoe UI Emoji"/>
              </w:rPr>
              <w:t>✔️</w:t>
            </w:r>
          </w:p>
        </w:tc>
      </w:tr>
      <w:tr w:rsidR="007B2288" w:rsidRPr="00BC1C62" w14:paraId="44874544" w14:textId="77777777" w:rsidTr="00AB53A4">
        <w:trPr>
          <w:trHeight w:val="644"/>
        </w:trPr>
        <w:tc>
          <w:tcPr>
            <w:tcW w:w="562" w:type="dxa"/>
            <w:vAlign w:val="center"/>
          </w:tcPr>
          <w:p w14:paraId="6FAFCF1F"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vAlign w:val="center"/>
          </w:tcPr>
          <w:p w14:paraId="46A9D8EA" w14:textId="714FDABD" w:rsidR="007B2288" w:rsidRPr="00BC1C62" w:rsidRDefault="007B2288" w:rsidP="007B2288">
            <w:pPr>
              <w:spacing w:line="278" w:lineRule="auto"/>
              <w:rPr>
                <w:rFonts w:ascii="Arial" w:hAnsi="Arial" w:cs="Arial"/>
                <w:color w:val="4F4F4B"/>
                <w:sz w:val="20"/>
                <w:szCs w:val="20"/>
              </w:rPr>
            </w:pPr>
            <w:r w:rsidRPr="00C47671">
              <w:rPr>
                <w:rFonts w:ascii="Arial" w:hAnsi="Arial" w:cs="Arial"/>
              </w:rPr>
              <w:t>Significant management experience in a complex, multi</w:t>
            </w:r>
            <w:r w:rsidRPr="00C47671">
              <w:rPr>
                <w:rFonts w:ascii="Arial" w:hAnsi="Arial" w:cs="Arial"/>
              </w:rPr>
              <w:noBreakHyphen/>
              <w:t>disciplinary organisation.</w:t>
            </w:r>
          </w:p>
        </w:tc>
        <w:tc>
          <w:tcPr>
            <w:tcW w:w="762" w:type="dxa"/>
          </w:tcPr>
          <w:p w14:paraId="7CF35E33" w14:textId="1DDEB61E"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1F71B886" w14:textId="03FD4E0E"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68C0B908" w14:textId="77777777" w:rsidR="007B2288" w:rsidRPr="00BC1C62" w:rsidRDefault="007B2288" w:rsidP="007B2288">
            <w:pPr>
              <w:spacing w:line="278" w:lineRule="auto"/>
              <w:rPr>
                <w:rFonts w:ascii="Arial" w:hAnsi="Arial" w:cs="Arial"/>
                <w:color w:val="4F4F4B"/>
                <w:sz w:val="20"/>
                <w:szCs w:val="20"/>
              </w:rPr>
            </w:pPr>
          </w:p>
        </w:tc>
      </w:tr>
      <w:tr w:rsidR="007B2288" w:rsidRPr="00BC1C62" w14:paraId="377DEB29" w14:textId="77777777" w:rsidTr="00AB53A4">
        <w:trPr>
          <w:trHeight w:val="644"/>
        </w:trPr>
        <w:tc>
          <w:tcPr>
            <w:tcW w:w="562" w:type="dxa"/>
            <w:vAlign w:val="center"/>
          </w:tcPr>
          <w:p w14:paraId="147927FC"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vAlign w:val="center"/>
          </w:tcPr>
          <w:p w14:paraId="06FF9FB4" w14:textId="1F8776C7" w:rsidR="007B2288" w:rsidRPr="00BC1C62" w:rsidRDefault="007B2288" w:rsidP="007B2288">
            <w:pPr>
              <w:spacing w:line="278" w:lineRule="auto"/>
              <w:rPr>
                <w:rFonts w:ascii="Arial" w:hAnsi="Arial" w:cs="Arial"/>
                <w:color w:val="4F4F4B"/>
                <w:sz w:val="20"/>
                <w:szCs w:val="20"/>
              </w:rPr>
            </w:pPr>
            <w:r w:rsidRPr="00C47671">
              <w:rPr>
                <w:rFonts w:ascii="Arial" w:hAnsi="Arial" w:cs="Arial"/>
              </w:rPr>
              <w:t xml:space="preserve">Demonstrable experience of manging budgets and demand within delegated parameters; ensuring value for money </w:t>
            </w:r>
          </w:p>
        </w:tc>
        <w:tc>
          <w:tcPr>
            <w:tcW w:w="762" w:type="dxa"/>
          </w:tcPr>
          <w:p w14:paraId="179E75DD" w14:textId="27A8288F"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351C5EFA" w14:textId="7928B5A3"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1C745F6F" w14:textId="23E6B00A" w:rsidR="007B2288" w:rsidRPr="00BC1C62" w:rsidRDefault="00493815" w:rsidP="007B2288">
            <w:pPr>
              <w:spacing w:line="278" w:lineRule="auto"/>
              <w:rPr>
                <w:rFonts w:ascii="Arial" w:hAnsi="Arial" w:cs="Arial"/>
                <w:color w:val="4F4F4B"/>
                <w:sz w:val="20"/>
                <w:szCs w:val="20"/>
              </w:rPr>
            </w:pPr>
            <w:r w:rsidRPr="00B10101">
              <w:rPr>
                <w:rFonts w:ascii="Segoe UI Emoji" w:hAnsi="Segoe UI Emoji" w:cs="Segoe UI Emoji"/>
              </w:rPr>
              <w:t>✔️</w:t>
            </w:r>
          </w:p>
        </w:tc>
      </w:tr>
      <w:tr w:rsidR="007B2288" w:rsidRPr="00BC1C62" w14:paraId="27394A84" w14:textId="77777777" w:rsidTr="00AB53A4">
        <w:trPr>
          <w:trHeight w:val="644"/>
        </w:trPr>
        <w:tc>
          <w:tcPr>
            <w:tcW w:w="562" w:type="dxa"/>
            <w:vAlign w:val="center"/>
          </w:tcPr>
          <w:p w14:paraId="74B34275"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vAlign w:val="center"/>
          </w:tcPr>
          <w:p w14:paraId="1C09760C" w14:textId="2AE47C59" w:rsidR="007B2288" w:rsidRPr="00BC1C62" w:rsidRDefault="007B2288" w:rsidP="007B2288">
            <w:pPr>
              <w:spacing w:line="278" w:lineRule="auto"/>
              <w:rPr>
                <w:rFonts w:ascii="Arial" w:hAnsi="Arial" w:cs="Arial"/>
                <w:color w:val="4F4F4B"/>
                <w:sz w:val="20"/>
                <w:szCs w:val="20"/>
              </w:rPr>
            </w:pPr>
            <w:r w:rsidRPr="00C47671">
              <w:rPr>
                <w:rFonts w:ascii="Arial" w:hAnsi="Arial" w:cs="Arial"/>
              </w:rPr>
              <w:t xml:space="preserve">Proven track record of leading transformational change, service design and defining service standards. </w:t>
            </w:r>
          </w:p>
        </w:tc>
        <w:tc>
          <w:tcPr>
            <w:tcW w:w="762" w:type="dxa"/>
          </w:tcPr>
          <w:p w14:paraId="3202616F" w14:textId="29CD1731"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2060A635" w14:textId="3BFF78B6"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36D512A6" w14:textId="77777777" w:rsidR="007B2288" w:rsidRPr="00BC1C62" w:rsidRDefault="007B2288" w:rsidP="007B2288">
            <w:pPr>
              <w:spacing w:line="278" w:lineRule="auto"/>
              <w:rPr>
                <w:rFonts w:ascii="Arial" w:hAnsi="Arial" w:cs="Arial"/>
                <w:color w:val="4F4F4B"/>
                <w:sz w:val="20"/>
                <w:szCs w:val="20"/>
              </w:rPr>
            </w:pPr>
          </w:p>
        </w:tc>
      </w:tr>
      <w:tr w:rsidR="007B2288" w:rsidRPr="00BC1C62" w14:paraId="48E58D10" w14:textId="77777777" w:rsidTr="00AB53A4">
        <w:trPr>
          <w:trHeight w:val="644"/>
        </w:trPr>
        <w:tc>
          <w:tcPr>
            <w:tcW w:w="562" w:type="dxa"/>
            <w:vAlign w:val="center"/>
          </w:tcPr>
          <w:p w14:paraId="5BEC661F"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vAlign w:val="center"/>
          </w:tcPr>
          <w:p w14:paraId="171687A2" w14:textId="1A8323D2" w:rsidR="007B2288" w:rsidRPr="00BC1C62" w:rsidRDefault="007B2288" w:rsidP="007B2288">
            <w:pPr>
              <w:spacing w:line="278" w:lineRule="auto"/>
              <w:rPr>
                <w:rFonts w:ascii="Arial" w:hAnsi="Arial" w:cs="Arial"/>
                <w:color w:val="4F4F4B"/>
                <w:sz w:val="20"/>
                <w:szCs w:val="20"/>
              </w:rPr>
            </w:pPr>
            <w:r w:rsidRPr="00C47671">
              <w:rPr>
                <w:rFonts w:ascii="Arial" w:hAnsi="Arial" w:cs="Arial"/>
              </w:rPr>
              <w:t>Experience delivering measurable outcomes in a local authority or similar context and experience of translating strategies and delivering them into effective operational plans.</w:t>
            </w:r>
          </w:p>
        </w:tc>
        <w:tc>
          <w:tcPr>
            <w:tcW w:w="762" w:type="dxa"/>
          </w:tcPr>
          <w:p w14:paraId="565E198F" w14:textId="52C6A3A6"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73075644" w14:textId="298106BA"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7B856E4D" w14:textId="77777777" w:rsidR="007B2288" w:rsidRPr="00BC1C62" w:rsidRDefault="007B2288" w:rsidP="007B2288">
            <w:pPr>
              <w:spacing w:line="278" w:lineRule="auto"/>
              <w:rPr>
                <w:rFonts w:ascii="Arial" w:hAnsi="Arial" w:cs="Arial"/>
                <w:color w:val="4F4F4B"/>
                <w:sz w:val="20"/>
                <w:szCs w:val="20"/>
              </w:rPr>
            </w:pPr>
          </w:p>
        </w:tc>
      </w:tr>
      <w:tr w:rsidR="007B2288" w:rsidRPr="00BC1C62" w14:paraId="30197A1D" w14:textId="77777777" w:rsidTr="00AB53A4">
        <w:trPr>
          <w:trHeight w:val="644"/>
        </w:trPr>
        <w:tc>
          <w:tcPr>
            <w:tcW w:w="562" w:type="dxa"/>
            <w:vAlign w:val="center"/>
          </w:tcPr>
          <w:p w14:paraId="296179DA"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vAlign w:val="center"/>
          </w:tcPr>
          <w:p w14:paraId="1B8C6E46" w14:textId="3401FFB0" w:rsidR="007B2288" w:rsidRPr="00BC1C62" w:rsidRDefault="007B2288" w:rsidP="007B2288">
            <w:pPr>
              <w:spacing w:line="278" w:lineRule="auto"/>
              <w:rPr>
                <w:rFonts w:ascii="Arial" w:hAnsi="Arial" w:cs="Arial"/>
                <w:color w:val="4F4F4B"/>
                <w:sz w:val="20"/>
                <w:szCs w:val="20"/>
              </w:rPr>
            </w:pPr>
            <w:r w:rsidRPr="00C47671">
              <w:rPr>
                <w:rFonts w:ascii="Arial" w:hAnsi="Arial" w:cs="Arial"/>
              </w:rPr>
              <w:t>Demonstrable experience ensuring governance, probity and high ethical standards.</w:t>
            </w:r>
          </w:p>
        </w:tc>
        <w:tc>
          <w:tcPr>
            <w:tcW w:w="762" w:type="dxa"/>
          </w:tcPr>
          <w:p w14:paraId="756F313E" w14:textId="55EBC4DE"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45C1121B" w14:textId="50EC546F"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1AE075F2" w14:textId="27ADAD17" w:rsidR="007B2288" w:rsidRPr="00BC1C62" w:rsidRDefault="007B2288" w:rsidP="007B2288">
            <w:pPr>
              <w:spacing w:line="278" w:lineRule="auto"/>
              <w:rPr>
                <w:rFonts w:ascii="Arial" w:hAnsi="Arial" w:cs="Arial"/>
                <w:color w:val="4F4F4B"/>
                <w:sz w:val="20"/>
                <w:szCs w:val="20"/>
              </w:rPr>
            </w:pPr>
          </w:p>
        </w:tc>
      </w:tr>
      <w:tr w:rsidR="007B2288" w:rsidRPr="00BC1C62" w14:paraId="5AF24D90" w14:textId="77777777" w:rsidTr="00AB53A4">
        <w:trPr>
          <w:trHeight w:val="644"/>
        </w:trPr>
        <w:tc>
          <w:tcPr>
            <w:tcW w:w="562" w:type="dxa"/>
            <w:vAlign w:val="center"/>
          </w:tcPr>
          <w:p w14:paraId="5C6E8306"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6A56AE1" w14:textId="4BBAD8F4" w:rsidR="007B2288" w:rsidRPr="00BC1C62" w:rsidRDefault="007B2288" w:rsidP="007B2288">
            <w:pPr>
              <w:spacing w:line="278" w:lineRule="auto"/>
              <w:rPr>
                <w:rFonts w:ascii="Arial" w:hAnsi="Arial" w:cs="Arial"/>
                <w:color w:val="4F4F4B"/>
                <w:sz w:val="20"/>
                <w:szCs w:val="20"/>
              </w:rPr>
            </w:pPr>
            <w:r w:rsidRPr="00C47671">
              <w:rPr>
                <w:rFonts w:ascii="Arial" w:hAnsi="Arial" w:cs="Arial"/>
              </w:rPr>
              <w:t>Effective experience of managing risks inherent in the delivery of operational services</w:t>
            </w:r>
          </w:p>
        </w:tc>
        <w:tc>
          <w:tcPr>
            <w:tcW w:w="762" w:type="dxa"/>
          </w:tcPr>
          <w:p w14:paraId="6301EA37" w14:textId="157013B9"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5B832DD3" w14:textId="07B15B2E"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5281DC6E" w14:textId="5E75066E" w:rsidR="007B2288" w:rsidRPr="00BC1C62" w:rsidRDefault="00493815" w:rsidP="007B2288">
            <w:pPr>
              <w:spacing w:line="278" w:lineRule="auto"/>
              <w:rPr>
                <w:rFonts w:ascii="Arial" w:hAnsi="Arial" w:cs="Arial"/>
                <w:color w:val="4F4F4B"/>
                <w:sz w:val="20"/>
                <w:szCs w:val="20"/>
              </w:rPr>
            </w:pPr>
            <w:r w:rsidRPr="00B10101">
              <w:rPr>
                <w:rFonts w:ascii="Segoe UI Emoji" w:hAnsi="Segoe UI Emoji" w:cs="Segoe UI Emoji"/>
              </w:rPr>
              <w:t>✔️</w:t>
            </w:r>
          </w:p>
        </w:tc>
      </w:tr>
      <w:tr w:rsidR="007B2288" w:rsidRPr="00BC1C62" w14:paraId="6A2CDD83" w14:textId="77777777" w:rsidTr="00AB53A4">
        <w:trPr>
          <w:trHeight w:val="644"/>
        </w:trPr>
        <w:tc>
          <w:tcPr>
            <w:tcW w:w="562" w:type="dxa"/>
            <w:vAlign w:val="center"/>
          </w:tcPr>
          <w:p w14:paraId="1C9672D8"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52C080AA" w14:textId="5A21F68F" w:rsidR="007B2288" w:rsidRPr="00BC1C62" w:rsidRDefault="007B2288" w:rsidP="007B2288">
            <w:pPr>
              <w:spacing w:line="278" w:lineRule="auto"/>
              <w:rPr>
                <w:rFonts w:ascii="Arial" w:hAnsi="Arial" w:cs="Arial"/>
                <w:color w:val="4F4F4B"/>
                <w:sz w:val="20"/>
                <w:szCs w:val="20"/>
              </w:rPr>
            </w:pPr>
            <w:r w:rsidRPr="00C47671">
              <w:rPr>
                <w:rFonts w:ascii="Arial" w:hAnsi="Arial" w:cs="Arial"/>
              </w:rPr>
              <w:t>Demonstrable experience of ensuring high levels of probity, transparency and governance/standards in public life</w:t>
            </w:r>
          </w:p>
        </w:tc>
        <w:tc>
          <w:tcPr>
            <w:tcW w:w="762" w:type="dxa"/>
          </w:tcPr>
          <w:p w14:paraId="3E14DC70" w14:textId="3A03A550"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415996FE" w14:textId="38E9D158"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2502741A" w14:textId="27173C47" w:rsidR="007B2288" w:rsidRPr="00BC1C62" w:rsidRDefault="00493815" w:rsidP="007B2288">
            <w:pPr>
              <w:spacing w:line="278" w:lineRule="auto"/>
              <w:rPr>
                <w:rFonts w:ascii="Arial" w:hAnsi="Arial" w:cs="Arial"/>
                <w:color w:val="4F4F4B"/>
                <w:sz w:val="20"/>
                <w:szCs w:val="20"/>
              </w:rPr>
            </w:pPr>
            <w:r w:rsidRPr="00B10101">
              <w:rPr>
                <w:rFonts w:ascii="Segoe UI Emoji" w:hAnsi="Segoe UI Emoji" w:cs="Segoe UI Emoji"/>
              </w:rPr>
              <w:t>✔️</w:t>
            </w:r>
          </w:p>
        </w:tc>
      </w:tr>
      <w:tr w:rsidR="007B2288" w:rsidRPr="00BC1C62" w14:paraId="3E8FBE7B" w14:textId="77777777" w:rsidTr="00BE015F">
        <w:trPr>
          <w:trHeight w:val="644"/>
        </w:trPr>
        <w:tc>
          <w:tcPr>
            <w:tcW w:w="562" w:type="dxa"/>
            <w:vAlign w:val="center"/>
          </w:tcPr>
          <w:p w14:paraId="563AE326"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2C290C9C" w14:textId="2323276D" w:rsidR="007B2288" w:rsidRPr="00BC1C62" w:rsidRDefault="00FD32F3" w:rsidP="007B2288">
            <w:pPr>
              <w:spacing w:line="278" w:lineRule="auto"/>
              <w:rPr>
                <w:rFonts w:ascii="Arial" w:hAnsi="Arial" w:cs="Arial"/>
                <w:color w:val="4F4F4B"/>
                <w:sz w:val="20"/>
                <w:szCs w:val="20"/>
              </w:rPr>
            </w:pPr>
            <w:r w:rsidRPr="004737A8">
              <w:rPr>
                <w:rFonts w:ascii="Arial" w:hAnsi="Arial" w:cs="Arial"/>
              </w:rPr>
              <w:t>Degree level qualification or equivalent relevant professional experience. Qualified Social Worker or Occupational Therapist registered with SWE/HCPC and/or strong evidence of working practice in the appropriate fields and level of role.</w:t>
            </w:r>
          </w:p>
        </w:tc>
        <w:tc>
          <w:tcPr>
            <w:tcW w:w="762" w:type="dxa"/>
          </w:tcPr>
          <w:p w14:paraId="3DD5946A" w14:textId="0C561DA7"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45AB74E2" w14:textId="5EBC4D55"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5DAFDBCA" w14:textId="77777777" w:rsidR="007B2288" w:rsidRPr="00BC1C62" w:rsidRDefault="007B2288" w:rsidP="007B2288">
            <w:pPr>
              <w:spacing w:line="278" w:lineRule="auto"/>
              <w:rPr>
                <w:rFonts w:ascii="Arial" w:hAnsi="Arial" w:cs="Arial"/>
                <w:color w:val="4F4F4B"/>
                <w:sz w:val="20"/>
                <w:szCs w:val="20"/>
              </w:rPr>
            </w:pPr>
          </w:p>
        </w:tc>
      </w:tr>
      <w:tr w:rsidR="007B2288" w:rsidRPr="00BC1C62" w14:paraId="499D3D54" w14:textId="77777777" w:rsidTr="00BE015F">
        <w:trPr>
          <w:trHeight w:val="644"/>
        </w:trPr>
        <w:tc>
          <w:tcPr>
            <w:tcW w:w="562" w:type="dxa"/>
            <w:vAlign w:val="center"/>
          </w:tcPr>
          <w:p w14:paraId="2B8B5651"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1B7B2EE7" w14:textId="78635427" w:rsidR="007B2288" w:rsidRPr="00BC1C62" w:rsidRDefault="007B2288" w:rsidP="007B2288">
            <w:pPr>
              <w:spacing w:line="278" w:lineRule="auto"/>
              <w:rPr>
                <w:rFonts w:ascii="Arial" w:hAnsi="Arial" w:cs="Arial"/>
                <w:color w:val="4F4F4B"/>
                <w:sz w:val="20"/>
                <w:szCs w:val="20"/>
              </w:rPr>
            </w:pPr>
            <w:r w:rsidRPr="006D1E9F">
              <w:rPr>
                <w:rFonts w:ascii="Arial" w:hAnsi="Arial" w:cs="Arial"/>
              </w:rPr>
              <w:t>A recognised postgraduate leadership and management qualification, or an equivalent level of professional accreditation or experience</w:t>
            </w:r>
          </w:p>
        </w:tc>
        <w:tc>
          <w:tcPr>
            <w:tcW w:w="762" w:type="dxa"/>
          </w:tcPr>
          <w:p w14:paraId="5FC326B6" w14:textId="376E8D92"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5CB1094E" w14:textId="2739F468"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0EBED27A" w14:textId="77777777" w:rsidR="007B2288" w:rsidRPr="00BC1C62" w:rsidRDefault="007B2288" w:rsidP="007B2288">
            <w:pPr>
              <w:spacing w:line="278" w:lineRule="auto"/>
              <w:rPr>
                <w:rFonts w:ascii="Arial" w:hAnsi="Arial" w:cs="Arial"/>
                <w:color w:val="4F4F4B"/>
                <w:sz w:val="20"/>
                <w:szCs w:val="20"/>
              </w:rPr>
            </w:pPr>
          </w:p>
        </w:tc>
      </w:tr>
      <w:tr w:rsidR="007B2288" w:rsidRPr="00BC1C62" w14:paraId="56366095" w14:textId="77777777" w:rsidTr="00BE015F">
        <w:trPr>
          <w:trHeight w:val="644"/>
        </w:trPr>
        <w:tc>
          <w:tcPr>
            <w:tcW w:w="562" w:type="dxa"/>
            <w:vAlign w:val="center"/>
          </w:tcPr>
          <w:p w14:paraId="391CDF76"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23B57F58" w14:textId="15A05E52" w:rsidR="007B2288" w:rsidRPr="00BC1C62" w:rsidRDefault="007B2288" w:rsidP="007B2288">
            <w:pPr>
              <w:spacing w:line="278" w:lineRule="auto"/>
              <w:rPr>
                <w:rFonts w:ascii="Arial" w:hAnsi="Arial" w:cs="Arial"/>
                <w:color w:val="4F4F4B"/>
                <w:sz w:val="20"/>
                <w:szCs w:val="20"/>
              </w:rPr>
            </w:pPr>
            <w:r w:rsidRPr="00C47671">
              <w:rPr>
                <w:rFonts w:ascii="Arial" w:hAnsi="Arial" w:cs="Arial"/>
              </w:rPr>
              <w:t>Evidence of continuing professional development</w:t>
            </w:r>
          </w:p>
        </w:tc>
        <w:tc>
          <w:tcPr>
            <w:tcW w:w="762" w:type="dxa"/>
          </w:tcPr>
          <w:p w14:paraId="04E325C5" w14:textId="78EFA286"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192C9F08" w14:textId="1C3AD70F"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5FDDACAD" w14:textId="77777777" w:rsidR="007B2288" w:rsidRPr="00BC1C62" w:rsidRDefault="007B2288" w:rsidP="007B2288">
            <w:pPr>
              <w:spacing w:line="278" w:lineRule="auto"/>
              <w:rPr>
                <w:rFonts w:ascii="Arial" w:hAnsi="Arial" w:cs="Arial"/>
                <w:color w:val="4F4F4B"/>
                <w:sz w:val="20"/>
                <w:szCs w:val="20"/>
              </w:rPr>
            </w:pPr>
          </w:p>
        </w:tc>
      </w:tr>
      <w:tr w:rsidR="007B2288" w:rsidRPr="00BC1C62" w14:paraId="20F73867" w14:textId="77777777" w:rsidTr="00F8369D">
        <w:trPr>
          <w:trHeight w:val="644"/>
        </w:trPr>
        <w:tc>
          <w:tcPr>
            <w:tcW w:w="9627" w:type="dxa"/>
            <w:gridSpan w:val="5"/>
            <w:vAlign w:val="center"/>
          </w:tcPr>
          <w:p w14:paraId="3046A365" w14:textId="77777777" w:rsidR="007B2288" w:rsidRPr="00BC1C62" w:rsidRDefault="007B2288" w:rsidP="007B2288">
            <w:pPr>
              <w:spacing w:line="278" w:lineRule="auto"/>
              <w:rPr>
                <w:rFonts w:ascii="Arial" w:hAnsi="Arial" w:cs="Arial"/>
                <w:color w:val="4F4F4B"/>
                <w:sz w:val="20"/>
                <w:szCs w:val="20"/>
              </w:rPr>
            </w:pPr>
            <w:r w:rsidRPr="00992902">
              <w:rPr>
                <w:rFonts w:ascii="Arial" w:hAnsi="Arial" w:cs="Arial"/>
                <w:b/>
                <w:bCs/>
                <w:sz w:val="24"/>
                <w:szCs w:val="24"/>
              </w:rPr>
              <w:t>Skills and abilities</w:t>
            </w:r>
          </w:p>
        </w:tc>
      </w:tr>
      <w:tr w:rsidR="007B2288" w:rsidRPr="00BC1C62" w14:paraId="23C25A92" w14:textId="77777777" w:rsidTr="00603610">
        <w:trPr>
          <w:trHeight w:val="644"/>
        </w:trPr>
        <w:tc>
          <w:tcPr>
            <w:tcW w:w="562" w:type="dxa"/>
            <w:vAlign w:val="center"/>
          </w:tcPr>
          <w:p w14:paraId="473B91AC"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53504D8C" w14:textId="7AABB2DE" w:rsidR="007B2288" w:rsidRPr="00B354E4" w:rsidRDefault="007B2288" w:rsidP="007B2288">
            <w:pPr>
              <w:spacing w:line="278" w:lineRule="auto"/>
              <w:rPr>
                <w:rFonts w:ascii="Arial" w:hAnsi="Arial" w:cs="Arial"/>
                <w:color w:val="4F4F4B"/>
                <w:sz w:val="24"/>
                <w:szCs w:val="24"/>
              </w:rPr>
            </w:pPr>
            <w:r w:rsidRPr="00C47671">
              <w:rPr>
                <w:rFonts w:ascii="Arial" w:hAnsi="Arial" w:cs="Arial"/>
              </w:rPr>
              <w:t>Strong commitment to public service and the ability to champion equality, diversity and inclusion, with the ability to embed these as core standards.</w:t>
            </w:r>
          </w:p>
        </w:tc>
        <w:tc>
          <w:tcPr>
            <w:tcW w:w="762" w:type="dxa"/>
          </w:tcPr>
          <w:p w14:paraId="4ABBDA70" w14:textId="339A8136"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23B7C7B7" w14:textId="495BCEC1"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vAlign w:val="center"/>
          </w:tcPr>
          <w:p w14:paraId="5C7586D4" w14:textId="77777777" w:rsidR="007B2288" w:rsidRPr="00BC1C62" w:rsidRDefault="007B2288" w:rsidP="007B2288">
            <w:pPr>
              <w:spacing w:line="278" w:lineRule="auto"/>
              <w:rPr>
                <w:rFonts w:ascii="Arial" w:hAnsi="Arial" w:cs="Arial"/>
                <w:color w:val="4F4F4B"/>
                <w:sz w:val="20"/>
                <w:szCs w:val="20"/>
              </w:rPr>
            </w:pPr>
          </w:p>
        </w:tc>
      </w:tr>
      <w:tr w:rsidR="007B2288" w:rsidRPr="00BC1C62" w14:paraId="75DAD5E5" w14:textId="77777777" w:rsidTr="00603610">
        <w:trPr>
          <w:trHeight w:val="644"/>
        </w:trPr>
        <w:tc>
          <w:tcPr>
            <w:tcW w:w="562" w:type="dxa"/>
            <w:vAlign w:val="center"/>
          </w:tcPr>
          <w:p w14:paraId="72194790"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4EDB45D0" w14:textId="27F9F8BE" w:rsidR="007B2288" w:rsidRPr="00BC1C62" w:rsidRDefault="007B2288" w:rsidP="007B2288">
            <w:pPr>
              <w:spacing w:line="278" w:lineRule="auto"/>
              <w:rPr>
                <w:rFonts w:ascii="Arial" w:hAnsi="Arial" w:cs="Arial"/>
                <w:sz w:val="20"/>
                <w:szCs w:val="20"/>
              </w:rPr>
            </w:pPr>
            <w:r w:rsidRPr="00C47671">
              <w:rPr>
                <w:rFonts w:ascii="Arial" w:hAnsi="Arial" w:cs="Arial"/>
                <w:color w:val="000000"/>
                <w:lang w:eastAsia="en-GB"/>
              </w:rPr>
              <w:t>Proven ability to lead by example, act with integrity in alignment with the Council’s professional standards, values, and behaviours, consistently modelling these attributes</w:t>
            </w:r>
          </w:p>
        </w:tc>
        <w:tc>
          <w:tcPr>
            <w:tcW w:w="762" w:type="dxa"/>
          </w:tcPr>
          <w:p w14:paraId="4D1228FC" w14:textId="6217AFA8" w:rsidR="007B2288" w:rsidRPr="00BC1C62"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4CBB1F04" w14:textId="41BAAF4D" w:rsidR="007B2288" w:rsidRPr="00BC1C62"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41A1C3A1" w14:textId="77777777" w:rsidR="007B2288" w:rsidRPr="00BC1C62" w:rsidRDefault="007B2288" w:rsidP="007B2288">
            <w:pPr>
              <w:spacing w:line="278" w:lineRule="auto"/>
              <w:rPr>
                <w:rFonts w:ascii="Arial" w:hAnsi="Arial" w:cs="Arial"/>
                <w:sz w:val="20"/>
                <w:szCs w:val="20"/>
              </w:rPr>
            </w:pPr>
          </w:p>
        </w:tc>
      </w:tr>
      <w:tr w:rsidR="007B2288" w:rsidRPr="00BC1C62" w14:paraId="037C5A3E" w14:textId="77777777" w:rsidTr="00603610">
        <w:trPr>
          <w:trHeight w:val="644"/>
        </w:trPr>
        <w:tc>
          <w:tcPr>
            <w:tcW w:w="562" w:type="dxa"/>
            <w:vAlign w:val="center"/>
          </w:tcPr>
          <w:p w14:paraId="674CAD4C"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03A1273D" w14:textId="3BC861DF" w:rsidR="007B2288" w:rsidRPr="00BC1C62" w:rsidRDefault="007B2288" w:rsidP="007B2288">
            <w:pPr>
              <w:spacing w:line="278" w:lineRule="auto"/>
              <w:rPr>
                <w:rFonts w:ascii="Arial" w:hAnsi="Arial" w:cs="Arial"/>
                <w:color w:val="4F4F4B"/>
                <w:sz w:val="20"/>
                <w:szCs w:val="20"/>
              </w:rPr>
            </w:pPr>
            <w:r w:rsidRPr="00C47671">
              <w:rPr>
                <w:rFonts w:ascii="Arial" w:hAnsi="Arial" w:cs="Arial"/>
              </w:rPr>
              <w:t>Politically astute, operating in line with the Nolan Principles.</w:t>
            </w:r>
          </w:p>
        </w:tc>
        <w:tc>
          <w:tcPr>
            <w:tcW w:w="762" w:type="dxa"/>
          </w:tcPr>
          <w:p w14:paraId="586AEE7B" w14:textId="31E3ECB3"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tcPr>
          <w:p w14:paraId="194BBBAE" w14:textId="0FFC4CB2" w:rsidR="007B2288" w:rsidRPr="00BC1C62" w:rsidRDefault="007B2288" w:rsidP="007B2288">
            <w:pPr>
              <w:spacing w:line="278" w:lineRule="auto"/>
              <w:rPr>
                <w:rFonts w:ascii="Arial" w:hAnsi="Arial" w:cs="Arial"/>
                <w:color w:val="4F4F4B"/>
                <w:sz w:val="20"/>
                <w:szCs w:val="20"/>
              </w:rPr>
            </w:pPr>
            <w:r w:rsidRPr="00C47671">
              <w:rPr>
                <w:rFonts w:ascii="Segoe UI Emoji" w:hAnsi="Segoe UI Emoji" w:cs="Segoe UI Emoji"/>
              </w:rPr>
              <w:t>✔️</w:t>
            </w:r>
          </w:p>
        </w:tc>
        <w:tc>
          <w:tcPr>
            <w:tcW w:w="763" w:type="dxa"/>
            <w:vAlign w:val="center"/>
          </w:tcPr>
          <w:p w14:paraId="096BB145" w14:textId="77777777" w:rsidR="007B2288" w:rsidRPr="00BC1C62" w:rsidRDefault="007B2288" w:rsidP="007B2288">
            <w:pPr>
              <w:spacing w:line="278" w:lineRule="auto"/>
              <w:rPr>
                <w:rFonts w:ascii="Arial" w:hAnsi="Arial" w:cs="Arial"/>
                <w:color w:val="4F4F4B"/>
                <w:sz w:val="20"/>
                <w:szCs w:val="20"/>
              </w:rPr>
            </w:pPr>
          </w:p>
        </w:tc>
      </w:tr>
      <w:tr w:rsidR="007B2288" w:rsidRPr="00BC1C62" w14:paraId="183A8A62" w14:textId="77777777" w:rsidTr="00603610">
        <w:trPr>
          <w:trHeight w:val="644"/>
        </w:trPr>
        <w:tc>
          <w:tcPr>
            <w:tcW w:w="562" w:type="dxa"/>
            <w:vAlign w:val="center"/>
          </w:tcPr>
          <w:p w14:paraId="549EBC83"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68B2CC12" w14:textId="115F817B" w:rsidR="007B2288" w:rsidRPr="00BC1C62" w:rsidRDefault="007B2288" w:rsidP="007B2288">
            <w:pPr>
              <w:spacing w:line="278" w:lineRule="auto"/>
              <w:rPr>
                <w:rFonts w:ascii="Arial" w:hAnsi="Arial" w:cs="Arial"/>
                <w:sz w:val="20"/>
                <w:szCs w:val="20"/>
              </w:rPr>
            </w:pPr>
            <w:r w:rsidRPr="00C47671">
              <w:rPr>
                <w:rFonts w:ascii="Arial" w:hAnsi="Arial" w:cs="Arial"/>
              </w:rPr>
              <w:t>Highly effective communicator, negotiator and influencer.</w:t>
            </w:r>
          </w:p>
        </w:tc>
        <w:tc>
          <w:tcPr>
            <w:tcW w:w="762" w:type="dxa"/>
          </w:tcPr>
          <w:p w14:paraId="2E4BD09E" w14:textId="5D170EF2" w:rsidR="007B2288" w:rsidRPr="00BC1C62"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2D8EFD77" w14:textId="58A5424A" w:rsidR="007B2288" w:rsidRPr="00BC1C62"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619E7D52" w14:textId="54085D8E" w:rsidR="007B2288" w:rsidRPr="00BC1C62" w:rsidRDefault="00493815" w:rsidP="007B2288">
            <w:pPr>
              <w:spacing w:line="278" w:lineRule="auto"/>
              <w:rPr>
                <w:rFonts w:ascii="Arial" w:hAnsi="Arial" w:cs="Arial"/>
                <w:sz w:val="20"/>
                <w:szCs w:val="20"/>
              </w:rPr>
            </w:pPr>
            <w:r w:rsidRPr="00B10101">
              <w:rPr>
                <w:rFonts w:ascii="Segoe UI Emoji" w:hAnsi="Segoe UI Emoji" w:cs="Segoe UI Emoji"/>
              </w:rPr>
              <w:t>✔️</w:t>
            </w:r>
          </w:p>
        </w:tc>
      </w:tr>
      <w:tr w:rsidR="007B2288" w:rsidRPr="00BC1C62" w14:paraId="0B040F57" w14:textId="77777777" w:rsidTr="00603610">
        <w:trPr>
          <w:trHeight w:val="644"/>
        </w:trPr>
        <w:tc>
          <w:tcPr>
            <w:tcW w:w="562" w:type="dxa"/>
            <w:vAlign w:val="center"/>
          </w:tcPr>
          <w:p w14:paraId="18DB920B"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3A7E6B91" w14:textId="17F6FA84" w:rsidR="007B2288" w:rsidRPr="00BC1C62" w:rsidRDefault="007B2288" w:rsidP="007B2288">
            <w:pPr>
              <w:spacing w:line="278" w:lineRule="auto"/>
              <w:rPr>
                <w:rFonts w:ascii="Arial" w:hAnsi="Arial" w:cs="Arial"/>
                <w:sz w:val="20"/>
                <w:szCs w:val="20"/>
              </w:rPr>
            </w:pPr>
            <w:r w:rsidRPr="00C47671">
              <w:rPr>
                <w:rFonts w:ascii="Arial" w:hAnsi="Arial" w:cs="Arial"/>
              </w:rPr>
              <w:t>Resilient, adaptable and able to anticipate service needs.</w:t>
            </w:r>
          </w:p>
        </w:tc>
        <w:tc>
          <w:tcPr>
            <w:tcW w:w="762" w:type="dxa"/>
          </w:tcPr>
          <w:p w14:paraId="1EF15CAA" w14:textId="56ECEBB2" w:rsidR="007B2288" w:rsidRPr="00BC1C62"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2C7CA812" w14:textId="5A1AEB32" w:rsidR="007B2288" w:rsidRPr="00BC1C62"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45488ADD" w14:textId="77777777" w:rsidR="007B2288" w:rsidRPr="00BC1C62" w:rsidRDefault="007B2288" w:rsidP="007B2288">
            <w:pPr>
              <w:spacing w:line="278" w:lineRule="auto"/>
              <w:rPr>
                <w:rFonts w:ascii="Arial" w:hAnsi="Arial" w:cs="Arial"/>
                <w:sz w:val="20"/>
                <w:szCs w:val="20"/>
              </w:rPr>
            </w:pPr>
          </w:p>
        </w:tc>
      </w:tr>
      <w:tr w:rsidR="007B2288" w:rsidRPr="00BC1C62" w14:paraId="6B6A5EFF" w14:textId="77777777" w:rsidTr="00603610">
        <w:trPr>
          <w:trHeight w:val="644"/>
        </w:trPr>
        <w:tc>
          <w:tcPr>
            <w:tcW w:w="562" w:type="dxa"/>
            <w:vAlign w:val="center"/>
          </w:tcPr>
          <w:p w14:paraId="35CD21EC" w14:textId="77777777" w:rsidR="007B2288" w:rsidRPr="00BC1C62"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99B1FBF" w14:textId="78F56195" w:rsidR="007B2288" w:rsidRPr="00BC1C62" w:rsidRDefault="007B2288" w:rsidP="007B2288">
            <w:pPr>
              <w:spacing w:line="278" w:lineRule="auto"/>
              <w:rPr>
                <w:rFonts w:ascii="Arial" w:hAnsi="Arial" w:cs="Arial"/>
                <w:sz w:val="20"/>
                <w:szCs w:val="20"/>
              </w:rPr>
            </w:pPr>
            <w:r w:rsidRPr="00C47671">
              <w:rPr>
                <w:rFonts w:ascii="Arial" w:hAnsi="Arial" w:cs="Arial"/>
              </w:rPr>
              <w:t>Self</w:t>
            </w:r>
            <w:r w:rsidRPr="00C47671">
              <w:rPr>
                <w:rFonts w:ascii="Arial" w:hAnsi="Arial" w:cs="Arial"/>
              </w:rPr>
              <w:noBreakHyphen/>
              <w:t>aware with commitment to personal development.</w:t>
            </w:r>
          </w:p>
        </w:tc>
        <w:tc>
          <w:tcPr>
            <w:tcW w:w="762" w:type="dxa"/>
          </w:tcPr>
          <w:p w14:paraId="6F1DA106" w14:textId="55BDCDB5" w:rsidR="007B2288" w:rsidRPr="00BC1C62"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5EB75DB0" w14:textId="6D896BD9" w:rsidR="007B2288" w:rsidRPr="00BC1C62"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3B92022D" w14:textId="77777777" w:rsidR="007B2288" w:rsidRPr="00BC1C62" w:rsidRDefault="007B2288" w:rsidP="007B2288">
            <w:pPr>
              <w:spacing w:line="278" w:lineRule="auto"/>
              <w:rPr>
                <w:rFonts w:ascii="Arial" w:hAnsi="Arial" w:cs="Arial"/>
                <w:sz w:val="20"/>
                <w:szCs w:val="20"/>
              </w:rPr>
            </w:pPr>
          </w:p>
        </w:tc>
      </w:tr>
      <w:tr w:rsidR="007B2288" w:rsidRPr="007A238C" w14:paraId="3FB590EB" w14:textId="77777777" w:rsidTr="00603610">
        <w:trPr>
          <w:trHeight w:val="644"/>
        </w:trPr>
        <w:tc>
          <w:tcPr>
            <w:tcW w:w="562" w:type="dxa"/>
            <w:vAlign w:val="center"/>
          </w:tcPr>
          <w:p w14:paraId="6ACB56FE" w14:textId="77777777" w:rsidR="007B2288" w:rsidRPr="003F128B"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5D53FF1" w14:textId="78AD83D7" w:rsidR="007B2288" w:rsidRPr="003F128B" w:rsidRDefault="007B2288" w:rsidP="007B2288">
            <w:pPr>
              <w:spacing w:line="278" w:lineRule="auto"/>
              <w:rPr>
                <w:rFonts w:ascii="Arial" w:hAnsi="Arial" w:cs="Arial"/>
                <w:sz w:val="20"/>
                <w:szCs w:val="20"/>
              </w:rPr>
            </w:pPr>
            <w:r w:rsidRPr="00C47671">
              <w:rPr>
                <w:rFonts w:ascii="Arial" w:hAnsi="Arial" w:cs="Arial"/>
              </w:rPr>
              <w:t>Proven ability work effectively in partnership with a wide range of internal and external bodies</w:t>
            </w:r>
          </w:p>
        </w:tc>
        <w:tc>
          <w:tcPr>
            <w:tcW w:w="762" w:type="dxa"/>
          </w:tcPr>
          <w:p w14:paraId="3102C928" w14:textId="4BFB4E88"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52EBDDBE" w14:textId="03008410"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3DA6B68A" w14:textId="77777777" w:rsidR="007B2288" w:rsidRPr="003F128B" w:rsidRDefault="007B2288" w:rsidP="007B2288">
            <w:pPr>
              <w:spacing w:line="278" w:lineRule="auto"/>
              <w:rPr>
                <w:rFonts w:ascii="Arial" w:hAnsi="Arial" w:cs="Arial"/>
                <w:sz w:val="20"/>
                <w:szCs w:val="20"/>
              </w:rPr>
            </w:pPr>
          </w:p>
        </w:tc>
      </w:tr>
      <w:tr w:rsidR="007B2288" w:rsidRPr="007A238C" w14:paraId="0800A22A" w14:textId="77777777" w:rsidTr="00603610">
        <w:trPr>
          <w:trHeight w:val="644"/>
        </w:trPr>
        <w:tc>
          <w:tcPr>
            <w:tcW w:w="562" w:type="dxa"/>
            <w:vAlign w:val="center"/>
          </w:tcPr>
          <w:p w14:paraId="33855778" w14:textId="77777777" w:rsidR="007B2288" w:rsidRPr="003F128B"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tcPr>
          <w:p w14:paraId="1D79771B" w14:textId="33A7D2E8" w:rsidR="007B2288" w:rsidRPr="003F128B" w:rsidRDefault="007B2288" w:rsidP="007B2288">
            <w:pPr>
              <w:spacing w:line="278" w:lineRule="auto"/>
              <w:rPr>
                <w:rFonts w:ascii="Arial" w:hAnsi="Arial" w:cs="Arial"/>
                <w:sz w:val="20"/>
                <w:szCs w:val="20"/>
              </w:rPr>
            </w:pPr>
            <w:r w:rsidRPr="00C47671">
              <w:rPr>
                <w:rFonts w:ascii="Arial" w:hAnsi="Arial" w:cs="Arial"/>
                <w:color w:val="000000"/>
                <w:lang w:eastAsia="en-GB"/>
              </w:rPr>
              <w:t>Proven ability to exhibit skills, tact, diplomacy, persuasion, negotiation, advocacy, and assertiveness and to adapt personal style as required</w:t>
            </w:r>
          </w:p>
        </w:tc>
        <w:tc>
          <w:tcPr>
            <w:tcW w:w="762" w:type="dxa"/>
          </w:tcPr>
          <w:p w14:paraId="57DAF87C" w14:textId="45D70652"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067B974D" w14:textId="651A4D95"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4E6807D0" w14:textId="77777777" w:rsidR="007B2288" w:rsidRPr="003F128B" w:rsidRDefault="007B2288" w:rsidP="007B2288">
            <w:pPr>
              <w:spacing w:line="278" w:lineRule="auto"/>
              <w:rPr>
                <w:rFonts w:ascii="Arial" w:hAnsi="Arial" w:cs="Arial"/>
                <w:sz w:val="20"/>
                <w:szCs w:val="20"/>
              </w:rPr>
            </w:pPr>
          </w:p>
        </w:tc>
      </w:tr>
      <w:tr w:rsidR="007B2288" w:rsidRPr="007A238C" w14:paraId="74EDB6FC" w14:textId="77777777" w:rsidTr="00D573BA">
        <w:trPr>
          <w:trHeight w:val="644"/>
        </w:trPr>
        <w:tc>
          <w:tcPr>
            <w:tcW w:w="562" w:type="dxa"/>
            <w:vAlign w:val="center"/>
          </w:tcPr>
          <w:p w14:paraId="1B59D271" w14:textId="77777777" w:rsidR="007B2288" w:rsidRPr="003F128B"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5FEB00D5" w14:textId="4852D53D" w:rsidR="007B2288" w:rsidRPr="003F128B" w:rsidRDefault="007B2288" w:rsidP="007B2288">
            <w:pPr>
              <w:spacing w:line="278" w:lineRule="auto"/>
              <w:rPr>
                <w:rFonts w:ascii="Arial" w:hAnsi="Arial" w:cs="Arial"/>
                <w:sz w:val="20"/>
                <w:szCs w:val="20"/>
              </w:rPr>
            </w:pPr>
            <w:r w:rsidRPr="00C47671">
              <w:rPr>
                <w:rFonts w:ascii="Arial" w:hAnsi="Arial" w:cs="Arial"/>
                <w:color w:val="000000"/>
                <w:lang w:eastAsia="en-GB"/>
              </w:rPr>
              <w:t xml:space="preserve">Self-motivated with a clear sense of purpose </w:t>
            </w:r>
          </w:p>
        </w:tc>
        <w:tc>
          <w:tcPr>
            <w:tcW w:w="762" w:type="dxa"/>
          </w:tcPr>
          <w:p w14:paraId="558BC5AB" w14:textId="3D1F3D26"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6E2B063D" w14:textId="7279A37B"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039B3931" w14:textId="77777777" w:rsidR="007B2288" w:rsidRPr="003F128B" w:rsidRDefault="007B2288" w:rsidP="007B2288">
            <w:pPr>
              <w:spacing w:line="278" w:lineRule="auto"/>
              <w:rPr>
                <w:rFonts w:ascii="Arial" w:hAnsi="Arial" w:cs="Arial"/>
                <w:sz w:val="20"/>
                <w:szCs w:val="20"/>
              </w:rPr>
            </w:pPr>
          </w:p>
        </w:tc>
      </w:tr>
      <w:tr w:rsidR="007B2288" w:rsidRPr="007A238C" w14:paraId="2B5C1AC4" w14:textId="77777777" w:rsidTr="00D573BA">
        <w:trPr>
          <w:trHeight w:val="644"/>
        </w:trPr>
        <w:tc>
          <w:tcPr>
            <w:tcW w:w="562" w:type="dxa"/>
            <w:vAlign w:val="center"/>
          </w:tcPr>
          <w:p w14:paraId="5E91C580" w14:textId="77777777" w:rsidR="007B2288" w:rsidRPr="003F128B"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1952A555" w14:textId="2CCB5F86" w:rsidR="007B2288" w:rsidRPr="003F128B" w:rsidRDefault="007B2288" w:rsidP="007B2288">
            <w:pPr>
              <w:spacing w:line="278" w:lineRule="auto"/>
              <w:rPr>
                <w:rFonts w:ascii="Arial" w:hAnsi="Arial" w:cs="Arial"/>
                <w:sz w:val="20"/>
                <w:szCs w:val="20"/>
              </w:rPr>
            </w:pPr>
            <w:r w:rsidRPr="00C47671">
              <w:rPr>
                <w:rFonts w:ascii="Arial" w:hAnsi="Arial" w:cs="Arial"/>
                <w:color w:val="000000"/>
                <w:lang w:eastAsia="en-GB"/>
              </w:rPr>
              <w:t>Capable of anticipating and influencing changes to meet service needs, demonstrating both resilience and tenacity under pressure.</w:t>
            </w:r>
          </w:p>
        </w:tc>
        <w:tc>
          <w:tcPr>
            <w:tcW w:w="762" w:type="dxa"/>
          </w:tcPr>
          <w:p w14:paraId="129D5B97" w14:textId="3F81AD3B"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39CF5BB0" w14:textId="6CDF7A89"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62FD52BD" w14:textId="77777777" w:rsidR="007B2288" w:rsidRPr="003F128B" w:rsidRDefault="007B2288" w:rsidP="007B2288">
            <w:pPr>
              <w:spacing w:line="278" w:lineRule="auto"/>
              <w:rPr>
                <w:rFonts w:ascii="Arial" w:hAnsi="Arial" w:cs="Arial"/>
                <w:sz w:val="20"/>
                <w:szCs w:val="20"/>
              </w:rPr>
            </w:pPr>
          </w:p>
        </w:tc>
      </w:tr>
      <w:tr w:rsidR="007B2288" w:rsidRPr="007A238C" w14:paraId="48337BA1" w14:textId="77777777" w:rsidTr="00D573BA">
        <w:trPr>
          <w:trHeight w:val="644"/>
        </w:trPr>
        <w:tc>
          <w:tcPr>
            <w:tcW w:w="562" w:type="dxa"/>
            <w:vAlign w:val="center"/>
          </w:tcPr>
          <w:p w14:paraId="4940E9A9" w14:textId="77777777" w:rsidR="007B2288" w:rsidRPr="003F128B"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top w:val="single" w:sz="4" w:space="0" w:color="auto"/>
              <w:left w:val="single" w:sz="4" w:space="0" w:color="auto"/>
              <w:bottom w:val="single" w:sz="4" w:space="0" w:color="auto"/>
              <w:right w:val="single" w:sz="4" w:space="0" w:color="auto"/>
            </w:tcBorders>
            <w:vAlign w:val="center"/>
          </w:tcPr>
          <w:p w14:paraId="5A50D920" w14:textId="111C73C5" w:rsidR="007B2288" w:rsidRPr="003F128B" w:rsidRDefault="007B2288" w:rsidP="007B2288">
            <w:pPr>
              <w:spacing w:line="278" w:lineRule="auto"/>
              <w:rPr>
                <w:rFonts w:ascii="Arial" w:hAnsi="Arial" w:cs="Arial"/>
                <w:sz w:val="20"/>
                <w:szCs w:val="20"/>
              </w:rPr>
            </w:pPr>
            <w:r w:rsidRPr="00C47671">
              <w:rPr>
                <w:rFonts w:ascii="Arial" w:hAnsi="Arial" w:cs="Arial"/>
                <w:color w:val="000000"/>
                <w:lang w:eastAsia="en-GB"/>
              </w:rPr>
              <w:t>Flexible, responsive and resilient to changing demands and priorities</w:t>
            </w:r>
          </w:p>
        </w:tc>
        <w:tc>
          <w:tcPr>
            <w:tcW w:w="762" w:type="dxa"/>
          </w:tcPr>
          <w:p w14:paraId="6AA68D92" w14:textId="546CCC42"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1291F7ED" w14:textId="6CE4EECB"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04E1096E" w14:textId="77777777" w:rsidR="007B2288" w:rsidRPr="003F128B" w:rsidRDefault="007B2288" w:rsidP="007B2288">
            <w:pPr>
              <w:spacing w:line="278" w:lineRule="auto"/>
              <w:rPr>
                <w:rFonts w:ascii="Arial" w:hAnsi="Arial" w:cs="Arial"/>
                <w:sz w:val="20"/>
                <w:szCs w:val="20"/>
              </w:rPr>
            </w:pPr>
          </w:p>
        </w:tc>
      </w:tr>
      <w:tr w:rsidR="007B2288" w:rsidRPr="007A238C" w14:paraId="1CE59499" w14:textId="77777777" w:rsidTr="00DE6533">
        <w:trPr>
          <w:trHeight w:val="644"/>
        </w:trPr>
        <w:tc>
          <w:tcPr>
            <w:tcW w:w="562" w:type="dxa"/>
            <w:vAlign w:val="center"/>
          </w:tcPr>
          <w:p w14:paraId="3C0C6029" w14:textId="77777777" w:rsidR="007B2288" w:rsidRPr="003F128B"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41D1D033" w14:textId="1625803D" w:rsidR="007B2288" w:rsidRPr="003F128B" w:rsidRDefault="007B2288" w:rsidP="007B2288">
            <w:pPr>
              <w:spacing w:line="278" w:lineRule="auto"/>
              <w:rPr>
                <w:rFonts w:ascii="Arial" w:hAnsi="Arial" w:cs="Arial"/>
                <w:sz w:val="20"/>
                <w:szCs w:val="20"/>
              </w:rPr>
            </w:pPr>
            <w:r w:rsidRPr="00C47671">
              <w:rPr>
                <w:rFonts w:ascii="Arial" w:hAnsi="Arial" w:cs="Arial"/>
              </w:rPr>
              <w:t>Effective leadership of large staff groups through change.</w:t>
            </w:r>
          </w:p>
        </w:tc>
        <w:tc>
          <w:tcPr>
            <w:tcW w:w="762" w:type="dxa"/>
          </w:tcPr>
          <w:p w14:paraId="292CFD0F" w14:textId="30C4C463"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3DF4FBB2" w14:textId="07AED99E"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7A68ADEF" w14:textId="77777777" w:rsidR="007B2288" w:rsidRPr="003F128B" w:rsidRDefault="007B2288" w:rsidP="007B2288">
            <w:pPr>
              <w:spacing w:line="278" w:lineRule="auto"/>
              <w:rPr>
                <w:rFonts w:ascii="Arial" w:hAnsi="Arial" w:cs="Arial"/>
                <w:sz w:val="20"/>
                <w:szCs w:val="20"/>
              </w:rPr>
            </w:pPr>
          </w:p>
        </w:tc>
      </w:tr>
      <w:tr w:rsidR="007B2288" w:rsidRPr="007A238C" w14:paraId="43F1729C" w14:textId="77777777" w:rsidTr="00DE6533">
        <w:trPr>
          <w:trHeight w:val="644"/>
        </w:trPr>
        <w:tc>
          <w:tcPr>
            <w:tcW w:w="562" w:type="dxa"/>
            <w:vAlign w:val="center"/>
          </w:tcPr>
          <w:p w14:paraId="5EFF301A" w14:textId="77777777" w:rsidR="007B2288" w:rsidRPr="003F128B" w:rsidRDefault="007B2288" w:rsidP="007B2288">
            <w:pPr>
              <w:pStyle w:val="ListParagraph"/>
              <w:numPr>
                <w:ilvl w:val="0"/>
                <w:numId w:val="3"/>
              </w:numPr>
              <w:spacing w:line="278" w:lineRule="auto"/>
              <w:rPr>
                <w:rFonts w:ascii="Arial" w:hAnsi="Arial" w:cs="Arial"/>
                <w:color w:val="4F4F4B"/>
                <w:sz w:val="20"/>
                <w:szCs w:val="20"/>
              </w:rPr>
            </w:pPr>
          </w:p>
        </w:tc>
        <w:tc>
          <w:tcPr>
            <w:tcW w:w="6777" w:type="dxa"/>
            <w:tcBorders>
              <w:right w:val="single" w:sz="4" w:space="0" w:color="auto"/>
            </w:tcBorders>
            <w:vAlign w:val="center"/>
          </w:tcPr>
          <w:p w14:paraId="7EE54AC8" w14:textId="37B56F77" w:rsidR="007B2288" w:rsidRPr="003F128B" w:rsidRDefault="007B2288" w:rsidP="007B2288">
            <w:pPr>
              <w:spacing w:line="278" w:lineRule="auto"/>
              <w:rPr>
                <w:rFonts w:ascii="Arial" w:hAnsi="Arial" w:cs="Arial"/>
                <w:sz w:val="20"/>
                <w:szCs w:val="20"/>
              </w:rPr>
            </w:pPr>
            <w:r w:rsidRPr="00C47671">
              <w:rPr>
                <w:rFonts w:ascii="Arial" w:hAnsi="Arial" w:cs="Arial"/>
                <w:color w:val="000000"/>
                <w:lang w:eastAsia="en-GB"/>
              </w:rPr>
              <w:t xml:space="preserve">Visible, approachable and accountable for self and others, seeing errors as opportunities for learning. </w:t>
            </w:r>
          </w:p>
        </w:tc>
        <w:tc>
          <w:tcPr>
            <w:tcW w:w="762" w:type="dxa"/>
          </w:tcPr>
          <w:p w14:paraId="3D72C5BB" w14:textId="4B06E6AE"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tcPr>
          <w:p w14:paraId="77186023" w14:textId="62CC75E1" w:rsidR="007B2288" w:rsidRPr="003F128B" w:rsidRDefault="007B2288" w:rsidP="007B2288">
            <w:pPr>
              <w:spacing w:line="278" w:lineRule="auto"/>
              <w:rPr>
                <w:rFonts w:ascii="Arial" w:hAnsi="Arial" w:cs="Arial"/>
                <w:sz w:val="20"/>
                <w:szCs w:val="20"/>
              </w:rPr>
            </w:pPr>
            <w:r w:rsidRPr="00C47671">
              <w:rPr>
                <w:rFonts w:ascii="Segoe UI Emoji" w:hAnsi="Segoe UI Emoji" w:cs="Segoe UI Emoji"/>
              </w:rPr>
              <w:t>✔️</w:t>
            </w:r>
          </w:p>
        </w:tc>
        <w:tc>
          <w:tcPr>
            <w:tcW w:w="763" w:type="dxa"/>
            <w:vAlign w:val="center"/>
          </w:tcPr>
          <w:p w14:paraId="7D2D0A4F" w14:textId="77777777" w:rsidR="007B2288" w:rsidRPr="003F128B" w:rsidRDefault="007B2288" w:rsidP="007B2288">
            <w:pPr>
              <w:spacing w:line="278" w:lineRule="auto"/>
              <w:rPr>
                <w:rFonts w:ascii="Arial" w:hAnsi="Arial" w:cs="Arial"/>
                <w:sz w:val="20"/>
                <w:szCs w:val="20"/>
              </w:rPr>
            </w:pPr>
          </w:p>
        </w:tc>
      </w:tr>
    </w:tbl>
    <w:p w14:paraId="023F98FA" w14:textId="0469B232" w:rsidR="00DD25F8" w:rsidRPr="00DD25F8" w:rsidRDefault="00DD25F8" w:rsidP="00F428F9">
      <w:pPr>
        <w:spacing w:after="0" w:line="278" w:lineRule="auto"/>
        <w:rPr>
          <w:rFonts w:ascii="Arial" w:hAnsi="Arial" w:cs="Arial"/>
        </w:rPr>
      </w:pPr>
    </w:p>
    <w:sectPr w:rsidR="00DD25F8" w:rsidRPr="00DD25F8" w:rsidSect="00F428F9">
      <w:footerReference w:type="default" r:id="rId12"/>
      <w:type w:val="continuous"/>
      <w:pgSz w:w="11906" w:h="16838"/>
      <w:pgMar w:top="851" w:right="851" w:bottom="1985" w:left="1418" w:header="709"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ADF0F" w14:textId="77777777" w:rsidR="00CE71CA" w:rsidRDefault="00CE71CA" w:rsidP="00846744">
      <w:pPr>
        <w:spacing w:after="0" w:line="240" w:lineRule="auto"/>
      </w:pPr>
      <w:r>
        <w:separator/>
      </w:r>
    </w:p>
  </w:endnote>
  <w:endnote w:type="continuationSeparator" w:id="0">
    <w:p w14:paraId="27DD59FD" w14:textId="77777777" w:rsidR="00CE71CA" w:rsidRDefault="00CE71CA" w:rsidP="00846744">
      <w:pPr>
        <w:spacing w:after="0" w:line="240" w:lineRule="auto"/>
      </w:pPr>
      <w:r>
        <w:continuationSeparator/>
      </w:r>
    </w:p>
  </w:endnote>
  <w:endnote w:type="continuationNotice" w:id="1">
    <w:p w14:paraId="212C7088" w14:textId="77777777" w:rsidR="00CE71CA" w:rsidRDefault="00CE71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9CF8" w14:textId="67BFD1D8" w:rsidR="004E3C30" w:rsidRPr="004E3C30" w:rsidRDefault="004E3C30" w:rsidP="004E3C30">
    <w:pPr>
      <w:pStyle w:val="Footer"/>
      <w:tabs>
        <w:tab w:val="clear" w:pos="9026"/>
      </w:tabs>
      <w:ind w:right="-613"/>
      <w:jc w:val="right"/>
      <w:rPr>
        <w:color w:val="E60080"/>
      </w:rPr>
    </w:pPr>
  </w:p>
  <w:p w14:paraId="10F4B833" w14:textId="48AC9168" w:rsidR="00846744" w:rsidRDefault="008467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D6B2C" w14:textId="77777777" w:rsidR="00CE71CA" w:rsidRDefault="00CE71CA" w:rsidP="00846744">
      <w:pPr>
        <w:spacing w:after="0" w:line="240" w:lineRule="auto"/>
      </w:pPr>
      <w:r>
        <w:separator/>
      </w:r>
    </w:p>
  </w:footnote>
  <w:footnote w:type="continuationSeparator" w:id="0">
    <w:p w14:paraId="6CB0B831" w14:textId="77777777" w:rsidR="00CE71CA" w:rsidRDefault="00CE71CA" w:rsidP="00846744">
      <w:pPr>
        <w:spacing w:after="0" w:line="240" w:lineRule="auto"/>
      </w:pPr>
      <w:r>
        <w:continuationSeparator/>
      </w:r>
    </w:p>
  </w:footnote>
  <w:footnote w:type="continuationNotice" w:id="1">
    <w:p w14:paraId="09A40FF2" w14:textId="77777777" w:rsidR="00CE71CA" w:rsidRDefault="00CE71C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467C5"/>
    <w:multiLevelType w:val="hybridMultilevel"/>
    <w:tmpl w:val="EFA4150A"/>
    <w:lvl w:ilvl="0" w:tplc="94806EC2">
      <w:start w:val="1"/>
      <w:numFmt w:val="decimal"/>
      <w:lvlText w:val="%1."/>
      <w:lvlJc w:val="left"/>
      <w:pPr>
        <w:ind w:left="360" w:hanging="360"/>
      </w:pPr>
      <w:rPr>
        <w:b w:val="0"/>
        <w:bCs w:val="0"/>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FB20CD"/>
    <w:multiLevelType w:val="hybridMultilevel"/>
    <w:tmpl w:val="C2F6124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160507D"/>
    <w:multiLevelType w:val="hybridMultilevel"/>
    <w:tmpl w:val="2278D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D284B"/>
    <w:multiLevelType w:val="hybridMultilevel"/>
    <w:tmpl w:val="EF7A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764F0"/>
    <w:multiLevelType w:val="multilevel"/>
    <w:tmpl w:val="2C82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0F7967"/>
    <w:multiLevelType w:val="multilevel"/>
    <w:tmpl w:val="6326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8D1A35"/>
    <w:multiLevelType w:val="hybridMultilevel"/>
    <w:tmpl w:val="1CD8EA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FC17A6"/>
    <w:multiLevelType w:val="multilevel"/>
    <w:tmpl w:val="F8D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7C66BC1"/>
    <w:multiLevelType w:val="hybridMultilevel"/>
    <w:tmpl w:val="28B4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D45732"/>
    <w:multiLevelType w:val="multilevel"/>
    <w:tmpl w:val="C04C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834F97"/>
    <w:multiLevelType w:val="hybridMultilevel"/>
    <w:tmpl w:val="55EA7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7D43C4"/>
    <w:multiLevelType w:val="hybridMultilevel"/>
    <w:tmpl w:val="D890B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842443"/>
    <w:multiLevelType w:val="hybridMultilevel"/>
    <w:tmpl w:val="AD80966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6A31C8A"/>
    <w:multiLevelType w:val="hybridMultilevel"/>
    <w:tmpl w:val="36085C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7C171E3"/>
    <w:multiLevelType w:val="hybridMultilevel"/>
    <w:tmpl w:val="85C66B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FA0331"/>
    <w:multiLevelType w:val="hybridMultilevel"/>
    <w:tmpl w:val="84AE9F4E"/>
    <w:lvl w:ilvl="0" w:tplc="08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850C1F"/>
    <w:multiLevelType w:val="multilevel"/>
    <w:tmpl w:val="75605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1223A6C"/>
    <w:multiLevelType w:val="hybridMultilevel"/>
    <w:tmpl w:val="F272B8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24A1BF2"/>
    <w:multiLevelType w:val="multilevel"/>
    <w:tmpl w:val="9AB4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AA096A"/>
    <w:multiLevelType w:val="multilevel"/>
    <w:tmpl w:val="8F3A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2F70C09"/>
    <w:multiLevelType w:val="hybridMultilevel"/>
    <w:tmpl w:val="351CDD9A"/>
    <w:lvl w:ilvl="0" w:tplc="F038548C">
      <w:start w:val="1"/>
      <w:numFmt w:val="decimal"/>
      <w:lvlText w:val="%1."/>
      <w:lvlJc w:val="left"/>
      <w:pPr>
        <w:ind w:left="360" w:hanging="360"/>
      </w:pPr>
      <w:rPr>
        <w:rFonts w:ascii="Arial" w:eastAsiaTheme="minorHAnsi" w:hAnsi="Arial" w:cs="Arial"/>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5A845E9"/>
    <w:multiLevelType w:val="multilevel"/>
    <w:tmpl w:val="76B68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E82BCD"/>
    <w:multiLevelType w:val="hybridMultilevel"/>
    <w:tmpl w:val="3B6C279E"/>
    <w:lvl w:ilvl="0" w:tplc="733423C6">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56E69CD"/>
    <w:multiLevelType w:val="hybridMultilevel"/>
    <w:tmpl w:val="323467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7E91FB0"/>
    <w:multiLevelType w:val="hybridMultilevel"/>
    <w:tmpl w:val="B8E47D24"/>
    <w:lvl w:ilvl="0" w:tplc="789C808E">
      <w:start w:val="1"/>
      <w:numFmt w:val="decimal"/>
      <w:lvlText w:val="%1."/>
      <w:lvlJc w:val="left"/>
      <w:pPr>
        <w:ind w:left="360" w:hanging="360"/>
      </w:pPr>
      <w:rPr>
        <w:b w:val="0"/>
        <w:b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D633E68"/>
    <w:multiLevelType w:val="multilevel"/>
    <w:tmpl w:val="A222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6E912E6"/>
    <w:multiLevelType w:val="hybridMultilevel"/>
    <w:tmpl w:val="6F4E7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099347">
    <w:abstractNumId w:val="24"/>
  </w:num>
  <w:num w:numId="2" w16cid:durableId="678431809">
    <w:abstractNumId w:val="15"/>
  </w:num>
  <w:num w:numId="3" w16cid:durableId="841431200">
    <w:abstractNumId w:val="0"/>
  </w:num>
  <w:num w:numId="4" w16cid:durableId="613901086">
    <w:abstractNumId w:val="14"/>
  </w:num>
  <w:num w:numId="5" w16cid:durableId="1845587545">
    <w:abstractNumId w:val="3"/>
  </w:num>
  <w:num w:numId="6" w16cid:durableId="562375367">
    <w:abstractNumId w:val="13"/>
  </w:num>
  <w:num w:numId="7" w16cid:durableId="1528786529">
    <w:abstractNumId w:val="16"/>
  </w:num>
  <w:num w:numId="8" w16cid:durableId="1589189190">
    <w:abstractNumId w:val="19"/>
  </w:num>
  <w:num w:numId="9" w16cid:durableId="713312938">
    <w:abstractNumId w:val="4"/>
  </w:num>
  <w:num w:numId="10" w16cid:durableId="880823805">
    <w:abstractNumId w:val="5"/>
  </w:num>
  <w:num w:numId="11" w16cid:durableId="1692953733">
    <w:abstractNumId w:val="7"/>
  </w:num>
  <w:num w:numId="12" w16cid:durableId="1222063259">
    <w:abstractNumId w:val="25"/>
  </w:num>
  <w:num w:numId="13" w16cid:durableId="963000471">
    <w:abstractNumId w:val="21"/>
  </w:num>
  <w:num w:numId="14" w16cid:durableId="1260142961">
    <w:abstractNumId w:val="9"/>
  </w:num>
  <w:num w:numId="15" w16cid:durableId="1083718973">
    <w:abstractNumId w:val="18"/>
  </w:num>
  <w:num w:numId="16" w16cid:durableId="835222556">
    <w:abstractNumId w:val="2"/>
  </w:num>
  <w:num w:numId="17" w16cid:durableId="789400916">
    <w:abstractNumId w:val="11"/>
  </w:num>
  <w:num w:numId="18" w16cid:durableId="1943536731">
    <w:abstractNumId w:val="10"/>
  </w:num>
  <w:num w:numId="19" w16cid:durableId="1511723792">
    <w:abstractNumId w:val="26"/>
  </w:num>
  <w:num w:numId="20" w16cid:durableId="2143110036">
    <w:abstractNumId w:val="8"/>
  </w:num>
  <w:num w:numId="21" w16cid:durableId="1407144870">
    <w:abstractNumId w:val="20"/>
  </w:num>
  <w:num w:numId="22" w16cid:durableId="454252322">
    <w:abstractNumId w:val="22"/>
  </w:num>
  <w:num w:numId="23" w16cid:durableId="1190532025">
    <w:abstractNumId w:val="12"/>
  </w:num>
  <w:num w:numId="24" w16cid:durableId="326446377">
    <w:abstractNumId w:val="6"/>
  </w:num>
  <w:num w:numId="25" w16cid:durableId="1790123962">
    <w:abstractNumId w:val="23"/>
  </w:num>
  <w:num w:numId="26" w16cid:durableId="1330327583">
    <w:abstractNumId w:val="17"/>
  </w:num>
  <w:num w:numId="27" w16cid:durableId="9549123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7a215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3FE"/>
    <w:rsid w:val="000013CA"/>
    <w:rsid w:val="00002AE3"/>
    <w:rsid w:val="00005C83"/>
    <w:rsid w:val="000064C2"/>
    <w:rsid w:val="0001143A"/>
    <w:rsid w:val="0001386E"/>
    <w:rsid w:val="000144FF"/>
    <w:rsid w:val="0001534F"/>
    <w:rsid w:val="00020EF0"/>
    <w:rsid w:val="00023282"/>
    <w:rsid w:val="000240B0"/>
    <w:rsid w:val="000241B9"/>
    <w:rsid w:val="000263F2"/>
    <w:rsid w:val="00031C8D"/>
    <w:rsid w:val="0003248B"/>
    <w:rsid w:val="00033B7D"/>
    <w:rsid w:val="00034A4A"/>
    <w:rsid w:val="00034BE9"/>
    <w:rsid w:val="00035822"/>
    <w:rsid w:val="000368EF"/>
    <w:rsid w:val="00042D51"/>
    <w:rsid w:val="00044746"/>
    <w:rsid w:val="000504DD"/>
    <w:rsid w:val="00051C5B"/>
    <w:rsid w:val="00054579"/>
    <w:rsid w:val="0006120E"/>
    <w:rsid w:val="00061C8F"/>
    <w:rsid w:val="00063305"/>
    <w:rsid w:val="000635C1"/>
    <w:rsid w:val="00064125"/>
    <w:rsid w:val="00066666"/>
    <w:rsid w:val="000674C5"/>
    <w:rsid w:val="000675D1"/>
    <w:rsid w:val="00070E39"/>
    <w:rsid w:val="00070F7D"/>
    <w:rsid w:val="00071AF3"/>
    <w:rsid w:val="00071AFF"/>
    <w:rsid w:val="00072222"/>
    <w:rsid w:val="0007455A"/>
    <w:rsid w:val="00075106"/>
    <w:rsid w:val="00081D00"/>
    <w:rsid w:val="00085F75"/>
    <w:rsid w:val="00091443"/>
    <w:rsid w:val="0009387F"/>
    <w:rsid w:val="00097B00"/>
    <w:rsid w:val="000A03E5"/>
    <w:rsid w:val="000A234D"/>
    <w:rsid w:val="000A329F"/>
    <w:rsid w:val="000A4BB1"/>
    <w:rsid w:val="000B2D98"/>
    <w:rsid w:val="000B44A7"/>
    <w:rsid w:val="000B5800"/>
    <w:rsid w:val="000B6F6E"/>
    <w:rsid w:val="000C0D89"/>
    <w:rsid w:val="000C2E53"/>
    <w:rsid w:val="000C3236"/>
    <w:rsid w:val="000C65D0"/>
    <w:rsid w:val="000C7B5B"/>
    <w:rsid w:val="000D3EFA"/>
    <w:rsid w:val="000D5027"/>
    <w:rsid w:val="000D684A"/>
    <w:rsid w:val="000D7370"/>
    <w:rsid w:val="000E411B"/>
    <w:rsid w:val="000E45F9"/>
    <w:rsid w:val="000E70B6"/>
    <w:rsid w:val="000E7253"/>
    <w:rsid w:val="000F23FE"/>
    <w:rsid w:val="000F2566"/>
    <w:rsid w:val="000F463D"/>
    <w:rsid w:val="000F53B1"/>
    <w:rsid w:val="000F540E"/>
    <w:rsid w:val="000F6053"/>
    <w:rsid w:val="000F6942"/>
    <w:rsid w:val="00102F5A"/>
    <w:rsid w:val="001053B2"/>
    <w:rsid w:val="001079E1"/>
    <w:rsid w:val="001100E9"/>
    <w:rsid w:val="00110711"/>
    <w:rsid w:val="0011673B"/>
    <w:rsid w:val="00117B2D"/>
    <w:rsid w:val="00117B65"/>
    <w:rsid w:val="00117BD6"/>
    <w:rsid w:val="00121619"/>
    <w:rsid w:val="00121A1B"/>
    <w:rsid w:val="001230B2"/>
    <w:rsid w:val="00125CA5"/>
    <w:rsid w:val="00125F91"/>
    <w:rsid w:val="0012708F"/>
    <w:rsid w:val="00127930"/>
    <w:rsid w:val="001279DE"/>
    <w:rsid w:val="00127FE1"/>
    <w:rsid w:val="0013056C"/>
    <w:rsid w:val="00134D9D"/>
    <w:rsid w:val="00135E66"/>
    <w:rsid w:val="00136684"/>
    <w:rsid w:val="00136718"/>
    <w:rsid w:val="00136D07"/>
    <w:rsid w:val="00137877"/>
    <w:rsid w:val="001379C5"/>
    <w:rsid w:val="001415A2"/>
    <w:rsid w:val="00143C24"/>
    <w:rsid w:val="00143D5E"/>
    <w:rsid w:val="00144899"/>
    <w:rsid w:val="00146944"/>
    <w:rsid w:val="001509BE"/>
    <w:rsid w:val="001545C0"/>
    <w:rsid w:val="00154786"/>
    <w:rsid w:val="00155997"/>
    <w:rsid w:val="00157E4A"/>
    <w:rsid w:val="0016190F"/>
    <w:rsid w:val="00167466"/>
    <w:rsid w:val="00167C15"/>
    <w:rsid w:val="00170574"/>
    <w:rsid w:val="001754CA"/>
    <w:rsid w:val="001772C4"/>
    <w:rsid w:val="00177FBA"/>
    <w:rsid w:val="00180A09"/>
    <w:rsid w:val="00181A2F"/>
    <w:rsid w:val="00184B1F"/>
    <w:rsid w:val="00185243"/>
    <w:rsid w:val="00185DE9"/>
    <w:rsid w:val="00186B7F"/>
    <w:rsid w:val="00186F6F"/>
    <w:rsid w:val="0019353B"/>
    <w:rsid w:val="0019597C"/>
    <w:rsid w:val="00197142"/>
    <w:rsid w:val="001A30AC"/>
    <w:rsid w:val="001A5B53"/>
    <w:rsid w:val="001A67E5"/>
    <w:rsid w:val="001A6E22"/>
    <w:rsid w:val="001A6E57"/>
    <w:rsid w:val="001A7709"/>
    <w:rsid w:val="001B07DA"/>
    <w:rsid w:val="001B08AE"/>
    <w:rsid w:val="001B0F40"/>
    <w:rsid w:val="001B219F"/>
    <w:rsid w:val="001B4791"/>
    <w:rsid w:val="001B4936"/>
    <w:rsid w:val="001B68BF"/>
    <w:rsid w:val="001B7BB7"/>
    <w:rsid w:val="001C1682"/>
    <w:rsid w:val="001C1710"/>
    <w:rsid w:val="001C17BB"/>
    <w:rsid w:val="001C504A"/>
    <w:rsid w:val="001C52E8"/>
    <w:rsid w:val="001C5B98"/>
    <w:rsid w:val="001C70BE"/>
    <w:rsid w:val="001D142F"/>
    <w:rsid w:val="001D29B8"/>
    <w:rsid w:val="001D596C"/>
    <w:rsid w:val="001E0B81"/>
    <w:rsid w:val="001E176B"/>
    <w:rsid w:val="001E3072"/>
    <w:rsid w:val="001E5109"/>
    <w:rsid w:val="001E583B"/>
    <w:rsid w:val="001E72EC"/>
    <w:rsid w:val="001E7ECF"/>
    <w:rsid w:val="002008E3"/>
    <w:rsid w:val="00201165"/>
    <w:rsid w:val="00202A05"/>
    <w:rsid w:val="00202BA0"/>
    <w:rsid w:val="00204CF6"/>
    <w:rsid w:val="002128C7"/>
    <w:rsid w:val="00212A1D"/>
    <w:rsid w:val="00217473"/>
    <w:rsid w:val="00221BC0"/>
    <w:rsid w:val="00221C93"/>
    <w:rsid w:val="00230B90"/>
    <w:rsid w:val="00231F99"/>
    <w:rsid w:val="002365ED"/>
    <w:rsid w:val="00237603"/>
    <w:rsid w:val="0023762C"/>
    <w:rsid w:val="00240372"/>
    <w:rsid w:val="002411B4"/>
    <w:rsid w:val="00244458"/>
    <w:rsid w:val="0024456E"/>
    <w:rsid w:val="00246B45"/>
    <w:rsid w:val="00250226"/>
    <w:rsid w:val="00251A03"/>
    <w:rsid w:val="00252385"/>
    <w:rsid w:val="00253A62"/>
    <w:rsid w:val="0025482A"/>
    <w:rsid w:val="00255CD4"/>
    <w:rsid w:val="00257809"/>
    <w:rsid w:val="00262EB6"/>
    <w:rsid w:val="00265D3B"/>
    <w:rsid w:val="00266C2D"/>
    <w:rsid w:val="00267F86"/>
    <w:rsid w:val="002728C1"/>
    <w:rsid w:val="002731A2"/>
    <w:rsid w:val="002747D3"/>
    <w:rsid w:val="002770D0"/>
    <w:rsid w:val="00277604"/>
    <w:rsid w:val="00283D46"/>
    <w:rsid w:val="00284CDB"/>
    <w:rsid w:val="00286F99"/>
    <w:rsid w:val="00290678"/>
    <w:rsid w:val="00291D46"/>
    <w:rsid w:val="00293617"/>
    <w:rsid w:val="002964E3"/>
    <w:rsid w:val="002A0171"/>
    <w:rsid w:val="002A1185"/>
    <w:rsid w:val="002A241B"/>
    <w:rsid w:val="002A342E"/>
    <w:rsid w:val="002A6421"/>
    <w:rsid w:val="002A7D43"/>
    <w:rsid w:val="002B0590"/>
    <w:rsid w:val="002B10ED"/>
    <w:rsid w:val="002B1BA5"/>
    <w:rsid w:val="002B2D4E"/>
    <w:rsid w:val="002B3245"/>
    <w:rsid w:val="002B5370"/>
    <w:rsid w:val="002B5A38"/>
    <w:rsid w:val="002B5DED"/>
    <w:rsid w:val="002B762B"/>
    <w:rsid w:val="002B7722"/>
    <w:rsid w:val="002C3A7E"/>
    <w:rsid w:val="002D18ED"/>
    <w:rsid w:val="002D227E"/>
    <w:rsid w:val="002D2471"/>
    <w:rsid w:val="002D45D3"/>
    <w:rsid w:val="002D4B88"/>
    <w:rsid w:val="002D4C32"/>
    <w:rsid w:val="002D5B19"/>
    <w:rsid w:val="002E02A7"/>
    <w:rsid w:val="002E2C6D"/>
    <w:rsid w:val="002E34F6"/>
    <w:rsid w:val="002E457F"/>
    <w:rsid w:val="002E63AC"/>
    <w:rsid w:val="002F00B6"/>
    <w:rsid w:val="002F3293"/>
    <w:rsid w:val="00302A4C"/>
    <w:rsid w:val="00304031"/>
    <w:rsid w:val="00304E87"/>
    <w:rsid w:val="0031364D"/>
    <w:rsid w:val="0031385B"/>
    <w:rsid w:val="00315120"/>
    <w:rsid w:val="003169DA"/>
    <w:rsid w:val="00320803"/>
    <w:rsid w:val="003210A1"/>
    <w:rsid w:val="003232D1"/>
    <w:rsid w:val="00323607"/>
    <w:rsid w:val="00323EEB"/>
    <w:rsid w:val="00324AD3"/>
    <w:rsid w:val="003356EE"/>
    <w:rsid w:val="00336180"/>
    <w:rsid w:val="00337E41"/>
    <w:rsid w:val="00342D4E"/>
    <w:rsid w:val="00345AA7"/>
    <w:rsid w:val="003523CF"/>
    <w:rsid w:val="00352F38"/>
    <w:rsid w:val="00354F8B"/>
    <w:rsid w:val="0035586E"/>
    <w:rsid w:val="00355AB1"/>
    <w:rsid w:val="0035617F"/>
    <w:rsid w:val="00356AB4"/>
    <w:rsid w:val="003606A8"/>
    <w:rsid w:val="00361435"/>
    <w:rsid w:val="00365975"/>
    <w:rsid w:val="003679A1"/>
    <w:rsid w:val="00371788"/>
    <w:rsid w:val="0037290C"/>
    <w:rsid w:val="00375329"/>
    <w:rsid w:val="003816C4"/>
    <w:rsid w:val="00383380"/>
    <w:rsid w:val="00385CCF"/>
    <w:rsid w:val="003871E7"/>
    <w:rsid w:val="00390B2D"/>
    <w:rsid w:val="0039223F"/>
    <w:rsid w:val="00393895"/>
    <w:rsid w:val="00393C4F"/>
    <w:rsid w:val="00393FD8"/>
    <w:rsid w:val="00394F1B"/>
    <w:rsid w:val="00395F53"/>
    <w:rsid w:val="00396FB7"/>
    <w:rsid w:val="0039764F"/>
    <w:rsid w:val="003A144D"/>
    <w:rsid w:val="003A339C"/>
    <w:rsid w:val="003A492F"/>
    <w:rsid w:val="003A5BB9"/>
    <w:rsid w:val="003A6A78"/>
    <w:rsid w:val="003B01E8"/>
    <w:rsid w:val="003B6574"/>
    <w:rsid w:val="003B7EBE"/>
    <w:rsid w:val="003B7F2F"/>
    <w:rsid w:val="003C00F5"/>
    <w:rsid w:val="003C0CD7"/>
    <w:rsid w:val="003C0F52"/>
    <w:rsid w:val="003D6192"/>
    <w:rsid w:val="003E10DF"/>
    <w:rsid w:val="003E129F"/>
    <w:rsid w:val="003E18EF"/>
    <w:rsid w:val="003E1ADA"/>
    <w:rsid w:val="003E2441"/>
    <w:rsid w:val="003E2A10"/>
    <w:rsid w:val="003E2C1A"/>
    <w:rsid w:val="003E347A"/>
    <w:rsid w:val="003E3D26"/>
    <w:rsid w:val="003E50AC"/>
    <w:rsid w:val="003E68BB"/>
    <w:rsid w:val="003E6A12"/>
    <w:rsid w:val="003F128B"/>
    <w:rsid w:val="003F18C6"/>
    <w:rsid w:val="003F27FA"/>
    <w:rsid w:val="003F6108"/>
    <w:rsid w:val="003F7801"/>
    <w:rsid w:val="003F7C71"/>
    <w:rsid w:val="003F7D3E"/>
    <w:rsid w:val="00400A8D"/>
    <w:rsid w:val="00402618"/>
    <w:rsid w:val="00402867"/>
    <w:rsid w:val="00404297"/>
    <w:rsid w:val="00405C94"/>
    <w:rsid w:val="00406212"/>
    <w:rsid w:val="00407345"/>
    <w:rsid w:val="00416707"/>
    <w:rsid w:val="004207D9"/>
    <w:rsid w:val="00422806"/>
    <w:rsid w:val="004240FB"/>
    <w:rsid w:val="00426DC8"/>
    <w:rsid w:val="00431B3E"/>
    <w:rsid w:val="0043288E"/>
    <w:rsid w:val="00432CDB"/>
    <w:rsid w:val="004347EE"/>
    <w:rsid w:val="00436635"/>
    <w:rsid w:val="004367D8"/>
    <w:rsid w:val="00436FFD"/>
    <w:rsid w:val="004402EA"/>
    <w:rsid w:val="00440DF3"/>
    <w:rsid w:val="004429AE"/>
    <w:rsid w:val="00442A46"/>
    <w:rsid w:val="00443113"/>
    <w:rsid w:val="00446466"/>
    <w:rsid w:val="0044657B"/>
    <w:rsid w:val="00447AFB"/>
    <w:rsid w:val="00450E79"/>
    <w:rsid w:val="00452AFD"/>
    <w:rsid w:val="004534E8"/>
    <w:rsid w:val="0045373E"/>
    <w:rsid w:val="00453A07"/>
    <w:rsid w:val="00453E28"/>
    <w:rsid w:val="00456F23"/>
    <w:rsid w:val="00457D3F"/>
    <w:rsid w:val="0046576C"/>
    <w:rsid w:val="0047011C"/>
    <w:rsid w:val="0047143C"/>
    <w:rsid w:val="0047160E"/>
    <w:rsid w:val="0047193E"/>
    <w:rsid w:val="0047524D"/>
    <w:rsid w:val="00475DE9"/>
    <w:rsid w:val="00477BE4"/>
    <w:rsid w:val="00481691"/>
    <w:rsid w:val="00482CCF"/>
    <w:rsid w:val="0048738D"/>
    <w:rsid w:val="00490B23"/>
    <w:rsid w:val="004932DD"/>
    <w:rsid w:val="00493815"/>
    <w:rsid w:val="00493A18"/>
    <w:rsid w:val="004944AF"/>
    <w:rsid w:val="00494519"/>
    <w:rsid w:val="00495D40"/>
    <w:rsid w:val="004A0181"/>
    <w:rsid w:val="004A224C"/>
    <w:rsid w:val="004A35F9"/>
    <w:rsid w:val="004A7E65"/>
    <w:rsid w:val="004B077C"/>
    <w:rsid w:val="004B22E3"/>
    <w:rsid w:val="004B31BA"/>
    <w:rsid w:val="004B3943"/>
    <w:rsid w:val="004B4C52"/>
    <w:rsid w:val="004B5F31"/>
    <w:rsid w:val="004C090F"/>
    <w:rsid w:val="004C2EEE"/>
    <w:rsid w:val="004C4A1F"/>
    <w:rsid w:val="004C6ACA"/>
    <w:rsid w:val="004D01B2"/>
    <w:rsid w:val="004D1E8B"/>
    <w:rsid w:val="004D2BAD"/>
    <w:rsid w:val="004D2E0E"/>
    <w:rsid w:val="004D7EC9"/>
    <w:rsid w:val="004E3C30"/>
    <w:rsid w:val="004E6A13"/>
    <w:rsid w:val="004F1B5E"/>
    <w:rsid w:val="004F24C6"/>
    <w:rsid w:val="004F69E0"/>
    <w:rsid w:val="00500609"/>
    <w:rsid w:val="00500A17"/>
    <w:rsid w:val="0050263C"/>
    <w:rsid w:val="005027F5"/>
    <w:rsid w:val="005041BB"/>
    <w:rsid w:val="00510D8A"/>
    <w:rsid w:val="0051135E"/>
    <w:rsid w:val="00515CED"/>
    <w:rsid w:val="00516416"/>
    <w:rsid w:val="00516EF8"/>
    <w:rsid w:val="00520E26"/>
    <w:rsid w:val="005230FE"/>
    <w:rsid w:val="00524839"/>
    <w:rsid w:val="00525CE4"/>
    <w:rsid w:val="00526162"/>
    <w:rsid w:val="00527C0A"/>
    <w:rsid w:val="0053000A"/>
    <w:rsid w:val="00531426"/>
    <w:rsid w:val="005357B0"/>
    <w:rsid w:val="0053706A"/>
    <w:rsid w:val="005449A7"/>
    <w:rsid w:val="0054790B"/>
    <w:rsid w:val="0055111D"/>
    <w:rsid w:val="00554291"/>
    <w:rsid w:val="00556069"/>
    <w:rsid w:val="00557861"/>
    <w:rsid w:val="00561B01"/>
    <w:rsid w:val="005629D3"/>
    <w:rsid w:val="00563F6E"/>
    <w:rsid w:val="00564BC2"/>
    <w:rsid w:val="00572622"/>
    <w:rsid w:val="005750B8"/>
    <w:rsid w:val="00575323"/>
    <w:rsid w:val="00581482"/>
    <w:rsid w:val="0058549E"/>
    <w:rsid w:val="0058675D"/>
    <w:rsid w:val="00591E32"/>
    <w:rsid w:val="005932C4"/>
    <w:rsid w:val="00593FE0"/>
    <w:rsid w:val="00593FFB"/>
    <w:rsid w:val="005A08D7"/>
    <w:rsid w:val="005A3CEE"/>
    <w:rsid w:val="005A457F"/>
    <w:rsid w:val="005A4D57"/>
    <w:rsid w:val="005B0D42"/>
    <w:rsid w:val="005B11B6"/>
    <w:rsid w:val="005B13C6"/>
    <w:rsid w:val="005B1F83"/>
    <w:rsid w:val="005B2D41"/>
    <w:rsid w:val="005B306B"/>
    <w:rsid w:val="005B7F72"/>
    <w:rsid w:val="005C21D9"/>
    <w:rsid w:val="005C2E83"/>
    <w:rsid w:val="005C35BE"/>
    <w:rsid w:val="005C40A4"/>
    <w:rsid w:val="005D2BD8"/>
    <w:rsid w:val="005D2D9D"/>
    <w:rsid w:val="005D4331"/>
    <w:rsid w:val="005D52D4"/>
    <w:rsid w:val="005D627F"/>
    <w:rsid w:val="005D6D18"/>
    <w:rsid w:val="005E0196"/>
    <w:rsid w:val="005E0CF6"/>
    <w:rsid w:val="005E5538"/>
    <w:rsid w:val="005E7C5E"/>
    <w:rsid w:val="005E7E8D"/>
    <w:rsid w:val="005F3E83"/>
    <w:rsid w:val="005F4BF4"/>
    <w:rsid w:val="005F72B7"/>
    <w:rsid w:val="00600ADA"/>
    <w:rsid w:val="00603645"/>
    <w:rsid w:val="0060403E"/>
    <w:rsid w:val="006042EE"/>
    <w:rsid w:val="006076F7"/>
    <w:rsid w:val="00607D7D"/>
    <w:rsid w:val="00610B2A"/>
    <w:rsid w:val="00610B4A"/>
    <w:rsid w:val="00612025"/>
    <w:rsid w:val="0061287E"/>
    <w:rsid w:val="006139A6"/>
    <w:rsid w:val="006145AA"/>
    <w:rsid w:val="0061645F"/>
    <w:rsid w:val="00620965"/>
    <w:rsid w:val="006234A1"/>
    <w:rsid w:val="00623818"/>
    <w:rsid w:val="00624118"/>
    <w:rsid w:val="00624707"/>
    <w:rsid w:val="00624D85"/>
    <w:rsid w:val="00625690"/>
    <w:rsid w:val="00627230"/>
    <w:rsid w:val="00634E87"/>
    <w:rsid w:val="006350D2"/>
    <w:rsid w:val="006357D8"/>
    <w:rsid w:val="00637107"/>
    <w:rsid w:val="006372E8"/>
    <w:rsid w:val="00637606"/>
    <w:rsid w:val="00645F4C"/>
    <w:rsid w:val="00652E36"/>
    <w:rsid w:val="006545DC"/>
    <w:rsid w:val="00655567"/>
    <w:rsid w:val="0065672F"/>
    <w:rsid w:val="00656D0A"/>
    <w:rsid w:val="00657073"/>
    <w:rsid w:val="006614BB"/>
    <w:rsid w:val="00662780"/>
    <w:rsid w:val="0066278E"/>
    <w:rsid w:val="0066360B"/>
    <w:rsid w:val="00663B7A"/>
    <w:rsid w:val="0066444F"/>
    <w:rsid w:val="00665998"/>
    <w:rsid w:val="00666360"/>
    <w:rsid w:val="00666F25"/>
    <w:rsid w:val="00670862"/>
    <w:rsid w:val="00675EAE"/>
    <w:rsid w:val="0067717E"/>
    <w:rsid w:val="006867C3"/>
    <w:rsid w:val="006903B6"/>
    <w:rsid w:val="00694630"/>
    <w:rsid w:val="00695404"/>
    <w:rsid w:val="00696080"/>
    <w:rsid w:val="0069644A"/>
    <w:rsid w:val="00696CFE"/>
    <w:rsid w:val="006A35BF"/>
    <w:rsid w:val="006A4F67"/>
    <w:rsid w:val="006A5EC8"/>
    <w:rsid w:val="006A76DD"/>
    <w:rsid w:val="006B103F"/>
    <w:rsid w:val="006B1E7D"/>
    <w:rsid w:val="006B2FD6"/>
    <w:rsid w:val="006B39D5"/>
    <w:rsid w:val="006B42F3"/>
    <w:rsid w:val="006B510F"/>
    <w:rsid w:val="006B7019"/>
    <w:rsid w:val="006C1D5A"/>
    <w:rsid w:val="006C4BFA"/>
    <w:rsid w:val="006C687B"/>
    <w:rsid w:val="006C7D2C"/>
    <w:rsid w:val="006D2C11"/>
    <w:rsid w:val="006D4F20"/>
    <w:rsid w:val="006D71C5"/>
    <w:rsid w:val="006E0AF5"/>
    <w:rsid w:val="006E1352"/>
    <w:rsid w:val="006E27B9"/>
    <w:rsid w:val="006F2A83"/>
    <w:rsid w:val="006F3B39"/>
    <w:rsid w:val="006F4362"/>
    <w:rsid w:val="006F46BC"/>
    <w:rsid w:val="006F4A88"/>
    <w:rsid w:val="00700EE9"/>
    <w:rsid w:val="0070135C"/>
    <w:rsid w:val="007038FD"/>
    <w:rsid w:val="00704A08"/>
    <w:rsid w:val="00705B4E"/>
    <w:rsid w:val="007101AE"/>
    <w:rsid w:val="00711650"/>
    <w:rsid w:val="00716DAB"/>
    <w:rsid w:val="00716E50"/>
    <w:rsid w:val="00716F9B"/>
    <w:rsid w:val="00717FC0"/>
    <w:rsid w:val="007212AA"/>
    <w:rsid w:val="00722CD2"/>
    <w:rsid w:val="0072601B"/>
    <w:rsid w:val="007330E8"/>
    <w:rsid w:val="007341D8"/>
    <w:rsid w:val="0073495D"/>
    <w:rsid w:val="007362BA"/>
    <w:rsid w:val="00736652"/>
    <w:rsid w:val="00740811"/>
    <w:rsid w:val="0074106E"/>
    <w:rsid w:val="00745846"/>
    <w:rsid w:val="00745AD6"/>
    <w:rsid w:val="00753A4F"/>
    <w:rsid w:val="00753A8A"/>
    <w:rsid w:val="00755EF8"/>
    <w:rsid w:val="007573A4"/>
    <w:rsid w:val="00757837"/>
    <w:rsid w:val="00763299"/>
    <w:rsid w:val="00766D5F"/>
    <w:rsid w:val="007702B3"/>
    <w:rsid w:val="00771ABE"/>
    <w:rsid w:val="00775880"/>
    <w:rsid w:val="0078214D"/>
    <w:rsid w:val="00783AEF"/>
    <w:rsid w:val="00786565"/>
    <w:rsid w:val="00787238"/>
    <w:rsid w:val="00787CC8"/>
    <w:rsid w:val="00793617"/>
    <w:rsid w:val="00793BBC"/>
    <w:rsid w:val="00793C5D"/>
    <w:rsid w:val="007947A4"/>
    <w:rsid w:val="0079600A"/>
    <w:rsid w:val="007A0D6F"/>
    <w:rsid w:val="007A1758"/>
    <w:rsid w:val="007A238C"/>
    <w:rsid w:val="007A3093"/>
    <w:rsid w:val="007A327B"/>
    <w:rsid w:val="007A4B88"/>
    <w:rsid w:val="007A5C54"/>
    <w:rsid w:val="007B13DB"/>
    <w:rsid w:val="007B1C83"/>
    <w:rsid w:val="007B2288"/>
    <w:rsid w:val="007B22D1"/>
    <w:rsid w:val="007B5358"/>
    <w:rsid w:val="007C2E28"/>
    <w:rsid w:val="007C421C"/>
    <w:rsid w:val="007C7233"/>
    <w:rsid w:val="007C735A"/>
    <w:rsid w:val="007D0569"/>
    <w:rsid w:val="007D0FBE"/>
    <w:rsid w:val="007D2DE3"/>
    <w:rsid w:val="007D36B2"/>
    <w:rsid w:val="007D3D54"/>
    <w:rsid w:val="007D6484"/>
    <w:rsid w:val="007D7025"/>
    <w:rsid w:val="007D7370"/>
    <w:rsid w:val="007E2567"/>
    <w:rsid w:val="007E27C1"/>
    <w:rsid w:val="007E319B"/>
    <w:rsid w:val="007E4FFC"/>
    <w:rsid w:val="007E6FFE"/>
    <w:rsid w:val="007E781C"/>
    <w:rsid w:val="007F0936"/>
    <w:rsid w:val="007F1511"/>
    <w:rsid w:val="007F19ED"/>
    <w:rsid w:val="007F36CD"/>
    <w:rsid w:val="007F4ACE"/>
    <w:rsid w:val="007F64BF"/>
    <w:rsid w:val="008007A6"/>
    <w:rsid w:val="00800D12"/>
    <w:rsid w:val="0080224E"/>
    <w:rsid w:val="008057DE"/>
    <w:rsid w:val="0081056B"/>
    <w:rsid w:val="00810D46"/>
    <w:rsid w:val="00811CAC"/>
    <w:rsid w:val="00814083"/>
    <w:rsid w:val="008161B7"/>
    <w:rsid w:val="00816E3E"/>
    <w:rsid w:val="00816E77"/>
    <w:rsid w:val="0081739C"/>
    <w:rsid w:val="008273B6"/>
    <w:rsid w:val="00827F57"/>
    <w:rsid w:val="00831CFF"/>
    <w:rsid w:val="0083248D"/>
    <w:rsid w:val="00833DA3"/>
    <w:rsid w:val="00834DB6"/>
    <w:rsid w:val="00835C22"/>
    <w:rsid w:val="008361C6"/>
    <w:rsid w:val="008403E0"/>
    <w:rsid w:val="0084322C"/>
    <w:rsid w:val="00846744"/>
    <w:rsid w:val="008528B8"/>
    <w:rsid w:val="00854FF7"/>
    <w:rsid w:val="0085512D"/>
    <w:rsid w:val="008578F5"/>
    <w:rsid w:val="00861ED0"/>
    <w:rsid w:val="00871834"/>
    <w:rsid w:val="00871C64"/>
    <w:rsid w:val="008728AF"/>
    <w:rsid w:val="00872DC0"/>
    <w:rsid w:val="008743B6"/>
    <w:rsid w:val="008743CA"/>
    <w:rsid w:val="008745B1"/>
    <w:rsid w:val="00877AB0"/>
    <w:rsid w:val="00885677"/>
    <w:rsid w:val="00886ABC"/>
    <w:rsid w:val="008A0B83"/>
    <w:rsid w:val="008A1835"/>
    <w:rsid w:val="008A3E9E"/>
    <w:rsid w:val="008B19D2"/>
    <w:rsid w:val="008B3905"/>
    <w:rsid w:val="008B7EF1"/>
    <w:rsid w:val="008C1F00"/>
    <w:rsid w:val="008C2279"/>
    <w:rsid w:val="008C4AD1"/>
    <w:rsid w:val="008C73A0"/>
    <w:rsid w:val="008C7E7F"/>
    <w:rsid w:val="008D40F8"/>
    <w:rsid w:val="008D4E6D"/>
    <w:rsid w:val="008D55A1"/>
    <w:rsid w:val="008E2151"/>
    <w:rsid w:val="008E2702"/>
    <w:rsid w:val="008E38E2"/>
    <w:rsid w:val="008E7F6F"/>
    <w:rsid w:val="008F39EA"/>
    <w:rsid w:val="008F7C71"/>
    <w:rsid w:val="00900F19"/>
    <w:rsid w:val="00904081"/>
    <w:rsid w:val="0090457F"/>
    <w:rsid w:val="00904601"/>
    <w:rsid w:val="00907027"/>
    <w:rsid w:val="00910B9D"/>
    <w:rsid w:val="00911DE6"/>
    <w:rsid w:val="0091260D"/>
    <w:rsid w:val="009150DC"/>
    <w:rsid w:val="00916CB7"/>
    <w:rsid w:val="009174A3"/>
    <w:rsid w:val="00917DE2"/>
    <w:rsid w:val="009224E2"/>
    <w:rsid w:val="009257D2"/>
    <w:rsid w:val="0092728B"/>
    <w:rsid w:val="00931009"/>
    <w:rsid w:val="00932357"/>
    <w:rsid w:val="0093470E"/>
    <w:rsid w:val="00935234"/>
    <w:rsid w:val="00936FC3"/>
    <w:rsid w:val="00937A6E"/>
    <w:rsid w:val="00937FBF"/>
    <w:rsid w:val="00941FEB"/>
    <w:rsid w:val="00945E8F"/>
    <w:rsid w:val="00946071"/>
    <w:rsid w:val="009476AF"/>
    <w:rsid w:val="00950BF2"/>
    <w:rsid w:val="00951569"/>
    <w:rsid w:val="00957500"/>
    <w:rsid w:val="0096310A"/>
    <w:rsid w:val="00963F07"/>
    <w:rsid w:val="00965820"/>
    <w:rsid w:val="00970B29"/>
    <w:rsid w:val="00973575"/>
    <w:rsid w:val="00976FDC"/>
    <w:rsid w:val="00977A61"/>
    <w:rsid w:val="00981922"/>
    <w:rsid w:val="00982291"/>
    <w:rsid w:val="00982D6B"/>
    <w:rsid w:val="00986889"/>
    <w:rsid w:val="00987B2A"/>
    <w:rsid w:val="00996AA7"/>
    <w:rsid w:val="00997653"/>
    <w:rsid w:val="009A0BE0"/>
    <w:rsid w:val="009A157C"/>
    <w:rsid w:val="009A15C6"/>
    <w:rsid w:val="009A37AD"/>
    <w:rsid w:val="009A5148"/>
    <w:rsid w:val="009A52DC"/>
    <w:rsid w:val="009A67AB"/>
    <w:rsid w:val="009A6D86"/>
    <w:rsid w:val="009B75E8"/>
    <w:rsid w:val="009C0AC0"/>
    <w:rsid w:val="009C28D7"/>
    <w:rsid w:val="009C2E27"/>
    <w:rsid w:val="009C362B"/>
    <w:rsid w:val="009C3BD2"/>
    <w:rsid w:val="009C4460"/>
    <w:rsid w:val="009C5037"/>
    <w:rsid w:val="009C5043"/>
    <w:rsid w:val="009C5E57"/>
    <w:rsid w:val="009C7F30"/>
    <w:rsid w:val="009D3818"/>
    <w:rsid w:val="009D387A"/>
    <w:rsid w:val="009D4056"/>
    <w:rsid w:val="009E2196"/>
    <w:rsid w:val="009E26F2"/>
    <w:rsid w:val="009E3B47"/>
    <w:rsid w:val="009E3EB6"/>
    <w:rsid w:val="009E59C2"/>
    <w:rsid w:val="009E6028"/>
    <w:rsid w:val="009F0E1C"/>
    <w:rsid w:val="009F1969"/>
    <w:rsid w:val="00A00353"/>
    <w:rsid w:val="00A01724"/>
    <w:rsid w:val="00A034DB"/>
    <w:rsid w:val="00A0364C"/>
    <w:rsid w:val="00A03908"/>
    <w:rsid w:val="00A04607"/>
    <w:rsid w:val="00A100ED"/>
    <w:rsid w:val="00A101BF"/>
    <w:rsid w:val="00A1396F"/>
    <w:rsid w:val="00A15E0F"/>
    <w:rsid w:val="00A170EA"/>
    <w:rsid w:val="00A21335"/>
    <w:rsid w:val="00A223E5"/>
    <w:rsid w:val="00A31AA2"/>
    <w:rsid w:val="00A346D6"/>
    <w:rsid w:val="00A34B0A"/>
    <w:rsid w:val="00A42032"/>
    <w:rsid w:val="00A431F3"/>
    <w:rsid w:val="00A45213"/>
    <w:rsid w:val="00A45D09"/>
    <w:rsid w:val="00A47C4F"/>
    <w:rsid w:val="00A500E4"/>
    <w:rsid w:val="00A548E7"/>
    <w:rsid w:val="00A56830"/>
    <w:rsid w:val="00A61ECD"/>
    <w:rsid w:val="00A67FBF"/>
    <w:rsid w:val="00A71790"/>
    <w:rsid w:val="00A72282"/>
    <w:rsid w:val="00A74BC9"/>
    <w:rsid w:val="00A763D4"/>
    <w:rsid w:val="00A768CD"/>
    <w:rsid w:val="00A81F3E"/>
    <w:rsid w:val="00A823C4"/>
    <w:rsid w:val="00A848C3"/>
    <w:rsid w:val="00A861B8"/>
    <w:rsid w:val="00A90141"/>
    <w:rsid w:val="00A91AC2"/>
    <w:rsid w:val="00A927D3"/>
    <w:rsid w:val="00A92C59"/>
    <w:rsid w:val="00A92D8C"/>
    <w:rsid w:val="00A93897"/>
    <w:rsid w:val="00A946A8"/>
    <w:rsid w:val="00A948C7"/>
    <w:rsid w:val="00A959FE"/>
    <w:rsid w:val="00A96E19"/>
    <w:rsid w:val="00AB202C"/>
    <w:rsid w:val="00AB7ABF"/>
    <w:rsid w:val="00AC52E8"/>
    <w:rsid w:val="00AC54E0"/>
    <w:rsid w:val="00AC5BAB"/>
    <w:rsid w:val="00AC5DDB"/>
    <w:rsid w:val="00AC636F"/>
    <w:rsid w:val="00AC7E72"/>
    <w:rsid w:val="00AD00E7"/>
    <w:rsid w:val="00AD189E"/>
    <w:rsid w:val="00AD2771"/>
    <w:rsid w:val="00AD37CD"/>
    <w:rsid w:val="00AD41F7"/>
    <w:rsid w:val="00AD79C6"/>
    <w:rsid w:val="00AE10DA"/>
    <w:rsid w:val="00AE1AFB"/>
    <w:rsid w:val="00AF0A42"/>
    <w:rsid w:val="00AF2CDA"/>
    <w:rsid w:val="00AF620C"/>
    <w:rsid w:val="00AF65DB"/>
    <w:rsid w:val="00B00671"/>
    <w:rsid w:val="00B05B25"/>
    <w:rsid w:val="00B06DA0"/>
    <w:rsid w:val="00B174C6"/>
    <w:rsid w:val="00B21376"/>
    <w:rsid w:val="00B21665"/>
    <w:rsid w:val="00B222F9"/>
    <w:rsid w:val="00B27C95"/>
    <w:rsid w:val="00B3023E"/>
    <w:rsid w:val="00B32268"/>
    <w:rsid w:val="00B3302F"/>
    <w:rsid w:val="00B3415B"/>
    <w:rsid w:val="00B34609"/>
    <w:rsid w:val="00B37E97"/>
    <w:rsid w:val="00B42279"/>
    <w:rsid w:val="00B43BF8"/>
    <w:rsid w:val="00B46419"/>
    <w:rsid w:val="00B51B34"/>
    <w:rsid w:val="00B54E82"/>
    <w:rsid w:val="00B561C7"/>
    <w:rsid w:val="00B6166B"/>
    <w:rsid w:val="00B63303"/>
    <w:rsid w:val="00B63D90"/>
    <w:rsid w:val="00B64DAE"/>
    <w:rsid w:val="00B64F9C"/>
    <w:rsid w:val="00B6646F"/>
    <w:rsid w:val="00B71E12"/>
    <w:rsid w:val="00B72E1F"/>
    <w:rsid w:val="00B74174"/>
    <w:rsid w:val="00B75BB9"/>
    <w:rsid w:val="00B8014A"/>
    <w:rsid w:val="00B80E7B"/>
    <w:rsid w:val="00B83848"/>
    <w:rsid w:val="00B84444"/>
    <w:rsid w:val="00B86931"/>
    <w:rsid w:val="00B91CB9"/>
    <w:rsid w:val="00B92466"/>
    <w:rsid w:val="00B93BFE"/>
    <w:rsid w:val="00B95307"/>
    <w:rsid w:val="00B96A5A"/>
    <w:rsid w:val="00B97B91"/>
    <w:rsid w:val="00BA4004"/>
    <w:rsid w:val="00BA63FC"/>
    <w:rsid w:val="00BA6667"/>
    <w:rsid w:val="00BA6B54"/>
    <w:rsid w:val="00BB0EC8"/>
    <w:rsid w:val="00BB171A"/>
    <w:rsid w:val="00BC1565"/>
    <w:rsid w:val="00BC1885"/>
    <w:rsid w:val="00BC2094"/>
    <w:rsid w:val="00BC5CD1"/>
    <w:rsid w:val="00BD361E"/>
    <w:rsid w:val="00BD3FE4"/>
    <w:rsid w:val="00BD5F4B"/>
    <w:rsid w:val="00BD6027"/>
    <w:rsid w:val="00BD7445"/>
    <w:rsid w:val="00BE0ACF"/>
    <w:rsid w:val="00BE1A18"/>
    <w:rsid w:val="00BE29B5"/>
    <w:rsid w:val="00BE6224"/>
    <w:rsid w:val="00BE7CFC"/>
    <w:rsid w:val="00BF1F20"/>
    <w:rsid w:val="00BF2A5E"/>
    <w:rsid w:val="00BF44FB"/>
    <w:rsid w:val="00BF5228"/>
    <w:rsid w:val="00C013CF"/>
    <w:rsid w:val="00C01BEC"/>
    <w:rsid w:val="00C01D1F"/>
    <w:rsid w:val="00C03F62"/>
    <w:rsid w:val="00C0504B"/>
    <w:rsid w:val="00C0538F"/>
    <w:rsid w:val="00C10D3B"/>
    <w:rsid w:val="00C10EC7"/>
    <w:rsid w:val="00C1118F"/>
    <w:rsid w:val="00C12B0B"/>
    <w:rsid w:val="00C13CEF"/>
    <w:rsid w:val="00C13FD3"/>
    <w:rsid w:val="00C150EE"/>
    <w:rsid w:val="00C15151"/>
    <w:rsid w:val="00C15347"/>
    <w:rsid w:val="00C23978"/>
    <w:rsid w:val="00C2477A"/>
    <w:rsid w:val="00C25FBF"/>
    <w:rsid w:val="00C26482"/>
    <w:rsid w:val="00C274D1"/>
    <w:rsid w:val="00C32ABA"/>
    <w:rsid w:val="00C33B7F"/>
    <w:rsid w:val="00C349E0"/>
    <w:rsid w:val="00C41747"/>
    <w:rsid w:val="00C440A7"/>
    <w:rsid w:val="00C45A8F"/>
    <w:rsid w:val="00C46325"/>
    <w:rsid w:val="00C465B2"/>
    <w:rsid w:val="00C46C50"/>
    <w:rsid w:val="00C51B38"/>
    <w:rsid w:val="00C52262"/>
    <w:rsid w:val="00C60301"/>
    <w:rsid w:val="00C61448"/>
    <w:rsid w:val="00C61D0B"/>
    <w:rsid w:val="00C650E2"/>
    <w:rsid w:val="00C7335E"/>
    <w:rsid w:val="00C73BD8"/>
    <w:rsid w:val="00C76B86"/>
    <w:rsid w:val="00C81D36"/>
    <w:rsid w:val="00C82A6E"/>
    <w:rsid w:val="00C96692"/>
    <w:rsid w:val="00C96ED3"/>
    <w:rsid w:val="00C97D23"/>
    <w:rsid w:val="00CA1A86"/>
    <w:rsid w:val="00CA3698"/>
    <w:rsid w:val="00CA54C2"/>
    <w:rsid w:val="00CA7B7C"/>
    <w:rsid w:val="00CB030C"/>
    <w:rsid w:val="00CB06D6"/>
    <w:rsid w:val="00CB1A8B"/>
    <w:rsid w:val="00CB340D"/>
    <w:rsid w:val="00CB3693"/>
    <w:rsid w:val="00CB787F"/>
    <w:rsid w:val="00CC1CBC"/>
    <w:rsid w:val="00CC2163"/>
    <w:rsid w:val="00CC2A59"/>
    <w:rsid w:val="00CC3403"/>
    <w:rsid w:val="00CC3682"/>
    <w:rsid w:val="00CC6383"/>
    <w:rsid w:val="00CC6FC0"/>
    <w:rsid w:val="00CD0366"/>
    <w:rsid w:val="00CD5DAC"/>
    <w:rsid w:val="00CD5DAF"/>
    <w:rsid w:val="00CD71A4"/>
    <w:rsid w:val="00CD75CE"/>
    <w:rsid w:val="00CD7DCF"/>
    <w:rsid w:val="00CD7FD8"/>
    <w:rsid w:val="00CE09F7"/>
    <w:rsid w:val="00CE0C03"/>
    <w:rsid w:val="00CE0D6C"/>
    <w:rsid w:val="00CE2C5D"/>
    <w:rsid w:val="00CE4B1D"/>
    <w:rsid w:val="00CE4C98"/>
    <w:rsid w:val="00CE6597"/>
    <w:rsid w:val="00CE71C3"/>
    <w:rsid w:val="00CE71CA"/>
    <w:rsid w:val="00CE778B"/>
    <w:rsid w:val="00CF0C14"/>
    <w:rsid w:val="00CF0C67"/>
    <w:rsid w:val="00CF0FE5"/>
    <w:rsid w:val="00CF1035"/>
    <w:rsid w:val="00CF6D46"/>
    <w:rsid w:val="00D06A36"/>
    <w:rsid w:val="00D120D7"/>
    <w:rsid w:val="00D1352F"/>
    <w:rsid w:val="00D13929"/>
    <w:rsid w:val="00D13C58"/>
    <w:rsid w:val="00D238D8"/>
    <w:rsid w:val="00D24880"/>
    <w:rsid w:val="00D24921"/>
    <w:rsid w:val="00D25285"/>
    <w:rsid w:val="00D25A13"/>
    <w:rsid w:val="00D25EB3"/>
    <w:rsid w:val="00D27281"/>
    <w:rsid w:val="00D31933"/>
    <w:rsid w:val="00D34880"/>
    <w:rsid w:val="00D35CF3"/>
    <w:rsid w:val="00D40875"/>
    <w:rsid w:val="00D4458D"/>
    <w:rsid w:val="00D45BC5"/>
    <w:rsid w:val="00D4619C"/>
    <w:rsid w:val="00D47CBF"/>
    <w:rsid w:val="00D50DBB"/>
    <w:rsid w:val="00D52CA6"/>
    <w:rsid w:val="00D52EC5"/>
    <w:rsid w:val="00D5521F"/>
    <w:rsid w:val="00D56469"/>
    <w:rsid w:val="00D56A86"/>
    <w:rsid w:val="00D61AAE"/>
    <w:rsid w:val="00D630ED"/>
    <w:rsid w:val="00D67B6F"/>
    <w:rsid w:val="00D73CBE"/>
    <w:rsid w:val="00D74198"/>
    <w:rsid w:val="00D803BA"/>
    <w:rsid w:val="00D80CCD"/>
    <w:rsid w:val="00D8134C"/>
    <w:rsid w:val="00D8530C"/>
    <w:rsid w:val="00D854ED"/>
    <w:rsid w:val="00D85A3A"/>
    <w:rsid w:val="00D85AEF"/>
    <w:rsid w:val="00D86918"/>
    <w:rsid w:val="00D90A0C"/>
    <w:rsid w:val="00D92C99"/>
    <w:rsid w:val="00D97E1D"/>
    <w:rsid w:val="00DA2D2A"/>
    <w:rsid w:val="00DA456C"/>
    <w:rsid w:val="00DA4847"/>
    <w:rsid w:val="00DA526D"/>
    <w:rsid w:val="00DA5A26"/>
    <w:rsid w:val="00DA62CC"/>
    <w:rsid w:val="00DA711B"/>
    <w:rsid w:val="00DB1C08"/>
    <w:rsid w:val="00DB1D9B"/>
    <w:rsid w:val="00DB1F85"/>
    <w:rsid w:val="00DB3718"/>
    <w:rsid w:val="00DB3DCB"/>
    <w:rsid w:val="00DC2D87"/>
    <w:rsid w:val="00DC3FD4"/>
    <w:rsid w:val="00DC5A0E"/>
    <w:rsid w:val="00DC61E1"/>
    <w:rsid w:val="00DC6D0D"/>
    <w:rsid w:val="00DD20E7"/>
    <w:rsid w:val="00DD25F8"/>
    <w:rsid w:val="00DD2814"/>
    <w:rsid w:val="00DD29BB"/>
    <w:rsid w:val="00DD462B"/>
    <w:rsid w:val="00DD5A76"/>
    <w:rsid w:val="00DD5D96"/>
    <w:rsid w:val="00DD6995"/>
    <w:rsid w:val="00DD6DD7"/>
    <w:rsid w:val="00DE0C54"/>
    <w:rsid w:val="00DE1C64"/>
    <w:rsid w:val="00DE2675"/>
    <w:rsid w:val="00DE36FA"/>
    <w:rsid w:val="00DE37B2"/>
    <w:rsid w:val="00DE4ACD"/>
    <w:rsid w:val="00DE67B2"/>
    <w:rsid w:val="00DF2DF7"/>
    <w:rsid w:val="00DF45B7"/>
    <w:rsid w:val="00DF4AFD"/>
    <w:rsid w:val="00DF5FE6"/>
    <w:rsid w:val="00E002C1"/>
    <w:rsid w:val="00E0204A"/>
    <w:rsid w:val="00E03890"/>
    <w:rsid w:val="00E03C55"/>
    <w:rsid w:val="00E10E30"/>
    <w:rsid w:val="00E12E1F"/>
    <w:rsid w:val="00E141E5"/>
    <w:rsid w:val="00E17C1F"/>
    <w:rsid w:val="00E23681"/>
    <w:rsid w:val="00E248E3"/>
    <w:rsid w:val="00E25BB9"/>
    <w:rsid w:val="00E30097"/>
    <w:rsid w:val="00E35DD6"/>
    <w:rsid w:val="00E373AB"/>
    <w:rsid w:val="00E41E44"/>
    <w:rsid w:val="00E427CA"/>
    <w:rsid w:val="00E4497D"/>
    <w:rsid w:val="00E44C9B"/>
    <w:rsid w:val="00E46317"/>
    <w:rsid w:val="00E46687"/>
    <w:rsid w:val="00E52AE6"/>
    <w:rsid w:val="00E54182"/>
    <w:rsid w:val="00E6320A"/>
    <w:rsid w:val="00E64AB1"/>
    <w:rsid w:val="00E65C53"/>
    <w:rsid w:val="00E65D57"/>
    <w:rsid w:val="00E728A5"/>
    <w:rsid w:val="00E80296"/>
    <w:rsid w:val="00E82205"/>
    <w:rsid w:val="00E83D6C"/>
    <w:rsid w:val="00E84BC1"/>
    <w:rsid w:val="00E93A7E"/>
    <w:rsid w:val="00E9473D"/>
    <w:rsid w:val="00E958DA"/>
    <w:rsid w:val="00E960A6"/>
    <w:rsid w:val="00E9679D"/>
    <w:rsid w:val="00EA4D88"/>
    <w:rsid w:val="00EA72A1"/>
    <w:rsid w:val="00EB6633"/>
    <w:rsid w:val="00EB776E"/>
    <w:rsid w:val="00EC0129"/>
    <w:rsid w:val="00EC2327"/>
    <w:rsid w:val="00ED4687"/>
    <w:rsid w:val="00ED494E"/>
    <w:rsid w:val="00EE06A8"/>
    <w:rsid w:val="00EE1DC1"/>
    <w:rsid w:val="00EE26D7"/>
    <w:rsid w:val="00EE276D"/>
    <w:rsid w:val="00EE4871"/>
    <w:rsid w:val="00EE4BC8"/>
    <w:rsid w:val="00EE72FC"/>
    <w:rsid w:val="00EE777C"/>
    <w:rsid w:val="00EF24D5"/>
    <w:rsid w:val="00EF5F44"/>
    <w:rsid w:val="00F0057E"/>
    <w:rsid w:val="00F01BF9"/>
    <w:rsid w:val="00F02B96"/>
    <w:rsid w:val="00F0584C"/>
    <w:rsid w:val="00F1310D"/>
    <w:rsid w:val="00F13CE1"/>
    <w:rsid w:val="00F14169"/>
    <w:rsid w:val="00F17B8D"/>
    <w:rsid w:val="00F26954"/>
    <w:rsid w:val="00F30E4D"/>
    <w:rsid w:val="00F31F75"/>
    <w:rsid w:val="00F33449"/>
    <w:rsid w:val="00F34BF0"/>
    <w:rsid w:val="00F3591C"/>
    <w:rsid w:val="00F36FCF"/>
    <w:rsid w:val="00F428F9"/>
    <w:rsid w:val="00F4389F"/>
    <w:rsid w:val="00F44D0B"/>
    <w:rsid w:val="00F50658"/>
    <w:rsid w:val="00F521E0"/>
    <w:rsid w:val="00F5309E"/>
    <w:rsid w:val="00F533CB"/>
    <w:rsid w:val="00F53CD0"/>
    <w:rsid w:val="00F5598D"/>
    <w:rsid w:val="00F56647"/>
    <w:rsid w:val="00F57697"/>
    <w:rsid w:val="00F625A2"/>
    <w:rsid w:val="00F62E29"/>
    <w:rsid w:val="00F6553D"/>
    <w:rsid w:val="00F65CE4"/>
    <w:rsid w:val="00F70703"/>
    <w:rsid w:val="00F75805"/>
    <w:rsid w:val="00F77A4B"/>
    <w:rsid w:val="00F80391"/>
    <w:rsid w:val="00F819A7"/>
    <w:rsid w:val="00F8333C"/>
    <w:rsid w:val="00F852BE"/>
    <w:rsid w:val="00F86D95"/>
    <w:rsid w:val="00F90802"/>
    <w:rsid w:val="00F90DD9"/>
    <w:rsid w:val="00F919E4"/>
    <w:rsid w:val="00F91F8A"/>
    <w:rsid w:val="00F9328A"/>
    <w:rsid w:val="00F934A8"/>
    <w:rsid w:val="00F94CB0"/>
    <w:rsid w:val="00F94FD3"/>
    <w:rsid w:val="00FA2917"/>
    <w:rsid w:val="00FA3ADD"/>
    <w:rsid w:val="00FA6199"/>
    <w:rsid w:val="00FA67DC"/>
    <w:rsid w:val="00FA70C9"/>
    <w:rsid w:val="00FA7847"/>
    <w:rsid w:val="00FB17DD"/>
    <w:rsid w:val="00FB300B"/>
    <w:rsid w:val="00FB796D"/>
    <w:rsid w:val="00FC2833"/>
    <w:rsid w:val="00FC4EB6"/>
    <w:rsid w:val="00FC5A6C"/>
    <w:rsid w:val="00FC5B04"/>
    <w:rsid w:val="00FC5C3C"/>
    <w:rsid w:val="00FC6336"/>
    <w:rsid w:val="00FD32F3"/>
    <w:rsid w:val="00FD3D02"/>
    <w:rsid w:val="00FD7663"/>
    <w:rsid w:val="00FD7D8D"/>
    <w:rsid w:val="00FE00BA"/>
    <w:rsid w:val="00FE04E4"/>
    <w:rsid w:val="00FE08AD"/>
    <w:rsid w:val="00FE113E"/>
    <w:rsid w:val="00FE3255"/>
    <w:rsid w:val="00FE4EF4"/>
    <w:rsid w:val="00FE5988"/>
    <w:rsid w:val="00FF0634"/>
    <w:rsid w:val="00FF16BE"/>
    <w:rsid w:val="00FF2352"/>
    <w:rsid w:val="00FF3710"/>
    <w:rsid w:val="00FF38B4"/>
    <w:rsid w:val="00FF504A"/>
    <w:rsid w:val="00FF5D0B"/>
    <w:rsid w:val="00FF5D0C"/>
    <w:rsid w:val="00FF7C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7a2158"/>
    </o:shapedefaults>
    <o:shapelayout v:ext="edit">
      <o:idmap v:ext="edit" data="2"/>
    </o:shapelayout>
  </w:shapeDefaults>
  <w:decimalSymbol w:val="."/>
  <w:listSeparator w:val=","/>
  <w14:docId w14:val="6C93268B"/>
  <w15:chartTrackingRefBased/>
  <w15:docId w15:val="{DDE1AB5E-8F00-4215-868F-72204F5A4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67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6744"/>
  </w:style>
  <w:style w:type="paragraph" w:styleId="Footer">
    <w:name w:val="footer"/>
    <w:basedOn w:val="Normal"/>
    <w:link w:val="FooterChar"/>
    <w:uiPriority w:val="99"/>
    <w:unhideWhenUsed/>
    <w:rsid w:val="008467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6744"/>
  </w:style>
  <w:style w:type="paragraph" w:styleId="Signature">
    <w:name w:val="Signature"/>
    <w:basedOn w:val="Normal"/>
    <w:link w:val="SignatureChar"/>
    <w:uiPriority w:val="7"/>
    <w:unhideWhenUsed/>
    <w:qFormat/>
    <w:rsid w:val="00846744"/>
    <w:pPr>
      <w:spacing w:before="40" w:after="360" w:line="240" w:lineRule="auto"/>
      <w:ind w:left="720" w:right="720"/>
      <w:contextualSpacing/>
    </w:pPr>
    <w:rPr>
      <w:b/>
      <w:bCs/>
      <w:color w:val="4472C4" w:themeColor="accent1"/>
      <w:kern w:val="20"/>
      <w:sz w:val="24"/>
      <w:szCs w:val="20"/>
      <w:lang w:val="en-US" w:eastAsia="ja-JP"/>
    </w:rPr>
  </w:style>
  <w:style w:type="character" w:customStyle="1" w:styleId="SignatureChar">
    <w:name w:val="Signature Char"/>
    <w:basedOn w:val="DefaultParagraphFont"/>
    <w:link w:val="Signature"/>
    <w:uiPriority w:val="7"/>
    <w:rsid w:val="00846744"/>
    <w:rPr>
      <w:b/>
      <w:bCs/>
      <w:color w:val="4472C4" w:themeColor="accent1"/>
      <w:kern w:val="20"/>
      <w:sz w:val="24"/>
      <w:szCs w:val="20"/>
      <w:lang w:val="en-US" w:eastAsia="ja-JP"/>
    </w:rPr>
  </w:style>
  <w:style w:type="paragraph" w:styleId="NoSpacing">
    <w:name w:val="No Spacing"/>
    <w:link w:val="NoSpacingChar"/>
    <w:uiPriority w:val="1"/>
    <w:qFormat/>
    <w:rsid w:val="008467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46744"/>
    <w:rPr>
      <w:rFonts w:eastAsiaTheme="minorEastAsia"/>
      <w:lang w:val="en-US"/>
    </w:rPr>
  </w:style>
  <w:style w:type="paragraph" w:styleId="PlainText">
    <w:name w:val="Plain Text"/>
    <w:basedOn w:val="Normal"/>
    <w:link w:val="PlainTextChar"/>
    <w:unhideWhenUsed/>
    <w:rsid w:val="00846744"/>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rsid w:val="00846744"/>
    <w:rPr>
      <w:rFonts w:ascii="Courier New" w:eastAsia="Times New Roman" w:hAnsi="Courier New" w:cs="Courier New"/>
      <w:sz w:val="20"/>
      <w:szCs w:val="20"/>
      <w:lang w:eastAsia="en-GB"/>
    </w:rPr>
  </w:style>
  <w:style w:type="paragraph" w:styleId="ListParagraph">
    <w:name w:val="List Paragraph"/>
    <w:basedOn w:val="Normal"/>
    <w:uiPriority w:val="1"/>
    <w:qFormat/>
    <w:rsid w:val="00846744"/>
    <w:pPr>
      <w:ind w:left="720"/>
      <w:contextualSpacing/>
    </w:pPr>
  </w:style>
  <w:style w:type="table" w:styleId="TableGrid">
    <w:name w:val="Table Grid"/>
    <w:basedOn w:val="TableNormal"/>
    <w:uiPriority w:val="39"/>
    <w:rsid w:val="00572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63305"/>
    <w:rPr>
      <w:color w:val="0563C1" w:themeColor="hyperlink"/>
      <w:u w:val="single"/>
    </w:rPr>
  </w:style>
  <w:style w:type="character" w:styleId="UnresolvedMention">
    <w:name w:val="Unresolved Mention"/>
    <w:basedOn w:val="DefaultParagraphFont"/>
    <w:uiPriority w:val="99"/>
    <w:semiHidden/>
    <w:unhideWhenUsed/>
    <w:rsid w:val="00063305"/>
    <w:rPr>
      <w:color w:val="605E5C"/>
      <w:shd w:val="clear" w:color="auto" w:fill="E1DFDD"/>
    </w:rPr>
  </w:style>
  <w:style w:type="character" w:styleId="CommentReference">
    <w:name w:val="annotation reference"/>
    <w:basedOn w:val="DefaultParagraphFont"/>
    <w:uiPriority w:val="99"/>
    <w:semiHidden/>
    <w:unhideWhenUsed/>
    <w:rsid w:val="00935234"/>
    <w:rPr>
      <w:sz w:val="16"/>
      <w:szCs w:val="16"/>
    </w:rPr>
  </w:style>
  <w:style w:type="paragraph" w:styleId="CommentText">
    <w:name w:val="annotation text"/>
    <w:basedOn w:val="Normal"/>
    <w:link w:val="CommentTextChar"/>
    <w:uiPriority w:val="99"/>
    <w:unhideWhenUsed/>
    <w:rsid w:val="00935234"/>
    <w:pPr>
      <w:spacing w:line="240" w:lineRule="auto"/>
    </w:pPr>
    <w:rPr>
      <w:rFonts w:ascii="Arial" w:eastAsiaTheme="minorEastAsia" w:hAnsi="Arial" w:cs="Arial"/>
      <w:kern w:val="2"/>
      <w:sz w:val="20"/>
      <w:szCs w:val="20"/>
      <w:lang w:eastAsia="zh-CN"/>
      <w14:ligatures w14:val="standardContextual"/>
    </w:rPr>
  </w:style>
  <w:style w:type="character" w:customStyle="1" w:styleId="CommentTextChar">
    <w:name w:val="Comment Text Char"/>
    <w:basedOn w:val="DefaultParagraphFont"/>
    <w:link w:val="CommentText"/>
    <w:uiPriority w:val="99"/>
    <w:rsid w:val="00935234"/>
    <w:rPr>
      <w:rFonts w:ascii="Arial" w:eastAsiaTheme="minorEastAsia" w:hAnsi="Arial" w:cs="Arial"/>
      <w:kern w:val="2"/>
      <w:sz w:val="20"/>
      <w:szCs w:val="20"/>
      <w:lang w:eastAsia="zh-CN"/>
      <w14:ligatures w14:val="standardContextual"/>
    </w:rPr>
  </w:style>
  <w:style w:type="character" w:styleId="FollowedHyperlink">
    <w:name w:val="FollowedHyperlink"/>
    <w:basedOn w:val="DefaultParagraphFont"/>
    <w:uiPriority w:val="99"/>
    <w:semiHidden/>
    <w:unhideWhenUsed/>
    <w:rsid w:val="008C1F00"/>
    <w:rPr>
      <w:color w:val="954F72" w:themeColor="followedHyperlink"/>
      <w:u w:val="single"/>
    </w:rPr>
  </w:style>
  <w:style w:type="paragraph" w:styleId="FootnoteText">
    <w:name w:val="footnote text"/>
    <w:basedOn w:val="Normal"/>
    <w:link w:val="FootnoteTextChar"/>
    <w:uiPriority w:val="99"/>
    <w:semiHidden/>
    <w:unhideWhenUsed/>
    <w:rsid w:val="00061C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C8F"/>
    <w:rPr>
      <w:sz w:val="20"/>
      <w:szCs w:val="20"/>
    </w:rPr>
  </w:style>
  <w:style w:type="character" w:styleId="FootnoteReference">
    <w:name w:val="footnote reference"/>
    <w:basedOn w:val="DefaultParagraphFont"/>
    <w:uiPriority w:val="99"/>
    <w:semiHidden/>
    <w:unhideWhenUsed/>
    <w:rsid w:val="00061C8F"/>
    <w:rPr>
      <w:vertAlign w:val="superscript"/>
    </w:rPr>
  </w:style>
  <w:style w:type="character" w:customStyle="1" w:styleId="A6">
    <w:name w:val="A6"/>
    <w:uiPriority w:val="99"/>
    <w:rsid w:val="00DB1F85"/>
    <w:rPr>
      <w:color w:val="000000"/>
    </w:rPr>
  </w:style>
  <w:style w:type="paragraph" w:styleId="Revision">
    <w:name w:val="Revision"/>
    <w:hidden/>
    <w:uiPriority w:val="99"/>
    <w:semiHidden/>
    <w:rsid w:val="002B5A38"/>
    <w:pPr>
      <w:spacing w:after="0" w:line="240" w:lineRule="auto"/>
    </w:pPr>
  </w:style>
  <w:style w:type="character" w:styleId="PlaceholderText">
    <w:name w:val="Placeholder Text"/>
    <w:basedOn w:val="DefaultParagraphFont"/>
    <w:uiPriority w:val="99"/>
    <w:semiHidden/>
    <w:rsid w:val="00F428F9"/>
    <w:rPr>
      <w:color w:val="666666"/>
    </w:rPr>
  </w:style>
  <w:style w:type="character" w:customStyle="1" w:styleId="normaltextrun">
    <w:name w:val="normaltextrun"/>
    <w:basedOn w:val="DefaultParagraphFont"/>
    <w:rsid w:val="009C2E27"/>
  </w:style>
  <w:style w:type="paragraph" w:styleId="Title">
    <w:name w:val="Title"/>
    <w:basedOn w:val="Normal"/>
    <w:next w:val="Normal"/>
    <w:link w:val="TitleChar"/>
    <w:uiPriority w:val="10"/>
    <w:qFormat/>
    <w:rsid w:val="00FD3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2F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10067">
      <w:bodyDiv w:val="1"/>
      <w:marLeft w:val="0"/>
      <w:marRight w:val="0"/>
      <w:marTop w:val="0"/>
      <w:marBottom w:val="0"/>
      <w:divBdr>
        <w:top w:val="none" w:sz="0" w:space="0" w:color="auto"/>
        <w:left w:val="none" w:sz="0" w:space="0" w:color="auto"/>
        <w:bottom w:val="none" w:sz="0" w:space="0" w:color="auto"/>
        <w:right w:val="none" w:sz="0" w:space="0" w:color="auto"/>
      </w:divBdr>
    </w:div>
    <w:div w:id="403143920">
      <w:bodyDiv w:val="1"/>
      <w:marLeft w:val="0"/>
      <w:marRight w:val="0"/>
      <w:marTop w:val="0"/>
      <w:marBottom w:val="0"/>
      <w:divBdr>
        <w:top w:val="none" w:sz="0" w:space="0" w:color="auto"/>
        <w:left w:val="none" w:sz="0" w:space="0" w:color="auto"/>
        <w:bottom w:val="none" w:sz="0" w:space="0" w:color="auto"/>
        <w:right w:val="none" w:sz="0" w:space="0" w:color="auto"/>
      </w:divBdr>
    </w:div>
    <w:div w:id="541137018">
      <w:bodyDiv w:val="1"/>
      <w:marLeft w:val="0"/>
      <w:marRight w:val="0"/>
      <w:marTop w:val="0"/>
      <w:marBottom w:val="0"/>
      <w:divBdr>
        <w:top w:val="none" w:sz="0" w:space="0" w:color="auto"/>
        <w:left w:val="none" w:sz="0" w:space="0" w:color="auto"/>
        <w:bottom w:val="none" w:sz="0" w:space="0" w:color="auto"/>
        <w:right w:val="none" w:sz="0" w:space="0" w:color="auto"/>
      </w:divBdr>
    </w:div>
    <w:div w:id="549537233">
      <w:bodyDiv w:val="1"/>
      <w:marLeft w:val="0"/>
      <w:marRight w:val="0"/>
      <w:marTop w:val="0"/>
      <w:marBottom w:val="0"/>
      <w:divBdr>
        <w:top w:val="none" w:sz="0" w:space="0" w:color="auto"/>
        <w:left w:val="none" w:sz="0" w:space="0" w:color="auto"/>
        <w:bottom w:val="none" w:sz="0" w:space="0" w:color="auto"/>
        <w:right w:val="none" w:sz="0" w:space="0" w:color="auto"/>
      </w:divBdr>
    </w:div>
    <w:div w:id="585655129">
      <w:bodyDiv w:val="1"/>
      <w:marLeft w:val="0"/>
      <w:marRight w:val="0"/>
      <w:marTop w:val="0"/>
      <w:marBottom w:val="0"/>
      <w:divBdr>
        <w:top w:val="none" w:sz="0" w:space="0" w:color="auto"/>
        <w:left w:val="none" w:sz="0" w:space="0" w:color="auto"/>
        <w:bottom w:val="none" w:sz="0" w:space="0" w:color="auto"/>
        <w:right w:val="none" w:sz="0" w:space="0" w:color="auto"/>
      </w:divBdr>
    </w:div>
    <w:div w:id="628827363">
      <w:bodyDiv w:val="1"/>
      <w:marLeft w:val="0"/>
      <w:marRight w:val="0"/>
      <w:marTop w:val="0"/>
      <w:marBottom w:val="0"/>
      <w:divBdr>
        <w:top w:val="none" w:sz="0" w:space="0" w:color="auto"/>
        <w:left w:val="none" w:sz="0" w:space="0" w:color="auto"/>
        <w:bottom w:val="none" w:sz="0" w:space="0" w:color="auto"/>
        <w:right w:val="none" w:sz="0" w:space="0" w:color="auto"/>
      </w:divBdr>
    </w:div>
    <w:div w:id="847910254">
      <w:bodyDiv w:val="1"/>
      <w:marLeft w:val="0"/>
      <w:marRight w:val="0"/>
      <w:marTop w:val="0"/>
      <w:marBottom w:val="0"/>
      <w:divBdr>
        <w:top w:val="none" w:sz="0" w:space="0" w:color="auto"/>
        <w:left w:val="none" w:sz="0" w:space="0" w:color="auto"/>
        <w:bottom w:val="none" w:sz="0" w:space="0" w:color="auto"/>
        <w:right w:val="none" w:sz="0" w:space="0" w:color="auto"/>
      </w:divBdr>
    </w:div>
    <w:div w:id="1490366077">
      <w:bodyDiv w:val="1"/>
      <w:marLeft w:val="0"/>
      <w:marRight w:val="0"/>
      <w:marTop w:val="0"/>
      <w:marBottom w:val="0"/>
      <w:divBdr>
        <w:top w:val="none" w:sz="0" w:space="0" w:color="auto"/>
        <w:left w:val="none" w:sz="0" w:space="0" w:color="auto"/>
        <w:bottom w:val="none" w:sz="0" w:space="0" w:color="auto"/>
        <w:right w:val="none" w:sz="0" w:space="0" w:color="auto"/>
      </w:divBdr>
    </w:div>
    <w:div w:id="1578125296">
      <w:bodyDiv w:val="1"/>
      <w:marLeft w:val="0"/>
      <w:marRight w:val="0"/>
      <w:marTop w:val="0"/>
      <w:marBottom w:val="0"/>
      <w:divBdr>
        <w:top w:val="none" w:sz="0" w:space="0" w:color="auto"/>
        <w:left w:val="none" w:sz="0" w:space="0" w:color="auto"/>
        <w:bottom w:val="none" w:sz="0" w:space="0" w:color="auto"/>
        <w:right w:val="none" w:sz="0" w:space="0" w:color="auto"/>
      </w:divBdr>
    </w:div>
    <w:div w:id="1829200778">
      <w:bodyDiv w:val="1"/>
      <w:marLeft w:val="0"/>
      <w:marRight w:val="0"/>
      <w:marTop w:val="0"/>
      <w:marBottom w:val="0"/>
      <w:divBdr>
        <w:top w:val="none" w:sz="0" w:space="0" w:color="auto"/>
        <w:left w:val="none" w:sz="0" w:space="0" w:color="auto"/>
        <w:bottom w:val="none" w:sz="0" w:space="0" w:color="auto"/>
        <w:right w:val="none" w:sz="0" w:space="0" w:color="auto"/>
      </w:divBdr>
    </w:div>
    <w:div w:id="1920552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mbc.sharepoint.com/sites/ASCLT977/_layouts/15/Doc.aspx?sourcedoc=%7BED227F0A-2F22-42F8-9328-105AA3D3B6C5%7D&amp;file=ASC%20Lead%20-%20Promoting%20Independence,%20Choice%20and%20Control%20JDPS%20update.docx&amp;action=default&amp;mobileredirect=true&amp;nav=eyJoIjoiNDA4NDE0NzkwIn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F73C03-4F7A-46E0-8FEC-E830E76176AD}"/>
      </w:docPartPr>
      <w:docPartBody>
        <w:p w:rsidR="00157960" w:rsidRDefault="00157960">
          <w:r w:rsidRPr="00465AF0">
            <w:rPr>
              <w:rStyle w:val="PlaceholderText"/>
            </w:rPr>
            <w:t>Click or tap here to enter text.</w:t>
          </w:r>
        </w:p>
      </w:docPartBody>
    </w:docPart>
    <w:docPart>
      <w:docPartPr>
        <w:name w:val="4A13AEBA5DC1474293019ADA4D72818E"/>
        <w:category>
          <w:name w:val="General"/>
          <w:gallery w:val="placeholder"/>
        </w:category>
        <w:types>
          <w:type w:val="bbPlcHdr"/>
        </w:types>
        <w:behaviors>
          <w:behavior w:val="content"/>
        </w:behaviors>
        <w:guid w:val="{F78D7213-08C9-44A0-9091-6C8AD4DD1753}"/>
      </w:docPartPr>
      <w:docPartBody>
        <w:p w:rsidR="00157960" w:rsidRDefault="00157960" w:rsidP="00157960">
          <w:pPr>
            <w:pStyle w:val="4A13AEBA5DC1474293019ADA4D72818E"/>
          </w:pPr>
          <w:r w:rsidRPr="00465AF0">
            <w:rPr>
              <w:rStyle w:val="PlaceholderText"/>
            </w:rPr>
            <w:t>Click or tap here to enter text.</w:t>
          </w:r>
        </w:p>
      </w:docPartBody>
    </w:docPart>
    <w:docPart>
      <w:docPartPr>
        <w:name w:val="0C2DE6078F344F72A902D5F5C3D54D50"/>
        <w:category>
          <w:name w:val="General"/>
          <w:gallery w:val="placeholder"/>
        </w:category>
        <w:types>
          <w:type w:val="bbPlcHdr"/>
        </w:types>
        <w:behaviors>
          <w:behavior w:val="content"/>
        </w:behaviors>
        <w:guid w:val="{E2FD942F-329D-44BA-B79D-BCAB716248F3}"/>
      </w:docPartPr>
      <w:docPartBody>
        <w:p w:rsidR="00157960" w:rsidRDefault="00157960" w:rsidP="00157960">
          <w:pPr>
            <w:pStyle w:val="0C2DE6078F344F72A902D5F5C3D54D50"/>
          </w:pPr>
          <w:r w:rsidRPr="00465A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60"/>
    <w:rsid w:val="000263F2"/>
    <w:rsid w:val="0006120E"/>
    <w:rsid w:val="001079E1"/>
    <w:rsid w:val="00157960"/>
    <w:rsid w:val="001676E5"/>
    <w:rsid w:val="001C504A"/>
    <w:rsid w:val="00294F10"/>
    <w:rsid w:val="00395F53"/>
    <w:rsid w:val="00481691"/>
    <w:rsid w:val="004A3C82"/>
    <w:rsid w:val="005932C4"/>
    <w:rsid w:val="007B5358"/>
    <w:rsid w:val="00863DCD"/>
    <w:rsid w:val="00871C64"/>
    <w:rsid w:val="00A946A8"/>
    <w:rsid w:val="00B63303"/>
    <w:rsid w:val="00C150EE"/>
    <w:rsid w:val="00CC61F8"/>
    <w:rsid w:val="00D56469"/>
    <w:rsid w:val="00EE276D"/>
    <w:rsid w:val="00F752BB"/>
    <w:rsid w:val="00FA3B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7960"/>
    <w:rPr>
      <w:color w:val="666666"/>
    </w:rPr>
  </w:style>
  <w:style w:type="paragraph" w:customStyle="1" w:styleId="4A13AEBA5DC1474293019ADA4D72818E">
    <w:name w:val="4A13AEBA5DC1474293019ADA4D72818E"/>
    <w:rsid w:val="00157960"/>
  </w:style>
  <w:style w:type="paragraph" w:customStyle="1" w:styleId="0C2DE6078F344F72A902D5F5C3D54D50">
    <w:name w:val="0C2DE6078F344F72A902D5F5C3D54D50"/>
    <w:rsid w:val="00157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7EF0C-6670-4C3D-8686-F2699BC82A67}">
  <ds:schemaRefs>
    <ds:schemaRef ds:uri="http://schemas.openxmlformats.org/officeDocument/2006/bibliography"/>
  </ds:schemaRefs>
</ds:datastoreItem>
</file>

<file path=docMetadata/LabelInfo.xml><?xml version="1.0" encoding="utf-8"?>
<clbl:labelList xmlns:clbl="http://schemas.microsoft.com/office/2020/mipLabelMetadata">
  <clbl:label id="{087d515b-04f3-42d9-8215-d129bc4035ff}" enabled="1" method="Privileged" siteId="{e6a7eb3f-ec2a-4216-93de-823d273b1d03}"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2690</Words>
  <Characters>15335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Everett;Kelly.Everett@dudley.gov.uk</dc:creator>
  <cp:keywords/>
  <dc:description/>
  <cp:lastModifiedBy>Lisa Brooks (Public Health)</cp:lastModifiedBy>
  <cp:revision>2</cp:revision>
  <cp:lastPrinted>2024-11-25T19:12:00Z</cp:lastPrinted>
  <dcterms:created xsi:type="dcterms:W3CDTF">2026-08-06T13:28:00Z</dcterms:created>
  <dcterms:modified xsi:type="dcterms:W3CDTF">2026-08-06T13:28:00Z</dcterms:modified>
</cp:coreProperties>
</file>