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7BEA1417" w:rsidR="000F23FE" w:rsidRPr="0081739C" w:rsidRDefault="003B7679"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071B7C4C">
                <wp:simplePos x="0" y="0"/>
                <wp:positionH relativeFrom="page">
                  <wp:posOffset>721360</wp:posOffset>
                </wp:positionH>
                <wp:positionV relativeFrom="paragraph">
                  <wp:posOffset>198755</wp:posOffset>
                </wp:positionV>
                <wp:extent cx="6035040" cy="2186940"/>
                <wp:effectExtent l="0" t="0" r="381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solidFill>
                          <a:srgbClr val="1DB121"/>
                        </a:solidFill>
                        <a:ln w="9525">
                          <a:noFill/>
                          <a:miter lim="800000"/>
                          <a:headEnd/>
                          <a:tailEnd/>
                        </a:ln>
                      </wps:spPr>
                      <wps:txbx>
                        <w:txbxContent>
                          <w:p w14:paraId="62B70336" w14:textId="4D66FF29" w:rsidR="00405C94" w:rsidRPr="00E63A33" w:rsidRDefault="00E63A33" w:rsidP="00405C94">
                            <w:pPr>
                              <w:rPr>
                                <w:rFonts w:ascii="Arial" w:hAnsi="Arial" w:cs="Arial"/>
                                <w:color w:val="FFFFFF" w:themeColor="background1"/>
                                <w:sz w:val="72"/>
                                <w:szCs w:val="72"/>
                              </w:rPr>
                            </w:pPr>
                            <w:r w:rsidRPr="00E63A33">
                              <w:rPr>
                                <w:rFonts w:ascii="Arial" w:hAnsi="Arial" w:cs="Arial"/>
                                <w:color w:val="FFFFFF" w:themeColor="background1"/>
                                <w:sz w:val="72"/>
                                <w:szCs w:val="72"/>
                              </w:rPr>
                              <w:t>Heavy Goods Vehicle Mechanic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6.8pt;margin-top:15.6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" fillcolor="#1db121" stroked="f">
                <v:textbox>
                  <w:txbxContent>
                    <w:p w14:paraId="62B70336" w14:textId="4D66FF29" w:rsidR="00405C94" w:rsidRPr="00E63A33" w:rsidRDefault="00E63A33" w:rsidP="00405C94">
                      <w:pPr>
                        <w:rPr>
                          <w:rFonts w:ascii="Arial" w:hAnsi="Arial" w:cs="Arial"/>
                          <w:color w:val="FFFFFF" w:themeColor="background1"/>
                          <w:sz w:val="72"/>
                          <w:szCs w:val="72"/>
                        </w:rPr>
                      </w:pPr>
                      <w:r w:rsidRPr="00E63A33">
                        <w:rPr>
                          <w:rFonts w:ascii="Arial" w:hAnsi="Arial" w:cs="Arial"/>
                          <w:color w:val="FFFFFF" w:themeColor="background1"/>
                          <w:sz w:val="72"/>
                          <w:szCs w:val="72"/>
                        </w:rPr>
                        <w:t>Heavy Goods Vehicle Mechanic</w:t>
                      </w:r>
                    </w:p>
                  </w:txbxContent>
                </v:textbox>
                <w10:wrap type="square" anchorx="page"/>
              </v:shape>
            </w:pict>
          </mc:Fallback>
        </mc:AlternateContent>
      </w:r>
      <w:r w:rsidR="00F41CE0"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129D967">
                <wp:simplePos x="0" y="0"/>
                <wp:positionH relativeFrom="page">
                  <wp:align>center</wp:align>
                </wp:positionH>
                <wp:positionV relativeFrom="paragraph">
                  <wp:posOffset>-57785</wp:posOffset>
                </wp:positionV>
                <wp:extent cx="6677025" cy="2706624"/>
                <wp:effectExtent l="0" t="0" r="9525" b="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1DB1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B237C2" id="Rectangle: Rounded Corners 1" o:spid="_x0000_s1026" style="position:absolute;margin-left:0;margin-top:-4.55pt;width:525.75pt;height:213.1pt;z-index:25166439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" fillcolor="#1db121" stroked="f" strokeweight="1pt">
                <v:stroke joinstyle="miter"/>
                <w10:wrap anchorx="page"/>
              </v:roundrect>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6843CE35">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3E4985" id="Rectangle 1" o:spid="_x0000_s1026" style="position:absolute;margin-left:-102.6pt;margin-top:-89.2pt;width:652.5pt;height:714.8pt;z-index:-251645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p>
    <w:p w14:paraId="1E56920E" w14:textId="70096E65" w:rsidR="00405C94" w:rsidRPr="0081739C" w:rsidRDefault="00405C94" w:rsidP="00405C94">
      <w:pPr>
        <w:rPr>
          <w:rFonts w:ascii="Arial" w:hAnsi="Arial" w:cs="Arial"/>
          <w:noProof/>
        </w:rPr>
      </w:pPr>
    </w:p>
    <w:p w14:paraId="7A2DE8C4" w14:textId="489FDE42" w:rsidR="00405C94" w:rsidRPr="00652E36" w:rsidRDefault="00BC1C62" w:rsidP="00405C94">
      <w:pPr>
        <w:rPr>
          <w:rFonts w:ascii="Arial" w:hAnsi="Arial" w:cs="Arial"/>
          <w:noProof/>
        </w:rPr>
      </w:pPr>
      <w:r>
        <w:rPr>
          <w:noProof/>
          <w:lang w:eastAsia="en-GB"/>
        </w:rPr>
        <w:drawing>
          <wp:anchor distT="0" distB="0" distL="114300" distR="114300" simplePos="0" relativeHeight="251658248" behindDoc="0" locked="0" layoutInCell="1" allowOverlap="1" wp14:anchorId="6DE3C845" wp14:editId="26091D67">
            <wp:simplePos x="0" y="0"/>
            <wp:positionH relativeFrom="margin">
              <wp:posOffset>-1097280</wp:posOffset>
            </wp:positionH>
            <wp:positionV relativeFrom="paragraph">
              <wp:posOffset>4884420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13AFBA13">
            <wp:simplePos x="0" y="0"/>
            <wp:positionH relativeFrom="column">
              <wp:posOffset>-514350</wp:posOffset>
            </wp:positionH>
            <wp:positionV relativeFrom="paragraph">
              <wp:posOffset>1249680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0128FB" w:rsidRDefault="00F428F9" w:rsidP="00405C94">
      <w:pPr>
        <w:spacing w:after="0" w:line="278" w:lineRule="auto"/>
        <w:rPr>
          <w:rFonts w:ascii="Arial" w:hAnsi="Arial" w:cs="Arial"/>
          <w:b/>
          <w:bCs/>
          <w:color w:val="E60080"/>
          <w:sz w:val="40"/>
          <w:szCs w:val="40"/>
        </w:rPr>
      </w:pPr>
      <w:r w:rsidRPr="000128F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0128FB" w:rsidRDefault="00F428F9" w:rsidP="00F428F9">
      <w:pPr>
        <w:spacing w:after="0" w:line="278" w:lineRule="auto"/>
        <w:ind w:right="425"/>
        <w:rPr>
          <w:rFonts w:ascii="Arial" w:hAnsi="Arial" w:cs="Arial"/>
          <w:sz w:val="24"/>
          <w:szCs w:val="24"/>
        </w:rPr>
      </w:pPr>
      <w:r w:rsidRPr="000128FB">
        <w:rPr>
          <w:rFonts w:ascii="Arial" w:hAnsi="Arial" w:cs="Arial"/>
          <w:i/>
          <w:iCs/>
          <w:sz w:val="24"/>
          <w:szCs w:val="24"/>
        </w:rPr>
        <w:t>Case for Change July 2024</w:t>
      </w:r>
    </w:p>
    <w:p w14:paraId="33AF884F" w14:textId="77777777" w:rsidR="00F428F9" w:rsidRPr="001279DE" w:rsidRDefault="00F428F9" w:rsidP="00F428F9">
      <w:pPr>
        <w:spacing w:after="0" w:line="278" w:lineRule="auto"/>
        <w:ind w:right="425"/>
        <w:rPr>
          <w:rFonts w:ascii="Arial" w:hAnsi="Arial" w:cs="Arial"/>
          <w:b/>
          <w:bCs/>
          <w:sz w:val="32"/>
          <w:szCs w:val="32"/>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0128FB" w:rsidRDefault="00F428F9" w:rsidP="00F428F9">
      <w:pPr>
        <w:spacing w:after="0" w:line="278" w:lineRule="auto"/>
        <w:ind w:right="425"/>
        <w:jc w:val="both"/>
        <w:rPr>
          <w:rFonts w:ascii="Arial" w:hAnsi="Arial" w:cs="Arial"/>
          <w:sz w:val="24"/>
          <w:szCs w:val="24"/>
        </w:rPr>
      </w:pPr>
      <w:r w:rsidRPr="000128F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04544309">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" o:allowoverlap="f" fillcolor="#1db121" stroked="f">
                <v:textbo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E65D57" w:rsidRPr="00A861B8" w14:paraId="3B051291" w14:textId="6F937D11" w:rsidTr="00AD05A3">
        <w:trPr>
          <w:trHeight w:val="454"/>
        </w:trPr>
        <w:tc>
          <w:tcPr>
            <w:tcW w:w="2410" w:type="dxa"/>
            <w:vAlign w:val="center"/>
          </w:tcPr>
          <w:p w14:paraId="291E675B" w14:textId="29CE7BA6"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AD05A3">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6662" w:type="dxa"/>
                <w:vAlign w:val="center"/>
              </w:tcPr>
              <w:p w14:paraId="0E6FDE3C" w14:textId="5267DBF9" w:rsidR="00E65D57" w:rsidRPr="00F428F9" w:rsidRDefault="00E63A33" w:rsidP="00F428F9">
                <w:pPr>
                  <w:spacing w:line="278" w:lineRule="auto"/>
                  <w:ind w:right="-534"/>
                  <w:rPr>
                    <w:rFonts w:ascii="Arial" w:hAnsi="Arial" w:cs="Arial"/>
                    <w:bCs/>
                    <w:sz w:val="24"/>
                    <w:szCs w:val="24"/>
                  </w:rPr>
                </w:pPr>
                <w:r>
                  <w:rPr>
                    <w:rFonts w:ascii="Arial" w:hAnsi="Arial" w:cs="Arial"/>
                    <w:bCs/>
                    <w:sz w:val="24"/>
                    <w:szCs w:val="24"/>
                  </w:rPr>
                  <w:t>Heavy Goods Vehicle Mechanic</w:t>
                </w:r>
              </w:p>
            </w:tc>
          </w:sdtContent>
        </w:sdt>
      </w:tr>
      <w:tr w:rsidR="00E65D57" w:rsidRPr="00A861B8" w14:paraId="3E34B9C8" w14:textId="3AB79D3A" w:rsidTr="00AD05A3">
        <w:trPr>
          <w:trHeight w:val="454"/>
        </w:trPr>
        <w:tc>
          <w:tcPr>
            <w:tcW w:w="2410" w:type="dxa"/>
            <w:vAlign w:val="center"/>
          </w:tcPr>
          <w:p w14:paraId="4CA608EF" w14:textId="4A256850"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w:t>
            </w:r>
            <w:r w:rsidR="00AD05A3">
              <w:rPr>
                <w:rFonts w:ascii="Arial" w:hAnsi="Arial" w:cs="Arial"/>
                <w:b/>
                <w:sz w:val="24"/>
                <w:szCs w:val="24"/>
              </w:rPr>
              <w:t xml:space="preserve"> and </w:t>
            </w:r>
            <w:r w:rsidRPr="00A861B8">
              <w:rPr>
                <w:rFonts w:ascii="Arial" w:hAnsi="Arial" w:cs="Arial"/>
                <w:b/>
                <w:sz w:val="24"/>
                <w:szCs w:val="24"/>
              </w:rPr>
              <w:t>Salary:</w:t>
            </w:r>
          </w:p>
        </w:tc>
        <w:sdt>
          <w:sdtPr>
            <w:rPr>
              <w:rFonts w:ascii="Arial" w:hAnsi="Arial" w:cs="Arial"/>
              <w:bCs/>
              <w:sz w:val="24"/>
              <w:szCs w:val="24"/>
            </w:rPr>
            <w:id w:val="-1635625913"/>
            <w:placeholder>
              <w:docPart w:val="DefaultPlaceholder_-1854013440"/>
            </w:placeholder>
          </w:sdtPr>
          <w:sdtEndPr/>
          <w:sdtContent>
            <w:tc>
              <w:tcPr>
                <w:tcW w:w="6662" w:type="dxa"/>
                <w:vAlign w:val="center"/>
              </w:tcPr>
              <w:p w14:paraId="18B1A4E0" w14:textId="163ED3FF" w:rsidR="005230FE" w:rsidRPr="00F428F9" w:rsidRDefault="00E63A33" w:rsidP="00F428F9">
                <w:pPr>
                  <w:spacing w:line="278" w:lineRule="auto"/>
                  <w:rPr>
                    <w:rFonts w:ascii="Arial" w:hAnsi="Arial" w:cs="Arial"/>
                    <w:bCs/>
                    <w:sz w:val="24"/>
                    <w:szCs w:val="24"/>
                  </w:rPr>
                </w:pPr>
                <w:r>
                  <w:rPr>
                    <w:rFonts w:ascii="Arial" w:hAnsi="Arial" w:cs="Arial"/>
                    <w:bCs/>
                    <w:sz w:val="24"/>
                    <w:szCs w:val="24"/>
                  </w:rPr>
                  <w:t>Grade 8 £36,581 to £39,481</w:t>
                </w:r>
              </w:p>
            </w:tc>
          </w:sdtContent>
        </w:sdt>
      </w:tr>
      <w:tr w:rsidR="00E65D57" w:rsidRPr="007A238C" w14:paraId="5B58E061" w14:textId="2A1631A4" w:rsidTr="00AD05A3">
        <w:trPr>
          <w:trHeight w:val="454"/>
        </w:trPr>
        <w:tc>
          <w:tcPr>
            <w:tcW w:w="2410"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6662" w:type="dxa"/>
                <w:vAlign w:val="center"/>
              </w:tcPr>
              <w:p w14:paraId="203BE028" w14:textId="7466BD20" w:rsidR="00E65D57" w:rsidRPr="00F428F9" w:rsidRDefault="00E63A33" w:rsidP="00F428F9">
                <w:pPr>
                  <w:spacing w:line="278" w:lineRule="auto"/>
                  <w:rPr>
                    <w:rFonts w:ascii="Arial" w:hAnsi="Arial" w:cs="Arial"/>
                    <w:bCs/>
                    <w:sz w:val="24"/>
                    <w:szCs w:val="24"/>
                  </w:rPr>
                </w:pPr>
                <w:r>
                  <w:rPr>
                    <w:rFonts w:ascii="Arial" w:hAnsi="Arial" w:cs="Arial"/>
                    <w:bCs/>
                    <w:sz w:val="24"/>
                    <w:szCs w:val="24"/>
                  </w:rPr>
                  <w:t>Workshop Supervisor</w:t>
                </w:r>
              </w:p>
            </w:tc>
          </w:sdtContent>
        </w:sdt>
      </w:tr>
      <w:tr w:rsidR="00E65D57" w:rsidRPr="007A238C" w14:paraId="5C630CDF" w14:textId="4DE8BDF6" w:rsidTr="00AD05A3">
        <w:trPr>
          <w:trHeight w:val="454"/>
        </w:trPr>
        <w:tc>
          <w:tcPr>
            <w:tcW w:w="2410"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6662" w:type="dxa"/>
                <w:vAlign w:val="center"/>
              </w:tcPr>
              <w:p w14:paraId="7CBF9235" w14:textId="1BFD3591" w:rsidR="00E65D57" w:rsidRPr="00F428F9" w:rsidRDefault="00E63A33" w:rsidP="00F428F9">
                <w:pPr>
                  <w:spacing w:line="278" w:lineRule="auto"/>
                  <w:rPr>
                    <w:rFonts w:ascii="Arial" w:hAnsi="Arial" w:cs="Arial"/>
                    <w:bCs/>
                    <w:sz w:val="24"/>
                    <w:szCs w:val="24"/>
                  </w:rPr>
                </w:pPr>
                <w:r>
                  <w:rPr>
                    <w:rFonts w:ascii="Arial" w:hAnsi="Arial" w:cs="Arial"/>
                    <w:bCs/>
                    <w:sz w:val="24"/>
                    <w:szCs w:val="24"/>
                  </w:rPr>
                  <w:t>DUE421</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02EF402B" w14:textId="5606CDFF" w:rsidR="00E80296" w:rsidRPr="00F428F9" w:rsidRDefault="00E63A33" w:rsidP="00E63A33">
          <w:pPr>
            <w:rPr>
              <w:rFonts w:ascii="Arial" w:hAnsi="Arial" w:cs="Arial"/>
              <w:sz w:val="24"/>
              <w:szCs w:val="24"/>
            </w:rPr>
          </w:pPr>
          <w:r>
            <w:rPr>
              <w:rFonts w:ascii="Arial" w:hAnsi="Arial" w:cs="Arial"/>
              <w:noProof/>
              <w:lang w:eastAsia="en-GB"/>
            </w:rPr>
            <w:t>To assist the Transport Manager in providing a high-quality vehicle maintenance service that is  safe, compliant and sustainable that allow Dudley MBC employees to carry out their roles in an efficient manner.</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31D5E4D9"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7A9B4DB5" w14:textId="67FA8A01" w:rsidR="00E63A33" w:rsidRDefault="00E63A33" w:rsidP="00E63A33">
      <w:pPr>
        <w:numPr>
          <w:ilvl w:val="0"/>
          <w:numId w:val="22"/>
        </w:numPr>
        <w:spacing w:after="0" w:line="240" w:lineRule="auto"/>
        <w:rPr>
          <w:rFonts w:ascii="Arial" w:hAnsi="Arial" w:cs="Arial"/>
        </w:rPr>
      </w:pPr>
      <w:r>
        <w:rPr>
          <w:rFonts w:ascii="Arial" w:hAnsi="Arial" w:cs="Arial"/>
        </w:rPr>
        <w:t xml:space="preserve">To inspect, service and repair the Councils fleet of heavy goods vehicles to include specialist body /equipment </w:t>
      </w:r>
      <w:r w:rsidR="002C65A7">
        <w:rPr>
          <w:rFonts w:ascii="Arial" w:hAnsi="Arial" w:cs="Arial"/>
        </w:rPr>
        <w:t>work and</w:t>
      </w:r>
      <w:r>
        <w:rPr>
          <w:rFonts w:ascii="Arial" w:hAnsi="Arial" w:cs="Arial"/>
        </w:rPr>
        <w:t xml:space="preserve"> carry out of periodic routine roadworthiness inspections to legal requirements and standards laid down by the Driver &amp; vehicle Standards Agency (DVSA) and </w:t>
      </w:r>
      <w:r w:rsidRPr="006C4721">
        <w:rPr>
          <w:rFonts w:ascii="Arial" w:hAnsi="Arial" w:cs="Arial"/>
        </w:rPr>
        <w:t>Dudley MBC</w:t>
      </w:r>
      <w:r>
        <w:rPr>
          <w:rFonts w:ascii="Arial" w:hAnsi="Arial" w:cs="Arial"/>
        </w:rPr>
        <w:t xml:space="preserve"> requirements including those necessary to pass MOT tests and maintain the councils Operators Compliance Score as green.</w:t>
      </w:r>
    </w:p>
    <w:p w14:paraId="33010E3E" w14:textId="77777777" w:rsidR="00E63A33" w:rsidRDefault="00E63A33" w:rsidP="00E63A33">
      <w:pPr>
        <w:rPr>
          <w:rFonts w:ascii="Arial" w:hAnsi="Arial" w:cs="Arial"/>
        </w:rPr>
      </w:pPr>
    </w:p>
    <w:p w14:paraId="7F93DFDE" w14:textId="1B212976" w:rsidR="00E63A33" w:rsidRPr="00E63A33" w:rsidRDefault="00E63A33" w:rsidP="008D5B14">
      <w:pPr>
        <w:numPr>
          <w:ilvl w:val="0"/>
          <w:numId w:val="22"/>
        </w:numPr>
        <w:spacing w:after="0" w:line="240" w:lineRule="auto"/>
        <w:rPr>
          <w:rFonts w:ascii="Arial" w:hAnsi="Arial" w:cs="Arial"/>
        </w:rPr>
      </w:pPr>
      <w:r w:rsidRPr="00E63A33">
        <w:rPr>
          <w:rFonts w:ascii="Arial" w:hAnsi="Arial" w:cs="Arial"/>
        </w:rPr>
        <w:t xml:space="preserve">To inspect, service and repair the Councils fleet of light goods vehicles to include specialist body /equipment </w:t>
      </w:r>
      <w:proofErr w:type="gramStart"/>
      <w:r w:rsidRPr="00E63A33">
        <w:rPr>
          <w:rFonts w:ascii="Arial" w:hAnsi="Arial" w:cs="Arial"/>
        </w:rPr>
        <w:t>work, and</w:t>
      </w:r>
      <w:proofErr w:type="gramEnd"/>
      <w:r w:rsidRPr="00E63A33">
        <w:rPr>
          <w:rFonts w:ascii="Arial" w:hAnsi="Arial" w:cs="Arial"/>
        </w:rPr>
        <w:t xml:space="preserve"> carry out of periodic routine roadworthiness inspections. To legal requirements and standards laid down by the Driver &amp; vehicle Standards Agency (DVSA) and Dudley MBC requirements including those necessary to pass MOT tests.</w:t>
      </w:r>
    </w:p>
    <w:p w14:paraId="67005363" w14:textId="77777777" w:rsidR="00E63A33" w:rsidRDefault="00E63A33" w:rsidP="00E63A33">
      <w:pPr>
        <w:rPr>
          <w:rFonts w:ascii="Arial" w:hAnsi="Arial" w:cs="Arial"/>
        </w:rPr>
      </w:pPr>
    </w:p>
    <w:p w14:paraId="128BF407" w14:textId="77777777" w:rsidR="00E63A33" w:rsidRDefault="00E63A33" w:rsidP="00E63A33">
      <w:pPr>
        <w:numPr>
          <w:ilvl w:val="0"/>
          <w:numId w:val="22"/>
        </w:numPr>
        <w:spacing w:after="0" w:line="240" w:lineRule="auto"/>
        <w:rPr>
          <w:rFonts w:ascii="Arial" w:hAnsi="Arial" w:cs="Arial"/>
        </w:rPr>
      </w:pPr>
      <w:r>
        <w:rPr>
          <w:rFonts w:ascii="Arial" w:hAnsi="Arial" w:cs="Arial"/>
        </w:rPr>
        <w:t xml:space="preserve">To ensure repairs and maintenance operations on all </w:t>
      </w:r>
      <w:proofErr w:type="gramStart"/>
      <w:r>
        <w:rPr>
          <w:rFonts w:ascii="Arial" w:hAnsi="Arial" w:cs="Arial"/>
        </w:rPr>
        <w:t>vehicles</w:t>
      </w:r>
      <w:proofErr w:type="gramEnd"/>
      <w:r>
        <w:rPr>
          <w:rFonts w:ascii="Arial" w:hAnsi="Arial" w:cs="Arial"/>
        </w:rPr>
        <w:t xml:space="preserve"> specialist body /equipment are carried out at a high standard and in accordance with manufactures instructions and standard times. </w:t>
      </w:r>
    </w:p>
    <w:p w14:paraId="1E1D7C13" w14:textId="77777777" w:rsidR="00E63A33" w:rsidRDefault="00E63A33" w:rsidP="00E63A33">
      <w:pPr>
        <w:rPr>
          <w:rFonts w:ascii="Arial" w:hAnsi="Arial" w:cs="Arial"/>
        </w:rPr>
      </w:pPr>
    </w:p>
    <w:p w14:paraId="6C2D9BF9" w14:textId="77777777" w:rsidR="00E63A33" w:rsidRDefault="00E63A33" w:rsidP="00E63A33">
      <w:pPr>
        <w:numPr>
          <w:ilvl w:val="0"/>
          <w:numId w:val="22"/>
        </w:numPr>
        <w:spacing w:after="0" w:line="240" w:lineRule="auto"/>
        <w:rPr>
          <w:rFonts w:ascii="Arial" w:hAnsi="Arial" w:cs="Arial"/>
        </w:rPr>
      </w:pPr>
      <w:r>
        <w:rPr>
          <w:rFonts w:ascii="Arial" w:hAnsi="Arial" w:cs="Arial"/>
        </w:rPr>
        <w:t>To investigate and diagnose the cause of vehicle and specialist body /equipment defects, carry out the appropriate multi skill repairs to mechanical, electrical, electronic, hydraulic systems and body refurbishment work.</w:t>
      </w:r>
    </w:p>
    <w:p w14:paraId="2CC58CB4" w14:textId="77777777" w:rsidR="00E63A33" w:rsidRDefault="00E63A33" w:rsidP="00E63A33">
      <w:pPr>
        <w:rPr>
          <w:rFonts w:ascii="Arial" w:hAnsi="Arial" w:cs="Arial"/>
        </w:rPr>
      </w:pPr>
    </w:p>
    <w:p w14:paraId="5464C6F8" w14:textId="6AF92743" w:rsidR="00E63A33" w:rsidRPr="00E63A33" w:rsidRDefault="00E63A33" w:rsidP="00C55BFB">
      <w:pPr>
        <w:numPr>
          <w:ilvl w:val="0"/>
          <w:numId w:val="22"/>
        </w:numPr>
        <w:spacing w:after="0" w:line="240" w:lineRule="auto"/>
        <w:rPr>
          <w:rFonts w:ascii="Arial" w:hAnsi="Arial" w:cs="Arial"/>
        </w:rPr>
      </w:pPr>
      <w:r w:rsidRPr="00E63A33">
        <w:rPr>
          <w:rFonts w:ascii="Arial" w:hAnsi="Arial" w:cs="Arial"/>
        </w:rPr>
        <w:t>To attend sites within Dudley MBC to facilitate break down repairs.</w:t>
      </w:r>
    </w:p>
    <w:p w14:paraId="3931F262" w14:textId="77777777" w:rsidR="00E63A33" w:rsidRDefault="00E63A33" w:rsidP="00E63A33">
      <w:pPr>
        <w:rPr>
          <w:rFonts w:ascii="Arial" w:hAnsi="Arial" w:cs="Arial"/>
        </w:rPr>
      </w:pPr>
    </w:p>
    <w:p w14:paraId="4C2C6EB8" w14:textId="77777777" w:rsidR="00E63A33" w:rsidRDefault="00E63A33" w:rsidP="00E63A33">
      <w:pPr>
        <w:numPr>
          <w:ilvl w:val="0"/>
          <w:numId w:val="22"/>
        </w:numPr>
        <w:spacing w:after="0" w:line="240" w:lineRule="auto"/>
        <w:rPr>
          <w:rFonts w:ascii="Arial" w:hAnsi="Arial" w:cs="Arial"/>
        </w:rPr>
      </w:pPr>
      <w:r w:rsidRPr="00EC4026">
        <w:rPr>
          <w:rFonts w:ascii="Arial" w:hAnsi="Arial" w:cs="Arial"/>
        </w:rPr>
        <w:t>Identify the need and specify replacement parts through the relevant electronic, hard copy catalogues.</w:t>
      </w:r>
    </w:p>
    <w:p w14:paraId="24F21F53" w14:textId="77777777" w:rsidR="00E63A33" w:rsidRDefault="00E63A33" w:rsidP="00E63A33">
      <w:pPr>
        <w:pStyle w:val="ListParagraph"/>
        <w:rPr>
          <w:rFonts w:ascii="Arial" w:hAnsi="Arial" w:cs="Arial"/>
        </w:rPr>
      </w:pPr>
    </w:p>
    <w:p w14:paraId="000B62E9" w14:textId="77777777" w:rsidR="00E63A33" w:rsidRDefault="00E63A33" w:rsidP="00E63A33">
      <w:pPr>
        <w:numPr>
          <w:ilvl w:val="0"/>
          <w:numId w:val="22"/>
        </w:numPr>
        <w:spacing w:after="0" w:line="240" w:lineRule="auto"/>
        <w:rPr>
          <w:rFonts w:ascii="Arial" w:hAnsi="Arial" w:cs="Arial"/>
        </w:rPr>
      </w:pPr>
      <w:r w:rsidRPr="00EC4026">
        <w:rPr>
          <w:rFonts w:ascii="Arial" w:hAnsi="Arial" w:cs="Arial"/>
        </w:rPr>
        <w:t>To interpret and implement technical service instruction data and manufactures modifications including understanding and interpreting complex and intricate wiring diagrams/technical drawings regarding electrical, mechanical, hydraulic and pneumatic systems.</w:t>
      </w:r>
    </w:p>
    <w:p w14:paraId="4FDE41EF" w14:textId="77777777" w:rsidR="00E63A33" w:rsidRDefault="00E63A33" w:rsidP="00E63A33">
      <w:pPr>
        <w:rPr>
          <w:rFonts w:ascii="Arial" w:hAnsi="Arial" w:cs="Arial"/>
        </w:rPr>
      </w:pPr>
    </w:p>
    <w:p w14:paraId="1C945DFF" w14:textId="77777777" w:rsidR="00E63A33" w:rsidRDefault="00E63A33" w:rsidP="00E63A33">
      <w:pPr>
        <w:rPr>
          <w:rFonts w:ascii="Arial" w:hAnsi="Arial" w:cs="Arial"/>
        </w:rPr>
      </w:pPr>
    </w:p>
    <w:p w14:paraId="02E6BD88" w14:textId="77777777" w:rsidR="00E63A33" w:rsidRDefault="00E63A33" w:rsidP="00E63A33">
      <w:pPr>
        <w:numPr>
          <w:ilvl w:val="0"/>
          <w:numId w:val="22"/>
        </w:numPr>
        <w:shd w:val="clear" w:color="auto" w:fill="FFFFFF"/>
        <w:spacing w:after="0" w:line="240" w:lineRule="auto"/>
        <w:textAlignment w:val="center"/>
        <w:rPr>
          <w:rFonts w:ascii="Arial" w:hAnsi="Arial" w:cs="Arial"/>
          <w:color w:val="000000"/>
          <w:lang w:val="en" w:eastAsia="en-GB"/>
        </w:rPr>
      </w:pPr>
      <w:r>
        <w:rPr>
          <w:rFonts w:ascii="Arial" w:hAnsi="Arial" w:cs="Arial"/>
          <w:color w:val="000000"/>
          <w:lang w:val="en" w:eastAsia="en-GB"/>
        </w:rPr>
        <w:t>To participate in the delivery of vehicle maintenance services outside of the normal Monday to Friday shift working patterns to support the winter gritting operations.</w:t>
      </w:r>
    </w:p>
    <w:p w14:paraId="6901BF3B" w14:textId="77777777" w:rsidR="00E63A33" w:rsidRDefault="00E63A33" w:rsidP="00E63A33">
      <w:pPr>
        <w:rPr>
          <w:rFonts w:ascii="Arial" w:hAnsi="Arial" w:cs="Arial"/>
        </w:rPr>
      </w:pPr>
    </w:p>
    <w:p w14:paraId="03121674" w14:textId="77777777" w:rsidR="00E63A33" w:rsidRDefault="00E63A33" w:rsidP="00E63A33">
      <w:pPr>
        <w:numPr>
          <w:ilvl w:val="0"/>
          <w:numId w:val="22"/>
        </w:numPr>
        <w:spacing w:after="0" w:line="240" w:lineRule="auto"/>
        <w:rPr>
          <w:rFonts w:ascii="Arial" w:hAnsi="Arial" w:cs="Arial"/>
        </w:rPr>
      </w:pPr>
      <w:r>
        <w:rPr>
          <w:rFonts w:ascii="Arial" w:hAnsi="Arial" w:cs="Arial"/>
        </w:rPr>
        <w:t>Complete and certify that all work is carried out on Inspection Sheets/Job cards to the relevant legislative requirements and is of the highest standards.</w:t>
      </w:r>
    </w:p>
    <w:p w14:paraId="67F4065A" w14:textId="77777777" w:rsidR="00E63A33" w:rsidRDefault="00E63A33" w:rsidP="00E63A33">
      <w:pPr>
        <w:rPr>
          <w:rFonts w:ascii="Arial" w:hAnsi="Arial" w:cs="Arial"/>
        </w:rPr>
      </w:pPr>
    </w:p>
    <w:p w14:paraId="17A49CF7" w14:textId="77777777" w:rsidR="00E63A33" w:rsidRDefault="00E63A33" w:rsidP="00E63A33">
      <w:pPr>
        <w:numPr>
          <w:ilvl w:val="0"/>
          <w:numId w:val="22"/>
        </w:numPr>
        <w:spacing w:after="0" w:line="240" w:lineRule="auto"/>
        <w:rPr>
          <w:rFonts w:ascii="Arial" w:hAnsi="Arial" w:cs="Arial"/>
        </w:rPr>
      </w:pPr>
      <w:r>
        <w:rPr>
          <w:rFonts w:ascii="Arial" w:hAnsi="Arial" w:cs="Arial"/>
        </w:rPr>
        <w:t xml:space="preserve">Use of a range of </w:t>
      </w:r>
      <w:proofErr w:type="gramStart"/>
      <w:r>
        <w:rPr>
          <w:rFonts w:ascii="Arial" w:hAnsi="Arial" w:cs="Arial"/>
        </w:rPr>
        <w:t>technology based</w:t>
      </w:r>
      <w:proofErr w:type="gramEnd"/>
      <w:r>
        <w:rPr>
          <w:rFonts w:ascii="Arial" w:hAnsi="Arial" w:cs="Arial"/>
        </w:rPr>
        <w:t xml:space="preserve"> equipment including diagnostic, testing/inspection, </w:t>
      </w:r>
      <w:proofErr w:type="gramStart"/>
      <w:r>
        <w:rPr>
          <w:rFonts w:ascii="Arial" w:hAnsi="Arial" w:cs="Arial"/>
        </w:rPr>
        <w:t>hand held</w:t>
      </w:r>
      <w:proofErr w:type="gramEnd"/>
      <w:r>
        <w:rPr>
          <w:rFonts w:ascii="Arial" w:hAnsi="Arial" w:cs="Arial"/>
        </w:rPr>
        <w:t xml:space="preserve"> devices, internet resources and specialist software in addition to updating the status of repairs on the Councils fleet management system.</w:t>
      </w:r>
    </w:p>
    <w:p w14:paraId="21267A49" w14:textId="77777777" w:rsidR="00E63A33" w:rsidRDefault="00E63A33" w:rsidP="00E63A33">
      <w:pPr>
        <w:rPr>
          <w:rFonts w:ascii="Arial" w:hAnsi="Arial" w:cs="Arial"/>
        </w:rPr>
      </w:pPr>
    </w:p>
    <w:p w14:paraId="5C2E1218" w14:textId="77777777" w:rsidR="00E63A33" w:rsidRDefault="00E63A33" w:rsidP="00E63A33">
      <w:pPr>
        <w:numPr>
          <w:ilvl w:val="0"/>
          <w:numId w:val="22"/>
        </w:numPr>
        <w:spacing w:after="0" w:line="240" w:lineRule="auto"/>
        <w:rPr>
          <w:rFonts w:ascii="Arial" w:hAnsi="Arial" w:cs="Arial"/>
        </w:rPr>
      </w:pPr>
      <w:r>
        <w:rPr>
          <w:rFonts w:ascii="Arial" w:hAnsi="Arial" w:cs="Arial"/>
        </w:rPr>
        <w:t>Ensure that safe working practices are upheld in accordance with the Health &amp; Safety at work act, the Council Safety Policies and site instructions. Always ensure that a safe working environment is maintained and the area is kept clean and tidy.</w:t>
      </w:r>
    </w:p>
    <w:p w14:paraId="6E78F8CF" w14:textId="77777777" w:rsidR="00E63A33" w:rsidRDefault="00E63A33" w:rsidP="00E63A33">
      <w:pPr>
        <w:rPr>
          <w:rFonts w:ascii="Arial" w:hAnsi="Arial" w:cs="Arial"/>
        </w:rPr>
      </w:pPr>
    </w:p>
    <w:p w14:paraId="1538BD9F" w14:textId="5429DBF6" w:rsidR="00E63A33" w:rsidRPr="00E63A33" w:rsidRDefault="00E63A33" w:rsidP="00E73A76">
      <w:pPr>
        <w:numPr>
          <w:ilvl w:val="0"/>
          <w:numId w:val="22"/>
        </w:numPr>
        <w:spacing w:after="0" w:line="240" w:lineRule="auto"/>
        <w:rPr>
          <w:rFonts w:ascii="Arial" w:hAnsi="Arial" w:cs="Arial"/>
        </w:rPr>
      </w:pPr>
      <w:r w:rsidRPr="00E63A33">
        <w:rPr>
          <w:rFonts w:ascii="Arial" w:hAnsi="Arial" w:cs="Arial"/>
        </w:rPr>
        <w:t>Ensure all tools are inspected and they are safe to use and the job activity has been risk assessed adequately.</w:t>
      </w:r>
    </w:p>
    <w:p w14:paraId="3CCF3841" w14:textId="77777777" w:rsidR="00E63A33" w:rsidRDefault="00E63A33" w:rsidP="00E63A33">
      <w:pPr>
        <w:rPr>
          <w:rFonts w:ascii="Arial" w:hAnsi="Arial" w:cs="Arial"/>
        </w:rPr>
      </w:pPr>
    </w:p>
    <w:p w14:paraId="74ADF7FE" w14:textId="77777777" w:rsidR="00E63A33" w:rsidRDefault="00E63A33" w:rsidP="00E63A33">
      <w:pPr>
        <w:numPr>
          <w:ilvl w:val="0"/>
          <w:numId w:val="22"/>
        </w:numPr>
        <w:spacing w:after="0" w:line="240" w:lineRule="auto"/>
        <w:rPr>
          <w:rFonts w:ascii="Arial" w:hAnsi="Arial" w:cs="Arial"/>
        </w:rPr>
      </w:pPr>
      <w:r>
        <w:rPr>
          <w:rFonts w:ascii="Arial" w:hAnsi="Arial" w:cs="Arial"/>
        </w:rPr>
        <w:t>Joint responsibility for the mentoring and development of modern Apprentices within the workshop to ensure they reach their full potential.</w:t>
      </w:r>
    </w:p>
    <w:p w14:paraId="510FB812" w14:textId="77777777" w:rsidR="00E63A33" w:rsidRDefault="00E63A33" w:rsidP="00E63A33">
      <w:pPr>
        <w:pStyle w:val="ListParagraph"/>
        <w:rPr>
          <w:rFonts w:ascii="Arial" w:hAnsi="Arial" w:cs="Arial"/>
        </w:rPr>
      </w:pPr>
    </w:p>
    <w:p w14:paraId="63CC053F" w14:textId="63155A7C" w:rsidR="00E63A33" w:rsidRPr="00EC4026" w:rsidRDefault="00E63A33" w:rsidP="00E63A33">
      <w:pPr>
        <w:numPr>
          <w:ilvl w:val="0"/>
          <w:numId w:val="22"/>
        </w:numPr>
        <w:spacing w:after="0" w:line="240" w:lineRule="auto"/>
        <w:rPr>
          <w:rFonts w:ascii="Arial" w:hAnsi="Arial" w:cs="Arial"/>
        </w:rPr>
      </w:pPr>
      <w:r>
        <w:rPr>
          <w:rFonts w:ascii="Arial" w:hAnsi="Arial" w:cs="Arial"/>
        </w:rPr>
        <w:t>Contribute to the safe and efficient operation of the council’s vehicle/plant fleet</w:t>
      </w:r>
    </w:p>
    <w:p w14:paraId="6CDBE5B5" w14:textId="221FC1FE" w:rsidR="009E3EB6" w:rsidRDefault="009E3EB6" w:rsidP="009E3EB6">
      <w:pPr>
        <w:spacing w:after="0" w:line="278" w:lineRule="auto"/>
        <w:jc w:val="both"/>
        <w:rPr>
          <w:rFonts w:ascii="Arial" w:hAnsi="Arial" w:cs="Arial"/>
          <w:b/>
          <w:bCs/>
          <w:sz w:val="24"/>
          <w:szCs w:val="24"/>
        </w:rPr>
      </w:pPr>
    </w:p>
    <w:p w14:paraId="5BAED2D7" w14:textId="77777777" w:rsidR="00070E39" w:rsidRPr="007E4FFC" w:rsidRDefault="00070E39" w:rsidP="00F428F9">
      <w:pPr>
        <w:spacing w:after="0" w:line="278" w:lineRule="auto"/>
        <w:jc w:val="both"/>
        <w:rPr>
          <w:rFonts w:ascii="Arial" w:hAnsi="Arial" w:cs="Arial"/>
          <w:sz w:val="20"/>
          <w:szCs w:val="20"/>
        </w:rPr>
      </w:pP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0128F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0128FB">
      <w:pPr>
        <w:spacing w:after="0" w:line="278" w:lineRule="auto"/>
        <w:ind w:left="357"/>
        <w:jc w:val="both"/>
        <w:rPr>
          <w:rFonts w:ascii="Arial" w:hAnsi="Arial" w:cs="Arial"/>
          <w:sz w:val="24"/>
          <w:szCs w:val="24"/>
        </w:rPr>
      </w:pPr>
    </w:p>
    <w:p w14:paraId="44C7CA50" w14:textId="77777777" w:rsidR="00B80E7B" w:rsidRPr="00070E39" w:rsidRDefault="00B80E7B" w:rsidP="000128F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0128FB">
      <w:pPr>
        <w:spacing w:after="0" w:line="278" w:lineRule="auto"/>
        <w:ind w:left="357"/>
        <w:jc w:val="both"/>
        <w:rPr>
          <w:rFonts w:ascii="Arial" w:hAnsi="Arial" w:cs="Arial"/>
          <w:sz w:val="24"/>
          <w:szCs w:val="24"/>
        </w:rPr>
      </w:pPr>
    </w:p>
    <w:p w14:paraId="3FA92CD7" w14:textId="15FF38F8" w:rsidR="00B80E7B" w:rsidRPr="00070E39" w:rsidRDefault="00B80E7B" w:rsidP="000128F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0128FB">
      <w:pPr>
        <w:spacing w:after="0" w:line="278" w:lineRule="auto"/>
        <w:ind w:left="357"/>
        <w:jc w:val="both"/>
        <w:rPr>
          <w:rFonts w:ascii="Arial" w:hAnsi="Arial" w:cs="Arial"/>
          <w:sz w:val="24"/>
          <w:szCs w:val="24"/>
        </w:rPr>
      </w:pPr>
    </w:p>
    <w:p w14:paraId="5829FC69" w14:textId="3AA3F05D" w:rsidR="00B80E7B" w:rsidRPr="00070E39" w:rsidRDefault="00B80E7B" w:rsidP="000128F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0128FB">
      <w:pPr>
        <w:spacing w:after="0" w:line="278" w:lineRule="auto"/>
        <w:ind w:left="357"/>
        <w:jc w:val="both"/>
        <w:rPr>
          <w:rFonts w:ascii="Arial" w:hAnsi="Arial" w:cs="Arial"/>
          <w:sz w:val="24"/>
          <w:szCs w:val="24"/>
        </w:rPr>
      </w:pPr>
    </w:p>
    <w:p w14:paraId="5DC52CD9" w14:textId="0600B2AE" w:rsidR="00B80E7B" w:rsidRDefault="00B80E7B" w:rsidP="000128F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0128FB">
      <w:pPr>
        <w:spacing w:after="0" w:line="278" w:lineRule="auto"/>
        <w:ind w:left="357"/>
        <w:jc w:val="both"/>
        <w:rPr>
          <w:rFonts w:ascii="Arial" w:hAnsi="Arial" w:cs="Arial"/>
          <w:sz w:val="24"/>
          <w:szCs w:val="24"/>
        </w:rPr>
      </w:pPr>
    </w:p>
    <w:p w14:paraId="70565F77" w14:textId="77777777" w:rsidR="00B80E7B" w:rsidRPr="00070E39" w:rsidRDefault="00B80E7B" w:rsidP="000128F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0128FB">
      <w:pPr>
        <w:spacing w:after="0" w:line="278" w:lineRule="auto"/>
        <w:ind w:left="357"/>
        <w:jc w:val="both"/>
        <w:rPr>
          <w:rFonts w:ascii="Arial" w:hAnsi="Arial" w:cs="Arial"/>
          <w:sz w:val="24"/>
          <w:szCs w:val="24"/>
        </w:rPr>
      </w:pPr>
    </w:p>
    <w:p w14:paraId="3C9941E1" w14:textId="77777777" w:rsidR="00B80E7B" w:rsidRPr="00070E39" w:rsidRDefault="00B80E7B" w:rsidP="000128F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0128FB">
      <w:pPr>
        <w:spacing w:after="0" w:line="278" w:lineRule="auto"/>
        <w:ind w:left="357"/>
        <w:jc w:val="both"/>
        <w:rPr>
          <w:rFonts w:ascii="Arial" w:hAnsi="Arial" w:cs="Arial"/>
          <w:sz w:val="24"/>
          <w:szCs w:val="24"/>
        </w:rPr>
      </w:pPr>
    </w:p>
    <w:p w14:paraId="5E813312" w14:textId="68266CB3" w:rsidR="00B80E7B" w:rsidRPr="00A371A6" w:rsidRDefault="00B80E7B" w:rsidP="00A371A6">
      <w:pPr>
        <w:pStyle w:val="ListParagraph"/>
        <w:numPr>
          <w:ilvl w:val="0"/>
          <w:numId w:val="24"/>
        </w:numPr>
        <w:spacing w:after="0" w:line="240" w:lineRule="auto"/>
        <w:rPr>
          <w:rFonts w:ascii="Helvetica" w:hAnsi="Helvetica" w:cs="Helvetica"/>
          <w:sz w:val="24"/>
          <w:szCs w:val="24"/>
          <w:lang w:eastAsia="en-GB"/>
        </w:rPr>
      </w:pPr>
      <w:r w:rsidRPr="00A371A6">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w:t>
      </w:r>
      <w:r w:rsidR="00A371A6" w:rsidRPr="00A371A6">
        <w:rPr>
          <w:rFonts w:ascii="Helvetica" w:hAnsi="Helvetica" w:cs="Helvetica"/>
          <w:lang w:eastAsia="en-GB"/>
        </w:rPr>
        <w:t xml:space="preserve"> </w:t>
      </w:r>
      <w:r w:rsidR="00A371A6" w:rsidRPr="00A371A6">
        <w:rPr>
          <w:rFonts w:ascii="Helvetica" w:hAnsi="Helvetica" w:cs="Helvetica"/>
          <w:sz w:val="24"/>
          <w:szCs w:val="24"/>
          <w:lang w:eastAsia="en-GB"/>
        </w:rPr>
        <w:t xml:space="preserve">Where the Council has a statutory duty </w:t>
      </w:r>
      <w:proofErr w:type="gramStart"/>
      <w:r w:rsidR="00A371A6" w:rsidRPr="00A371A6">
        <w:rPr>
          <w:rFonts w:ascii="Helvetica" w:hAnsi="Helvetica" w:cs="Helvetica"/>
          <w:sz w:val="24"/>
          <w:szCs w:val="24"/>
          <w:lang w:eastAsia="en-GB"/>
        </w:rPr>
        <w:t>with regard to</w:t>
      </w:r>
      <w:proofErr w:type="gramEnd"/>
      <w:r w:rsidR="00A371A6" w:rsidRPr="00A371A6">
        <w:rPr>
          <w:rFonts w:ascii="Helvetica" w:hAnsi="Helvetica" w:cs="Helvetica"/>
          <w:sz w:val="24"/>
          <w:szCs w:val="24"/>
          <w:lang w:eastAsia="en-GB"/>
        </w:rPr>
        <w:t xml:space="preserve"> health and safety you are required to co-operate with the Council and its managers and officers so far as necessary to enable the Council to meet that duty.  This includes using equipment and substances in accordance with training and instruction and the reporting of serious dangers to your own or others safety</w:t>
      </w:r>
      <w:r w:rsidRPr="00A371A6">
        <w:rPr>
          <w:rFonts w:ascii="Arial" w:hAnsi="Arial" w:cs="Arial"/>
          <w:sz w:val="24"/>
          <w:szCs w:val="24"/>
        </w:rPr>
        <w:t> </w:t>
      </w:r>
    </w:p>
    <w:p w14:paraId="4C396120" w14:textId="77777777" w:rsidR="00F428F9" w:rsidRPr="00070E39" w:rsidRDefault="00F428F9" w:rsidP="000128FB">
      <w:pPr>
        <w:spacing w:after="0" w:line="278" w:lineRule="auto"/>
        <w:ind w:left="357"/>
        <w:jc w:val="both"/>
        <w:rPr>
          <w:rFonts w:ascii="Arial" w:hAnsi="Arial" w:cs="Arial"/>
          <w:sz w:val="24"/>
          <w:szCs w:val="24"/>
        </w:rPr>
      </w:pPr>
    </w:p>
    <w:p w14:paraId="1D912DAE" w14:textId="77777777" w:rsidR="00B80E7B" w:rsidRDefault="00B80E7B" w:rsidP="000128F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5ACEC03B" w14:textId="77777777" w:rsidR="00A371A6" w:rsidRDefault="00A371A6" w:rsidP="00A371A6">
      <w:pPr>
        <w:tabs>
          <w:tab w:val="num" w:pos="363"/>
        </w:tabs>
        <w:spacing w:after="0" w:line="278" w:lineRule="auto"/>
        <w:ind w:left="357"/>
        <w:jc w:val="both"/>
        <w:rPr>
          <w:rFonts w:ascii="Arial" w:hAnsi="Arial" w:cs="Arial"/>
          <w:sz w:val="24"/>
          <w:szCs w:val="24"/>
        </w:rPr>
      </w:pPr>
    </w:p>
    <w:p w14:paraId="174AD8B0" w14:textId="1E36DAA3" w:rsidR="00A371A6" w:rsidRPr="00A371A6" w:rsidRDefault="00A371A6" w:rsidP="000128FB">
      <w:pPr>
        <w:numPr>
          <w:ilvl w:val="0"/>
          <w:numId w:val="15"/>
        </w:numPr>
        <w:tabs>
          <w:tab w:val="clear" w:pos="720"/>
          <w:tab w:val="num" w:pos="363"/>
        </w:tabs>
        <w:spacing w:after="0" w:line="278" w:lineRule="auto"/>
        <w:ind w:left="357" w:hanging="357"/>
        <w:jc w:val="both"/>
        <w:rPr>
          <w:rFonts w:ascii="Arial" w:hAnsi="Arial" w:cs="Arial"/>
          <w:sz w:val="24"/>
          <w:szCs w:val="24"/>
        </w:rPr>
      </w:pPr>
      <w:r w:rsidRPr="00A371A6">
        <w:rPr>
          <w:rFonts w:ascii="Arial" w:hAnsi="Arial" w:cs="Arial"/>
          <w:bCs/>
          <w:noProof/>
          <w:sz w:val="24"/>
          <w:szCs w:val="24"/>
          <w:lang w:eastAsia="en-GB"/>
        </w:rPr>
        <w:t>Equality – the Council is committed to ensuring equality of opportunity and to the principle that employees should be entitled to work in an environment free from intimidation and harassment.  All employees have a responsibility not only for their own behaviour, but also for others regarding equality of opportunity.  Any act of discrimination must be avoided and incident reported accordingly.</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5BE5A8A1"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w:t>
      </w:r>
      <w:r w:rsidR="00A371A6">
        <w:rPr>
          <w:rFonts w:ascii="Arial" w:hAnsi="Arial" w:cs="Arial"/>
          <w:sz w:val="24"/>
          <w:szCs w:val="24"/>
        </w:rPr>
        <w:t>.</w:t>
      </w:r>
      <w:r w:rsidRPr="001A6E57">
        <w:rPr>
          <w:rFonts w:ascii="Arial" w:hAnsi="Arial" w:cs="Arial"/>
          <w:sz w:val="24"/>
          <w:szCs w:val="24"/>
        </w:rPr>
        <w:t> </w:t>
      </w: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14830CBF"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Driving Licence will be subject to checking with the DVLA.  </w:t>
      </w:r>
    </w:p>
    <w:p w14:paraId="56DBD45A" w14:textId="77777777" w:rsidR="00A371A6" w:rsidRDefault="00A371A6" w:rsidP="00F428F9">
      <w:pPr>
        <w:spacing w:after="0" w:line="278" w:lineRule="auto"/>
        <w:jc w:val="both"/>
        <w:rPr>
          <w:rFonts w:ascii="Arial" w:hAnsi="Arial" w:cs="Arial"/>
          <w:sz w:val="24"/>
          <w:szCs w:val="24"/>
        </w:rPr>
      </w:pPr>
    </w:p>
    <w:p w14:paraId="0A5F9FBC" w14:textId="34471520" w:rsidR="00A371A6" w:rsidRDefault="00A371A6" w:rsidP="00A371A6">
      <w:pPr>
        <w:pStyle w:val="Header"/>
        <w:ind w:left="34" w:right="33"/>
        <w:rPr>
          <w:rFonts w:ascii="Arial" w:hAnsi="Arial" w:cs="Arial"/>
          <w:sz w:val="24"/>
          <w:szCs w:val="24"/>
        </w:rPr>
      </w:pPr>
      <w:r w:rsidRPr="00A371A6">
        <w:rPr>
          <w:rFonts w:ascii="Arial" w:hAnsi="Arial" w:cs="Arial"/>
          <w:bCs/>
          <w:sz w:val="24"/>
          <w:szCs w:val="24"/>
        </w:rPr>
        <w:t xml:space="preserve">This post requires a Pre-Employment Medical Assessment and an annual health review.  </w:t>
      </w:r>
    </w:p>
    <w:p w14:paraId="471A5C05" w14:textId="77777777" w:rsidR="001121B7" w:rsidRDefault="001121B7" w:rsidP="00F428F9">
      <w:pPr>
        <w:spacing w:after="0" w:line="278" w:lineRule="auto"/>
        <w:jc w:val="both"/>
        <w:rPr>
          <w:rFonts w:ascii="Arial" w:hAnsi="Arial" w:cs="Arial"/>
          <w:sz w:val="24"/>
          <w:szCs w:val="24"/>
        </w:rPr>
      </w:pPr>
    </w:p>
    <w:p w14:paraId="61D24B0C" w14:textId="6A50E3A0" w:rsidR="001121B7" w:rsidRPr="001A6E57" w:rsidRDefault="001121B7" w:rsidP="00F428F9">
      <w:pPr>
        <w:spacing w:after="0" w:line="278" w:lineRule="auto"/>
        <w:jc w:val="both"/>
        <w:rPr>
          <w:rFonts w:ascii="Arial" w:hAnsi="Arial" w:cs="Arial"/>
          <w:sz w:val="24"/>
          <w:szCs w:val="24"/>
        </w:rPr>
      </w:pPr>
      <w:r>
        <w:rPr>
          <w:rFonts w:ascii="Arial" w:hAnsi="Arial" w:cs="Arial"/>
          <w:sz w:val="24"/>
          <w:szCs w:val="24"/>
        </w:rPr>
        <w:t xml:space="preserve">The post holder is required to work onsite </w:t>
      </w:r>
      <w:r w:rsidR="00A371A6">
        <w:rPr>
          <w:rFonts w:ascii="Arial" w:hAnsi="Arial" w:cs="Arial"/>
          <w:sz w:val="24"/>
          <w:szCs w:val="24"/>
        </w:rPr>
        <w:t>5</w:t>
      </w:r>
      <w:r>
        <w:rPr>
          <w:rFonts w:ascii="Arial" w:hAnsi="Arial" w:cs="Arial"/>
          <w:sz w:val="24"/>
          <w:szCs w:val="24"/>
        </w:rPr>
        <w:t xml:space="preserve">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35B3D7AA" w:rsidR="00F428F9" w:rsidRPr="00F428F9" w:rsidRDefault="00A371A6" w:rsidP="007438B5">
                <w:pPr>
                  <w:spacing w:line="278" w:lineRule="auto"/>
                  <w:ind w:right="-534"/>
                  <w:rPr>
                    <w:rFonts w:ascii="Arial" w:hAnsi="Arial" w:cs="Arial"/>
                    <w:bCs/>
                    <w:sz w:val="24"/>
                    <w:szCs w:val="24"/>
                  </w:rPr>
                </w:pPr>
                <w:r>
                  <w:rPr>
                    <w:rFonts w:ascii="Arial" w:hAnsi="Arial" w:cs="Arial"/>
                    <w:bCs/>
                    <w:sz w:val="24"/>
                    <w:szCs w:val="24"/>
                  </w:rPr>
                  <w:t>Stuart Edwards Fleet Transport Manager</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26AF1591" w:rsidR="00F428F9" w:rsidRPr="00F428F9" w:rsidRDefault="00A371A6" w:rsidP="007438B5">
                <w:pPr>
                  <w:spacing w:line="278" w:lineRule="auto"/>
                  <w:rPr>
                    <w:rFonts w:ascii="Arial" w:hAnsi="Arial" w:cs="Arial"/>
                    <w:bCs/>
                    <w:sz w:val="24"/>
                    <w:szCs w:val="24"/>
                  </w:rPr>
                </w:pPr>
                <w:r>
                  <w:rPr>
                    <w:rFonts w:ascii="Arial" w:hAnsi="Arial" w:cs="Arial"/>
                    <w:bCs/>
                    <w:sz w:val="24"/>
                    <w:szCs w:val="24"/>
                  </w:rPr>
                  <w:t>September 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BC1C62" w:rsidRDefault="00AB7ABF" w:rsidP="0081739C">
      <w:pPr>
        <w:rPr>
          <w:rFonts w:ascii="Arial" w:hAnsi="Arial" w:cs="Arial"/>
          <w:b/>
          <w:bCs/>
          <w:sz w:val="24"/>
          <w:szCs w:val="24"/>
        </w:rPr>
      </w:pPr>
      <w:r w:rsidRPr="00BC1C62">
        <w:rPr>
          <w:rFonts w:ascii="Arial" w:hAnsi="Arial" w:cs="Arial"/>
          <w:b/>
          <w:bCs/>
          <w:noProof/>
          <w:sz w:val="24"/>
          <w:szCs w:val="24"/>
        </w:rPr>
        <mc:AlternateContent>
          <mc:Choice Requires="wps">
            <w:drawing>
              <wp:anchor distT="45720" distB="45720" distL="114300" distR="114300" simplePos="0" relativeHeight="251658241" behindDoc="0" locked="0" layoutInCell="1" allowOverlap="0" wp14:anchorId="5E8EC4C1" wp14:editId="158FF1D1">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" o:allowoverlap="f" fillcolor="#1db121" stroked="f">
                <v:textbo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v:textbox>
                <w10:wrap anchory="page"/>
              </v:shape>
            </w:pict>
          </mc:Fallback>
        </mc:AlternateContent>
      </w:r>
      <w:r w:rsidR="0081739C" w:rsidRPr="00BC1C62">
        <w:rPr>
          <w:rFonts w:ascii="Arial" w:hAnsi="Arial" w:cs="Arial"/>
          <w:b/>
          <w:bCs/>
          <w:sz w:val="24"/>
          <w:szCs w:val="24"/>
        </w:rPr>
        <w:t>E</w:t>
      </w:r>
      <w:r w:rsidR="00A768CD" w:rsidRPr="00BC1C62">
        <w:rPr>
          <w:rFonts w:ascii="Arial" w:hAnsi="Arial" w:cs="Arial"/>
          <w:b/>
          <w:bCs/>
          <w:sz w:val="24"/>
          <w:szCs w:val="24"/>
        </w:rPr>
        <w:t>ssential criteria</w:t>
      </w:r>
      <w:r w:rsidR="00CD5DAF" w:rsidRPr="00BC1C62">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D73308" w:rsidRPr="00BC1C62" w14:paraId="51FCA734" w14:textId="77777777" w:rsidTr="00D73308">
        <w:trPr>
          <w:cantSplit/>
          <w:trHeight w:val="1409"/>
        </w:trPr>
        <w:tc>
          <w:tcPr>
            <w:tcW w:w="7339" w:type="dxa"/>
            <w:gridSpan w:val="2"/>
            <w:vAlign w:val="center"/>
          </w:tcPr>
          <w:p w14:paraId="36C90D1E" w14:textId="1B932719" w:rsidR="00D73308" w:rsidRPr="00AB3D81" w:rsidRDefault="00D01FC4" w:rsidP="00D73308">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5A0909F2" w14:textId="44B01135"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27CF5EC9" w14:textId="319104E8"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5973FEA3" w14:textId="23760C47"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D73308" w:rsidRPr="00BC1C62" w14:paraId="524DA37C" w14:textId="77777777" w:rsidTr="00B354E4">
        <w:trPr>
          <w:trHeight w:val="644"/>
        </w:trPr>
        <w:tc>
          <w:tcPr>
            <w:tcW w:w="562" w:type="dxa"/>
            <w:vAlign w:val="center"/>
          </w:tcPr>
          <w:p w14:paraId="63AF0C8B" w14:textId="77777777"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4D81174C" w14:textId="4A41B38A" w:rsidR="00D73308" w:rsidRPr="00BC1C62" w:rsidRDefault="009927F5" w:rsidP="00D73308">
            <w:pPr>
              <w:spacing w:line="278" w:lineRule="auto"/>
              <w:rPr>
                <w:rFonts w:ascii="Arial" w:hAnsi="Arial" w:cs="Arial"/>
                <w:color w:val="4F4F4B"/>
                <w:sz w:val="20"/>
                <w:szCs w:val="20"/>
              </w:rPr>
            </w:pPr>
            <w:r>
              <w:rPr>
                <w:rFonts w:ascii="Arial" w:hAnsi="Arial" w:cs="Arial"/>
                <w:color w:val="000000"/>
                <w:lang w:val="en" w:eastAsia="en-GB"/>
              </w:rPr>
              <w:t xml:space="preserve">Significant </w:t>
            </w:r>
            <w:r w:rsidRPr="003F6EE7">
              <w:rPr>
                <w:rFonts w:ascii="Arial" w:hAnsi="Arial" w:cs="Arial"/>
                <w:color w:val="000000"/>
                <w:lang w:val="en" w:eastAsia="en-GB"/>
              </w:rPr>
              <w:t>experience of</w:t>
            </w:r>
            <w:r>
              <w:rPr>
                <w:rFonts w:ascii="Arial" w:hAnsi="Arial" w:cs="Arial"/>
                <w:color w:val="000000"/>
                <w:lang w:val="en" w:eastAsia="en-GB"/>
              </w:rPr>
              <w:t xml:space="preserve"> inspecting, diagnosing, repairing and maintaining a range of light and heavy commercial vehicles. </w:t>
            </w:r>
            <w:r w:rsidRPr="00AE23A6">
              <w:rPr>
                <w:rFonts w:ascii="Arial" w:hAnsi="Arial" w:cs="Arial"/>
                <w:b/>
                <w:color w:val="000000"/>
                <w:lang w:val="en" w:eastAsia="en-GB"/>
              </w:rPr>
              <w:t>(Essential)</w:t>
            </w:r>
          </w:p>
        </w:tc>
        <w:tc>
          <w:tcPr>
            <w:tcW w:w="762" w:type="dxa"/>
            <w:vAlign w:val="center"/>
          </w:tcPr>
          <w:p w14:paraId="6C67A08A" w14:textId="38939D69" w:rsidR="00D73308" w:rsidRPr="00BC1C62" w:rsidRDefault="00E24B38" w:rsidP="00D73308">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5E86B77B"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7139D281" w14:textId="03D3DC2B" w:rsidR="00D73308" w:rsidRPr="00BC1C62" w:rsidRDefault="00E24B38" w:rsidP="00D73308">
            <w:pPr>
              <w:spacing w:line="278" w:lineRule="auto"/>
              <w:rPr>
                <w:rFonts w:ascii="Arial" w:hAnsi="Arial" w:cs="Arial"/>
                <w:color w:val="4F4F4B"/>
                <w:sz w:val="20"/>
                <w:szCs w:val="20"/>
              </w:rPr>
            </w:pPr>
            <w:r w:rsidRPr="00A02432">
              <w:rPr>
                <w:rFonts w:ascii="Arial" w:hAnsi="Arial" w:cs="Arial"/>
              </w:rPr>
              <w:t>√</w:t>
            </w:r>
          </w:p>
        </w:tc>
      </w:tr>
      <w:tr w:rsidR="00D73308" w:rsidRPr="00BC1C62" w14:paraId="7345430C" w14:textId="77777777" w:rsidTr="00B354E4">
        <w:trPr>
          <w:trHeight w:val="644"/>
        </w:trPr>
        <w:tc>
          <w:tcPr>
            <w:tcW w:w="562" w:type="dxa"/>
            <w:vAlign w:val="center"/>
          </w:tcPr>
          <w:p w14:paraId="1B58715B" w14:textId="034D1A54"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3E29D73D" w14:textId="4C1353B3" w:rsidR="00D73308" w:rsidRPr="00BC1C62" w:rsidRDefault="009927F5" w:rsidP="00D73308">
            <w:pPr>
              <w:spacing w:line="278" w:lineRule="auto"/>
              <w:rPr>
                <w:rFonts w:ascii="Arial" w:hAnsi="Arial" w:cs="Arial"/>
                <w:color w:val="4F4F4B"/>
                <w:sz w:val="20"/>
                <w:szCs w:val="20"/>
              </w:rPr>
            </w:pPr>
            <w:r>
              <w:rPr>
                <w:rFonts w:ascii="Arial" w:hAnsi="Arial" w:cs="Arial"/>
                <w:color w:val="000000"/>
                <w:lang w:val="en" w:eastAsia="en-GB"/>
              </w:rPr>
              <w:t>E</w:t>
            </w:r>
            <w:r w:rsidRPr="003F6EE7">
              <w:rPr>
                <w:rFonts w:ascii="Arial" w:hAnsi="Arial" w:cs="Arial"/>
                <w:color w:val="000000"/>
                <w:lang w:val="en" w:eastAsia="en-GB"/>
              </w:rPr>
              <w:t>xperience of</w:t>
            </w:r>
            <w:r>
              <w:rPr>
                <w:rFonts w:ascii="Arial" w:hAnsi="Arial" w:cs="Arial"/>
                <w:color w:val="000000"/>
                <w:lang w:val="en" w:eastAsia="en-GB"/>
              </w:rPr>
              <w:t xml:space="preserve"> inspecting, diagnosing, repairing and maintaining a range of specialist bodies.  </w:t>
            </w:r>
            <w:r w:rsidRPr="00AE23A6">
              <w:rPr>
                <w:rFonts w:ascii="Arial" w:hAnsi="Arial" w:cs="Arial"/>
                <w:b/>
              </w:rPr>
              <w:t>(Desirable)</w:t>
            </w:r>
          </w:p>
        </w:tc>
        <w:tc>
          <w:tcPr>
            <w:tcW w:w="762" w:type="dxa"/>
            <w:vAlign w:val="center"/>
          </w:tcPr>
          <w:p w14:paraId="66330CDC" w14:textId="2FDF7666" w:rsidR="00D73308" w:rsidRPr="00BC1C62" w:rsidRDefault="00E24B38" w:rsidP="00D73308">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4F813B9F"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2B017DD6" w14:textId="3A78974D" w:rsidR="00D73308" w:rsidRPr="00BC1C62" w:rsidRDefault="00E24B38" w:rsidP="00D73308">
            <w:pPr>
              <w:spacing w:line="278" w:lineRule="auto"/>
              <w:rPr>
                <w:rFonts w:ascii="Arial" w:hAnsi="Arial" w:cs="Arial"/>
                <w:color w:val="4F4F4B"/>
                <w:sz w:val="20"/>
                <w:szCs w:val="20"/>
              </w:rPr>
            </w:pPr>
            <w:r w:rsidRPr="00A02432">
              <w:rPr>
                <w:rFonts w:ascii="Arial" w:hAnsi="Arial" w:cs="Arial"/>
              </w:rPr>
              <w:t>√</w:t>
            </w:r>
          </w:p>
        </w:tc>
      </w:tr>
      <w:tr w:rsidR="00D73308" w:rsidRPr="00BC1C62" w14:paraId="6FA9FB0F" w14:textId="77777777" w:rsidTr="00B354E4">
        <w:trPr>
          <w:trHeight w:val="644"/>
        </w:trPr>
        <w:tc>
          <w:tcPr>
            <w:tcW w:w="562" w:type="dxa"/>
            <w:vAlign w:val="center"/>
          </w:tcPr>
          <w:p w14:paraId="432A0810" w14:textId="1C8F60FD" w:rsidR="00D73308" w:rsidRPr="00BC1C62" w:rsidRDefault="00D73308" w:rsidP="00D73308">
            <w:pPr>
              <w:pStyle w:val="ListParagraph"/>
              <w:numPr>
                <w:ilvl w:val="0"/>
                <w:numId w:val="3"/>
              </w:numPr>
              <w:spacing w:line="278" w:lineRule="auto"/>
              <w:rPr>
                <w:rFonts w:ascii="Arial" w:hAnsi="Arial" w:cs="Arial"/>
                <w:color w:val="4F4F4B"/>
                <w:sz w:val="20"/>
                <w:szCs w:val="20"/>
              </w:rPr>
            </w:pPr>
          </w:p>
        </w:tc>
        <w:tc>
          <w:tcPr>
            <w:tcW w:w="6777" w:type="dxa"/>
            <w:vAlign w:val="center"/>
          </w:tcPr>
          <w:p w14:paraId="293C7290" w14:textId="5C514799" w:rsidR="00D73308" w:rsidRPr="00BC1C62" w:rsidRDefault="00084A5C" w:rsidP="00E24B38">
            <w:pPr>
              <w:shd w:val="clear" w:color="auto" w:fill="FFFFFF"/>
              <w:textAlignment w:val="center"/>
              <w:rPr>
                <w:rFonts w:ascii="Arial" w:hAnsi="Arial" w:cs="Arial"/>
                <w:color w:val="4F4F4B"/>
                <w:sz w:val="20"/>
                <w:szCs w:val="20"/>
              </w:rPr>
            </w:pPr>
            <w:r w:rsidRPr="003F6EE7">
              <w:rPr>
                <w:rFonts w:ascii="Arial" w:hAnsi="Arial" w:cs="Arial"/>
                <w:color w:val="000000"/>
                <w:lang w:val="en" w:eastAsia="en-GB"/>
              </w:rPr>
              <w:t>City and Guilds</w:t>
            </w:r>
            <w:r>
              <w:rPr>
                <w:rFonts w:ascii="Arial" w:hAnsi="Arial" w:cs="Arial"/>
                <w:color w:val="000000"/>
                <w:lang w:val="en" w:eastAsia="en-GB"/>
              </w:rPr>
              <w:t xml:space="preserve"> Level 1,2,3 in heavy vehicle repair and maintenance Certificate, or N</w:t>
            </w:r>
            <w:r w:rsidRPr="003F6EE7">
              <w:rPr>
                <w:rFonts w:ascii="Arial" w:hAnsi="Arial" w:cs="Arial"/>
                <w:color w:val="000000"/>
                <w:lang w:val="en" w:eastAsia="en-GB"/>
              </w:rPr>
              <w:t xml:space="preserve">VQ </w:t>
            </w:r>
            <w:r>
              <w:rPr>
                <w:rFonts w:ascii="Arial" w:hAnsi="Arial" w:cs="Arial"/>
                <w:color w:val="000000"/>
                <w:lang w:val="en" w:eastAsia="en-GB"/>
              </w:rPr>
              <w:t xml:space="preserve">Level 3, or similar, or equivalent considerable experience and training may be considered. </w:t>
            </w:r>
            <w:r w:rsidRPr="00AE23A6">
              <w:rPr>
                <w:rFonts w:ascii="Arial" w:hAnsi="Arial" w:cs="Arial"/>
                <w:b/>
                <w:color w:val="000000"/>
                <w:lang w:val="en" w:eastAsia="en-GB"/>
              </w:rPr>
              <w:t>(Essential)</w:t>
            </w:r>
            <w:r>
              <w:rPr>
                <w:rFonts w:ascii="Arial" w:hAnsi="Arial" w:cs="Arial"/>
                <w:color w:val="000000"/>
                <w:lang w:val="en" w:eastAsia="en-GB"/>
              </w:rPr>
              <w:t xml:space="preserve">  </w:t>
            </w:r>
          </w:p>
        </w:tc>
        <w:tc>
          <w:tcPr>
            <w:tcW w:w="762" w:type="dxa"/>
            <w:vAlign w:val="center"/>
          </w:tcPr>
          <w:p w14:paraId="0F03C486" w14:textId="33DA6D8A" w:rsidR="00D73308" w:rsidRPr="00BC1C62" w:rsidRDefault="00E24B38" w:rsidP="00D73308">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1E9703BA" w14:textId="77777777" w:rsidR="00D73308" w:rsidRPr="00BC1C62" w:rsidRDefault="00D73308" w:rsidP="00D73308">
            <w:pPr>
              <w:spacing w:line="278" w:lineRule="auto"/>
              <w:rPr>
                <w:rFonts w:ascii="Arial" w:hAnsi="Arial" w:cs="Arial"/>
                <w:color w:val="4F4F4B"/>
                <w:sz w:val="20"/>
                <w:szCs w:val="20"/>
              </w:rPr>
            </w:pPr>
          </w:p>
        </w:tc>
        <w:tc>
          <w:tcPr>
            <w:tcW w:w="763" w:type="dxa"/>
            <w:vAlign w:val="center"/>
          </w:tcPr>
          <w:p w14:paraId="3E842C73" w14:textId="49F47817" w:rsidR="00D73308" w:rsidRPr="00BC1C62" w:rsidRDefault="00E24B38" w:rsidP="00D73308">
            <w:pPr>
              <w:spacing w:line="278" w:lineRule="auto"/>
              <w:rPr>
                <w:rFonts w:ascii="Arial" w:hAnsi="Arial" w:cs="Arial"/>
                <w:color w:val="4F4F4B"/>
                <w:sz w:val="20"/>
                <w:szCs w:val="20"/>
              </w:rPr>
            </w:pPr>
            <w:r w:rsidRPr="00A02432">
              <w:rPr>
                <w:rFonts w:ascii="Arial" w:hAnsi="Arial" w:cs="Arial"/>
              </w:rPr>
              <w:t>√</w:t>
            </w:r>
          </w:p>
        </w:tc>
      </w:tr>
      <w:tr w:rsidR="00084A5C" w:rsidRPr="00BC1C62" w14:paraId="6EC59686" w14:textId="77777777" w:rsidTr="00DA1F90">
        <w:trPr>
          <w:trHeight w:val="644"/>
        </w:trPr>
        <w:tc>
          <w:tcPr>
            <w:tcW w:w="562" w:type="dxa"/>
            <w:vAlign w:val="center"/>
          </w:tcPr>
          <w:p w14:paraId="671172FF" w14:textId="438879DD"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tcPr>
          <w:p w14:paraId="4DB7CA97" w14:textId="0B82ED53" w:rsidR="00084A5C" w:rsidRPr="00BC1C62" w:rsidRDefault="00084A5C" w:rsidP="00084A5C">
            <w:pPr>
              <w:spacing w:line="278" w:lineRule="auto"/>
              <w:rPr>
                <w:rFonts w:ascii="Arial" w:hAnsi="Arial" w:cs="Arial"/>
                <w:color w:val="4F4F4B"/>
                <w:sz w:val="20"/>
                <w:szCs w:val="20"/>
              </w:rPr>
            </w:pPr>
            <w:r w:rsidRPr="00C60E02">
              <w:rPr>
                <w:rFonts w:ascii="Arial" w:hAnsi="Arial" w:cs="Arial"/>
                <w:color w:val="000000"/>
                <w:lang w:val="en" w:eastAsia="en-GB"/>
              </w:rPr>
              <w:t xml:space="preserve">LGV Category C </w:t>
            </w:r>
            <w:proofErr w:type="spellStart"/>
            <w:r w:rsidRPr="00C60E02">
              <w:rPr>
                <w:rFonts w:ascii="Arial" w:hAnsi="Arial" w:cs="Arial"/>
                <w:color w:val="000000"/>
                <w:lang w:val="en" w:eastAsia="en-GB"/>
              </w:rPr>
              <w:t>licence</w:t>
            </w:r>
            <w:proofErr w:type="spellEnd"/>
            <w:r w:rsidRPr="00C60E02">
              <w:rPr>
                <w:rFonts w:ascii="Arial" w:hAnsi="Arial" w:cs="Arial"/>
                <w:color w:val="000000"/>
                <w:lang w:val="en" w:eastAsia="en-GB"/>
              </w:rPr>
              <w:t xml:space="preserve"> </w:t>
            </w:r>
            <w:r w:rsidRPr="002A39C6">
              <w:rPr>
                <w:rFonts w:ascii="Arial" w:hAnsi="Arial" w:cs="Arial"/>
                <w:lang w:val="en" w:eastAsia="en-GB"/>
              </w:rPr>
              <w:t>(</w:t>
            </w:r>
            <w:r w:rsidRPr="002A39C6">
              <w:rPr>
                <w:rFonts w:ascii="Arial" w:hAnsi="Arial" w:cs="Arial"/>
                <w:lang w:val="en"/>
              </w:rPr>
              <w:t>or willing to be trained and pass within 6 months of employment)</w:t>
            </w:r>
            <w:r>
              <w:rPr>
                <w:rFonts w:ascii="Arial" w:hAnsi="Arial" w:cs="Arial"/>
                <w:lang w:val="en"/>
              </w:rPr>
              <w:t xml:space="preserve">. </w:t>
            </w:r>
            <w:r w:rsidRPr="00AE23A6">
              <w:rPr>
                <w:rFonts w:ascii="Arial" w:hAnsi="Arial" w:cs="Arial"/>
                <w:b/>
                <w:color w:val="000000"/>
                <w:lang w:val="en" w:eastAsia="en-GB"/>
              </w:rPr>
              <w:t>(Essential)</w:t>
            </w:r>
          </w:p>
        </w:tc>
        <w:tc>
          <w:tcPr>
            <w:tcW w:w="762" w:type="dxa"/>
            <w:vAlign w:val="center"/>
          </w:tcPr>
          <w:p w14:paraId="1EE3D98D" w14:textId="0ABFF09D"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261DAFC5" w14:textId="77777777" w:rsidR="00084A5C" w:rsidRPr="00BC1C62" w:rsidRDefault="00084A5C" w:rsidP="00084A5C">
            <w:pPr>
              <w:spacing w:line="278" w:lineRule="auto"/>
              <w:rPr>
                <w:rFonts w:ascii="Arial" w:hAnsi="Arial" w:cs="Arial"/>
                <w:color w:val="4F4F4B"/>
                <w:sz w:val="20"/>
                <w:szCs w:val="20"/>
              </w:rPr>
            </w:pPr>
          </w:p>
        </w:tc>
        <w:tc>
          <w:tcPr>
            <w:tcW w:w="763" w:type="dxa"/>
            <w:vAlign w:val="center"/>
          </w:tcPr>
          <w:p w14:paraId="237586EA" w14:textId="2067CC7E"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r>
      <w:tr w:rsidR="00084A5C" w:rsidRPr="00BC1C62" w14:paraId="2012E96D" w14:textId="77777777" w:rsidTr="00B354E4">
        <w:trPr>
          <w:trHeight w:val="644"/>
        </w:trPr>
        <w:tc>
          <w:tcPr>
            <w:tcW w:w="562" w:type="dxa"/>
            <w:vAlign w:val="center"/>
          </w:tcPr>
          <w:p w14:paraId="2D2C7284" w14:textId="65B7F6B7"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6ADDE44A" w14:textId="2382FB61" w:rsidR="00084A5C" w:rsidRPr="00BC1C62" w:rsidRDefault="00084A5C" w:rsidP="00084A5C">
            <w:pPr>
              <w:spacing w:line="278" w:lineRule="auto"/>
              <w:rPr>
                <w:rFonts w:ascii="Arial" w:hAnsi="Arial" w:cs="Arial"/>
                <w:color w:val="4F4F4B"/>
                <w:sz w:val="20"/>
                <w:szCs w:val="20"/>
              </w:rPr>
            </w:pPr>
            <w:r>
              <w:rPr>
                <w:rFonts w:ascii="Arial" w:hAnsi="Arial" w:cs="Arial"/>
              </w:rPr>
              <w:t xml:space="preserve">Evidence of CPD; Vehicles, equipment / manufactures training courses. </w:t>
            </w:r>
            <w:r w:rsidRPr="00AE23A6">
              <w:rPr>
                <w:rFonts w:ascii="Arial" w:hAnsi="Arial" w:cs="Arial"/>
                <w:b/>
              </w:rPr>
              <w:t>(Desirable)</w:t>
            </w:r>
          </w:p>
        </w:tc>
        <w:tc>
          <w:tcPr>
            <w:tcW w:w="762" w:type="dxa"/>
            <w:vAlign w:val="center"/>
          </w:tcPr>
          <w:p w14:paraId="5D8BD4D4" w14:textId="2E932CC3"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5870C339" w14:textId="77777777" w:rsidR="00084A5C" w:rsidRPr="00BC1C62" w:rsidRDefault="00084A5C" w:rsidP="00084A5C">
            <w:pPr>
              <w:spacing w:line="278" w:lineRule="auto"/>
              <w:rPr>
                <w:rFonts w:ascii="Arial" w:hAnsi="Arial" w:cs="Arial"/>
                <w:color w:val="4F4F4B"/>
                <w:sz w:val="20"/>
                <w:szCs w:val="20"/>
              </w:rPr>
            </w:pPr>
          </w:p>
        </w:tc>
        <w:tc>
          <w:tcPr>
            <w:tcW w:w="763" w:type="dxa"/>
            <w:vAlign w:val="center"/>
          </w:tcPr>
          <w:p w14:paraId="1D31F1B8" w14:textId="2AE61257"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r>
      <w:tr w:rsidR="00084A5C" w:rsidRPr="00BC1C62" w14:paraId="7D29D804" w14:textId="77777777" w:rsidTr="00B354E4">
        <w:trPr>
          <w:trHeight w:val="644"/>
        </w:trPr>
        <w:tc>
          <w:tcPr>
            <w:tcW w:w="562" w:type="dxa"/>
            <w:vAlign w:val="center"/>
          </w:tcPr>
          <w:p w14:paraId="1091BC50" w14:textId="5D80A5BE"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76E003C1" w14:textId="77777777" w:rsidR="00084A5C" w:rsidRDefault="00084A5C" w:rsidP="00084A5C">
            <w:pPr>
              <w:shd w:val="clear" w:color="auto" w:fill="FFFFFF"/>
              <w:textAlignment w:val="center"/>
              <w:rPr>
                <w:rFonts w:ascii="Arial" w:hAnsi="Arial" w:cs="Arial"/>
              </w:rPr>
            </w:pPr>
            <w:r>
              <w:rPr>
                <w:rFonts w:ascii="Arial" w:hAnsi="Arial" w:cs="Arial"/>
              </w:rPr>
              <w:t>GSE Qualifications A to D in Maths and English.</w:t>
            </w:r>
          </w:p>
          <w:p w14:paraId="2F4BDF73" w14:textId="0AFD03B2" w:rsidR="00084A5C" w:rsidRPr="00BC1C62" w:rsidRDefault="00084A5C" w:rsidP="00084A5C">
            <w:pPr>
              <w:spacing w:line="278" w:lineRule="auto"/>
              <w:rPr>
                <w:rFonts w:ascii="Arial" w:hAnsi="Arial" w:cs="Arial"/>
                <w:color w:val="4F4F4B"/>
                <w:sz w:val="20"/>
                <w:szCs w:val="20"/>
              </w:rPr>
            </w:pPr>
            <w:r w:rsidRPr="00AE23A6">
              <w:rPr>
                <w:rFonts w:ascii="Arial" w:hAnsi="Arial" w:cs="Arial"/>
                <w:b/>
              </w:rPr>
              <w:t>(Desirable)</w:t>
            </w:r>
          </w:p>
        </w:tc>
        <w:tc>
          <w:tcPr>
            <w:tcW w:w="762" w:type="dxa"/>
            <w:vAlign w:val="center"/>
          </w:tcPr>
          <w:p w14:paraId="0CC80BE2" w14:textId="568A119A"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717C8D0E" w14:textId="77777777" w:rsidR="00084A5C" w:rsidRPr="00BC1C62" w:rsidRDefault="00084A5C" w:rsidP="00084A5C">
            <w:pPr>
              <w:spacing w:line="278" w:lineRule="auto"/>
              <w:rPr>
                <w:rFonts w:ascii="Arial" w:hAnsi="Arial" w:cs="Arial"/>
                <w:color w:val="4F4F4B"/>
                <w:sz w:val="20"/>
                <w:szCs w:val="20"/>
              </w:rPr>
            </w:pPr>
          </w:p>
        </w:tc>
        <w:tc>
          <w:tcPr>
            <w:tcW w:w="763" w:type="dxa"/>
            <w:vAlign w:val="center"/>
          </w:tcPr>
          <w:p w14:paraId="41F20801" w14:textId="557A0A70"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r>
      <w:tr w:rsidR="00084A5C" w:rsidRPr="00BC1C62" w14:paraId="2CA699CA" w14:textId="77777777" w:rsidTr="00052F74">
        <w:trPr>
          <w:trHeight w:val="644"/>
        </w:trPr>
        <w:tc>
          <w:tcPr>
            <w:tcW w:w="9627" w:type="dxa"/>
            <w:gridSpan w:val="5"/>
            <w:vAlign w:val="center"/>
          </w:tcPr>
          <w:p w14:paraId="516BB90A" w14:textId="05E9488D" w:rsidR="00084A5C" w:rsidRPr="00BC1C62" w:rsidRDefault="00084A5C" w:rsidP="00084A5C">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084A5C" w:rsidRPr="00BC1C62" w14:paraId="0FE57890" w14:textId="77777777" w:rsidTr="00B354E4">
        <w:trPr>
          <w:trHeight w:val="644"/>
        </w:trPr>
        <w:tc>
          <w:tcPr>
            <w:tcW w:w="562" w:type="dxa"/>
            <w:vAlign w:val="center"/>
          </w:tcPr>
          <w:p w14:paraId="4951007F" w14:textId="2B634D01"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23E4041E" w14:textId="0FAB8413" w:rsidR="00084A5C" w:rsidRPr="00B354E4" w:rsidRDefault="00084A5C" w:rsidP="00084A5C">
            <w:pPr>
              <w:spacing w:line="278" w:lineRule="auto"/>
              <w:rPr>
                <w:rFonts w:ascii="Arial" w:hAnsi="Arial" w:cs="Arial"/>
                <w:color w:val="4F4F4B"/>
                <w:sz w:val="24"/>
                <w:szCs w:val="24"/>
              </w:rPr>
            </w:pPr>
            <w:r w:rsidRPr="00B354E4">
              <w:rPr>
                <w:rFonts w:ascii="Arial" w:hAnsi="Arial" w:cs="Arial"/>
                <w:sz w:val="24"/>
                <w:szCs w:val="24"/>
              </w:rPr>
              <w:t>Proven commitment to public service and the ability to champion equality</w:t>
            </w:r>
            <w:r>
              <w:rPr>
                <w:rFonts w:ascii="Arial" w:hAnsi="Arial" w:cs="Arial"/>
                <w:sz w:val="24"/>
                <w:szCs w:val="24"/>
              </w:rPr>
              <w:t>,</w:t>
            </w:r>
            <w:r w:rsidRPr="00B354E4">
              <w:rPr>
                <w:rFonts w:ascii="Arial" w:hAnsi="Arial" w:cs="Arial"/>
                <w:sz w:val="24"/>
                <w:szCs w:val="24"/>
              </w:rPr>
              <w:t xml:space="preserve"> diversity and inclusion and embedding these as core values</w:t>
            </w:r>
          </w:p>
        </w:tc>
        <w:tc>
          <w:tcPr>
            <w:tcW w:w="762" w:type="dxa"/>
            <w:vAlign w:val="center"/>
          </w:tcPr>
          <w:p w14:paraId="7D7EC6D1" w14:textId="3A9F52A6"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039E418E" w14:textId="77777777" w:rsidR="00084A5C" w:rsidRPr="00BC1C62" w:rsidRDefault="00084A5C" w:rsidP="00084A5C">
            <w:pPr>
              <w:spacing w:line="278" w:lineRule="auto"/>
              <w:rPr>
                <w:rFonts w:ascii="Arial" w:hAnsi="Arial" w:cs="Arial"/>
                <w:color w:val="4F4F4B"/>
                <w:sz w:val="20"/>
                <w:szCs w:val="20"/>
              </w:rPr>
            </w:pPr>
          </w:p>
        </w:tc>
        <w:tc>
          <w:tcPr>
            <w:tcW w:w="763" w:type="dxa"/>
            <w:vAlign w:val="center"/>
          </w:tcPr>
          <w:p w14:paraId="438CE978" w14:textId="537E1ED5"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r>
      <w:tr w:rsidR="00084A5C" w:rsidRPr="00BC1C62" w14:paraId="10B31B70" w14:textId="77777777" w:rsidTr="00B354E4">
        <w:trPr>
          <w:trHeight w:val="644"/>
        </w:trPr>
        <w:tc>
          <w:tcPr>
            <w:tcW w:w="562" w:type="dxa"/>
            <w:vAlign w:val="center"/>
          </w:tcPr>
          <w:p w14:paraId="4D314938" w14:textId="77777777"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57C50A5D" w14:textId="77777777" w:rsidR="00084A5C" w:rsidRDefault="00084A5C" w:rsidP="00084A5C">
            <w:pPr>
              <w:shd w:val="clear" w:color="auto" w:fill="FFFFFF"/>
              <w:textAlignment w:val="center"/>
              <w:rPr>
                <w:rFonts w:ascii="Arial" w:hAnsi="Arial" w:cs="Arial"/>
                <w:color w:val="000000"/>
                <w:lang w:val="en" w:eastAsia="en-GB"/>
              </w:rPr>
            </w:pPr>
            <w:r>
              <w:rPr>
                <w:rFonts w:ascii="Arial" w:hAnsi="Arial" w:cs="Arial"/>
                <w:color w:val="000000"/>
                <w:lang w:val="en" w:eastAsia="en-GB"/>
              </w:rPr>
              <w:t>Able to communicate effectively with others.</w:t>
            </w:r>
          </w:p>
          <w:p w14:paraId="3FEA910E" w14:textId="3D2B6D0C" w:rsidR="00084A5C" w:rsidRPr="00BC1C62" w:rsidRDefault="00084A5C" w:rsidP="00084A5C">
            <w:pPr>
              <w:spacing w:line="278" w:lineRule="auto"/>
              <w:rPr>
                <w:rFonts w:ascii="Arial" w:hAnsi="Arial" w:cs="Arial"/>
                <w:sz w:val="20"/>
                <w:szCs w:val="20"/>
              </w:rPr>
            </w:pPr>
            <w:r w:rsidRPr="00AE23A6">
              <w:rPr>
                <w:rFonts w:ascii="Arial" w:hAnsi="Arial" w:cs="Arial"/>
                <w:b/>
                <w:color w:val="000000"/>
                <w:lang w:val="en" w:eastAsia="en-GB"/>
              </w:rPr>
              <w:t>(Essential)</w:t>
            </w:r>
          </w:p>
        </w:tc>
        <w:tc>
          <w:tcPr>
            <w:tcW w:w="762" w:type="dxa"/>
            <w:vAlign w:val="center"/>
          </w:tcPr>
          <w:p w14:paraId="24CBA21A" w14:textId="4E1DF906" w:rsidR="00084A5C" w:rsidRPr="00BC1C62"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33168368" w14:textId="77777777" w:rsidR="00084A5C" w:rsidRPr="00BC1C62" w:rsidRDefault="00084A5C" w:rsidP="00084A5C">
            <w:pPr>
              <w:spacing w:line="278" w:lineRule="auto"/>
              <w:rPr>
                <w:rFonts w:ascii="Arial" w:hAnsi="Arial" w:cs="Arial"/>
                <w:sz w:val="20"/>
                <w:szCs w:val="20"/>
              </w:rPr>
            </w:pPr>
          </w:p>
        </w:tc>
        <w:tc>
          <w:tcPr>
            <w:tcW w:w="763" w:type="dxa"/>
            <w:vAlign w:val="center"/>
          </w:tcPr>
          <w:p w14:paraId="76D2D144" w14:textId="632C70A0" w:rsidR="00084A5C" w:rsidRPr="00BC1C62" w:rsidRDefault="00E24B38" w:rsidP="00084A5C">
            <w:pPr>
              <w:spacing w:line="278" w:lineRule="auto"/>
              <w:rPr>
                <w:rFonts w:ascii="Arial" w:hAnsi="Arial" w:cs="Arial"/>
                <w:sz w:val="20"/>
                <w:szCs w:val="20"/>
              </w:rPr>
            </w:pPr>
            <w:r w:rsidRPr="00A02432">
              <w:rPr>
                <w:rFonts w:ascii="Arial" w:hAnsi="Arial" w:cs="Arial"/>
              </w:rPr>
              <w:t>√</w:t>
            </w:r>
          </w:p>
        </w:tc>
      </w:tr>
      <w:tr w:rsidR="00084A5C" w:rsidRPr="00BC1C62" w14:paraId="385882B3" w14:textId="77777777" w:rsidTr="00A2248C">
        <w:trPr>
          <w:trHeight w:val="644"/>
        </w:trPr>
        <w:tc>
          <w:tcPr>
            <w:tcW w:w="562" w:type="dxa"/>
            <w:vAlign w:val="center"/>
          </w:tcPr>
          <w:p w14:paraId="714EE93A" w14:textId="1B8DF72F"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tcPr>
          <w:p w14:paraId="6C3EE15A" w14:textId="44A2ABA4" w:rsidR="00084A5C" w:rsidRPr="00BC1C62" w:rsidRDefault="00084A5C" w:rsidP="00084A5C">
            <w:pPr>
              <w:spacing w:line="278" w:lineRule="auto"/>
              <w:rPr>
                <w:rFonts w:ascii="Arial" w:hAnsi="Arial" w:cs="Arial"/>
                <w:color w:val="4F4F4B"/>
                <w:sz w:val="20"/>
                <w:szCs w:val="20"/>
              </w:rPr>
            </w:pPr>
            <w:r>
              <w:rPr>
                <w:rFonts w:ascii="Arial" w:hAnsi="Arial" w:cs="Arial"/>
                <w:color w:val="000000"/>
                <w:lang w:val="en" w:eastAsia="en-GB"/>
              </w:rPr>
              <w:t>Able to read, interpret and assimilate technical information to aid diagnostics, repair and maintenance of a range of commercial vehicles both light and heavy.</w:t>
            </w:r>
            <w:r w:rsidRPr="00AE23A6">
              <w:rPr>
                <w:rFonts w:ascii="Arial" w:hAnsi="Arial" w:cs="Arial"/>
                <w:b/>
                <w:color w:val="000000"/>
                <w:lang w:val="en" w:eastAsia="en-GB"/>
              </w:rPr>
              <w:t xml:space="preserve"> (Essential)</w:t>
            </w:r>
          </w:p>
        </w:tc>
        <w:tc>
          <w:tcPr>
            <w:tcW w:w="762" w:type="dxa"/>
            <w:vAlign w:val="center"/>
          </w:tcPr>
          <w:p w14:paraId="43581DCD" w14:textId="1AC9AAA9"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c>
          <w:tcPr>
            <w:tcW w:w="763" w:type="dxa"/>
            <w:vAlign w:val="center"/>
          </w:tcPr>
          <w:p w14:paraId="267C0EBA" w14:textId="77777777" w:rsidR="00084A5C" w:rsidRPr="00BC1C62" w:rsidRDefault="00084A5C" w:rsidP="00084A5C">
            <w:pPr>
              <w:spacing w:line="278" w:lineRule="auto"/>
              <w:rPr>
                <w:rFonts w:ascii="Arial" w:hAnsi="Arial" w:cs="Arial"/>
                <w:color w:val="4F4F4B"/>
                <w:sz w:val="20"/>
                <w:szCs w:val="20"/>
              </w:rPr>
            </w:pPr>
          </w:p>
        </w:tc>
        <w:tc>
          <w:tcPr>
            <w:tcW w:w="763" w:type="dxa"/>
            <w:vAlign w:val="center"/>
          </w:tcPr>
          <w:p w14:paraId="7B5649C2" w14:textId="2EC224EF" w:rsidR="00084A5C" w:rsidRPr="00BC1C62" w:rsidRDefault="00E24B38" w:rsidP="00084A5C">
            <w:pPr>
              <w:spacing w:line="278" w:lineRule="auto"/>
              <w:rPr>
                <w:rFonts w:ascii="Arial" w:hAnsi="Arial" w:cs="Arial"/>
                <w:color w:val="4F4F4B"/>
                <w:sz w:val="20"/>
                <w:szCs w:val="20"/>
              </w:rPr>
            </w:pPr>
            <w:r w:rsidRPr="00A02432">
              <w:rPr>
                <w:rFonts w:ascii="Arial" w:hAnsi="Arial" w:cs="Arial"/>
              </w:rPr>
              <w:t>√</w:t>
            </w:r>
          </w:p>
        </w:tc>
      </w:tr>
      <w:tr w:rsidR="00084A5C" w:rsidRPr="00BC1C62" w14:paraId="4EFBD1E4" w14:textId="77777777" w:rsidTr="00B354E4">
        <w:trPr>
          <w:trHeight w:val="644"/>
        </w:trPr>
        <w:tc>
          <w:tcPr>
            <w:tcW w:w="562" w:type="dxa"/>
            <w:vAlign w:val="center"/>
          </w:tcPr>
          <w:p w14:paraId="3B6C2B54" w14:textId="416A4708"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18E4FF07" w14:textId="3B0FD657" w:rsidR="00084A5C" w:rsidRPr="00BC1C62" w:rsidRDefault="00084A5C" w:rsidP="00084A5C">
            <w:pPr>
              <w:spacing w:line="278" w:lineRule="auto"/>
              <w:rPr>
                <w:rFonts w:ascii="Arial" w:hAnsi="Arial" w:cs="Arial"/>
                <w:sz w:val="20"/>
                <w:szCs w:val="20"/>
              </w:rPr>
            </w:pPr>
            <w:r>
              <w:rPr>
                <w:rFonts w:ascii="Arial" w:hAnsi="Arial" w:cs="Arial"/>
                <w:color w:val="000000"/>
                <w:lang w:val="en" w:eastAsia="en-GB"/>
              </w:rPr>
              <w:t xml:space="preserve">Able to </w:t>
            </w:r>
            <w:proofErr w:type="spellStart"/>
            <w:r>
              <w:rPr>
                <w:rFonts w:ascii="Arial" w:hAnsi="Arial" w:cs="Arial"/>
                <w:color w:val="000000"/>
                <w:lang w:val="en" w:eastAsia="en-GB"/>
              </w:rPr>
              <w:t>organise</w:t>
            </w:r>
            <w:proofErr w:type="spellEnd"/>
            <w:r>
              <w:rPr>
                <w:rFonts w:ascii="Arial" w:hAnsi="Arial" w:cs="Arial"/>
                <w:color w:val="000000"/>
                <w:lang w:val="en" w:eastAsia="en-GB"/>
              </w:rPr>
              <w:t xml:space="preserve"> own work priorities to meet performance targets. </w:t>
            </w:r>
            <w:r w:rsidRPr="00AE23A6">
              <w:rPr>
                <w:rFonts w:ascii="Arial" w:hAnsi="Arial" w:cs="Arial"/>
                <w:b/>
                <w:color w:val="000000"/>
                <w:lang w:val="en" w:eastAsia="en-GB"/>
              </w:rPr>
              <w:t>(Essential)</w:t>
            </w:r>
          </w:p>
        </w:tc>
        <w:tc>
          <w:tcPr>
            <w:tcW w:w="762" w:type="dxa"/>
            <w:vAlign w:val="center"/>
          </w:tcPr>
          <w:p w14:paraId="24187A2C" w14:textId="10837D4C" w:rsidR="00084A5C" w:rsidRPr="00BC1C62"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5A13C086" w14:textId="77777777" w:rsidR="00084A5C" w:rsidRPr="00BC1C62" w:rsidRDefault="00084A5C" w:rsidP="00084A5C">
            <w:pPr>
              <w:spacing w:line="278" w:lineRule="auto"/>
              <w:rPr>
                <w:rFonts w:ascii="Arial" w:hAnsi="Arial" w:cs="Arial"/>
                <w:sz w:val="20"/>
                <w:szCs w:val="20"/>
              </w:rPr>
            </w:pPr>
          </w:p>
        </w:tc>
        <w:tc>
          <w:tcPr>
            <w:tcW w:w="763" w:type="dxa"/>
            <w:vAlign w:val="center"/>
          </w:tcPr>
          <w:p w14:paraId="3FC6F6EE" w14:textId="26B53205" w:rsidR="00084A5C" w:rsidRPr="00BC1C62" w:rsidRDefault="00E24B38" w:rsidP="00084A5C">
            <w:pPr>
              <w:spacing w:line="278" w:lineRule="auto"/>
              <w:rPr>
                <w:rFonts w:ascii="Arial" w:hAnsi="Arial" w:cs="Arial"/>
                <w:sz w:val="20"/>
                <w:szCs w:val="20"/>
              </w:rPr>
            </w:pPr>
            <w:r w:rsidRPr="00A02432">
              <w:rPr>
                <w:rFonts w:ascii="Arial" w:hAnsi="Arial" w:cs="Arial"/>
              </w:rPr>
              <w:t>√</w:t>
            </w:r>
          </w:p>
        </w:tc>
      </w:tr>
      <w:tr w:rsidR="00084A5C" w:rsidRPr="00BC1C62" w14:paraId="18DE8505" w14:textId="77777777" w:rsidTr="00B354E4">
        <w:trPr>
          <w:trHeight w:val="644"/>
        </w:trPr>
        <w:tc>
          <w:tcPr>
            <w:tcW w:w="562" w:type="dxa"/>
            <w:vAlign w:val="center"/>
          </w:tcPr>
          <w:p w14:paraId="1E109817" w14:textId="19A76FA8"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7C454549" w14:textId="3945AD9E" w:rsidR="00084A5C" w:rsidRPr="00BC1C62" w:rsidRDefault="00084A5C" w:rsidP="00084A5C">
            <w:pPr>
              <w:spacing w:line="278" w:lineRule="auto"/>
              <w:rPr>
                <w:rFonts w:ascii="Arial" w:hAnsi="Arial" w:cs="Arial"/>
                <w:sz w:val="20"/>
                <w:szCs w:val="20"/>
              </w:rPr>
            </w:pPr>
            <w:r>
              <w:rPr>
                <w:rFonts w:ascii="Arial" w:hAnsi="Arial" w:cs="Arial"/>
                <w:color w:val="000000"/>
                <w:lang w:val="en" w:eastAsia="en-GB"/>
              </w:rPr>
              <w:t xml:space="preserve">Knowledge of the application and practice of Health &amp; Safety legislation with a vehicle maintenance environment. </w:t>
            </w:r>
            <w:r w:rsidRPr="00AE23A6">
              <w:rPr>
                <w:rFonts w:ascii="Arial" w:hAnsi="Arial" w:cs="Arial"/>
                <w:b/>
                <w:color w:val="000000"/>
                <w:lang w:val="en" w:eastAsia="en-GB"/>
              </w:rPr>
              <w:t>(Essential)</w:t>
            </w:r>
          </w:p>
        </w:tc>
        <w:tc>
          <w:tcPr>
            <w:tcW w:w="762" w:type="dxa"/>
            <w:vAlign w:val="center"/>
          </w:tcPr>
          <w:p w14:paraId="08800506" w14:textId="2865D917" w:rsidR="00084A5C" w:rsidRPr="00BC1C62"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324D6244" w14:textId="77777777" w:rsidR="00084A5C" w:rsidRPr="00BC1C62" w:rsidRDefault="00084A5C" w:rsidP="00084A5C">
            <w:pPr>
              <w:spacing w:line="278" w:lineRule="auto"/>
              <w:rPr>
                <w:rFonts w:ascii="Arial" w:hAnsi="Arial" w:cs="Arial"/>
                <w:sz w:val="20"/>
                <w:szCs w:val="20"/>
              </w:rPr>
            </w:pPr>
          </w:p>
        </w:tc>
        <w:tc>
          <w:tcPr>
            <w:tcW w:w="763" w:type="dxa"/>
            <w:vAlign w:val="center"/>
          </w:tcPr>
          <w:p w14:paraId="7DA75E6D" w14:textId="6FA0DC2C" w:rsidR="00084A5C" w:rsidRPr="00BC1C62" w:rsidRDefault="00E24B38" w:rsidP="00084A5C">
            <w:pPr>
              <w:spacing w:line="278" w:lineRule="auto"/>
              <w:rPr>
                <w:rFonts w:ascii="Arial" w:hAnsi="Arial" w:cs="Arial"/>
                <w:sz w:val="20"/>
                <w:szCs w:val="20"/>
              </w:rPr>
            </w:pPr>
            <w:r w:rsidRPr="00A02432">
              <w:rPr>
                <w:rFonts w:ascii="Arial" w:hAnsi="Arial" w:cs="Arial"/>
              </w:rPr>
              <w:t>√</w:t>
            </w:r>
          </w:p>
        </w:tc>
      </w:tr>
      <w:tr w:rsidR="00084A5C" w:rsidRPr="00BC1C62" w14:paraId="1A4DBB63" w14:textId="77777777" w:rsidTr="00B354E4">
        <w:trPr>
          <w:trHeight w:val="644"/>
        </w:trPr>
        <w:tc>
          <w:tcPr>
            <w:tcW w:w="562" w:type="dxa"/>
            <w:vAlign w:val="center"/>
          </w:tcPr>
          <w:p w14:paraId="5D8173BB" w14:textId="77777777" w:rsidR="00084A5C" w:rsidRPr="00BC1C62"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4A41B2C3" w14:textId="3A4B496D" w:rsidR="00084A5C" w:rsidRPr="00BC1C62" w:rsidRDefault="00084A5C" w:rsidP="00084A5C">
            <w:pPr>
              <w:spacing w:line="278" w:lineRule="auto"/>
              <w:rPr>
                <w:rFonts w:ascii="Arial" w:hAnsi="Arial" w:cs="Arial"/>
                <w:sz w:val="20"/>
                <w:szCs w:val="20"/>
              </w:rPr>
            </w:pPr>
            <w:r>
              <w:rPr>
                <w:rFonts w:ascii="Arial" w:hAnsi="Arial" w:cs="Arial"/>
                <w:color w:val="000000"/>
                <w:lang w:val="en" w:eastAsia="en-GB"/>
              </w:rPr>
              <w:t xml:space="preserve">Equality Issues, Able to identify when discrimination is taking place in the workplace and take appropriate action where discrimination is identified. </w:t>
            </w:r>
            <w:r w:rsidRPr="00AE23A6">
              <w:rPr>
                <w:rFonts w:ascii="Arial" w:hAnsi="Arial" w:cs="Arial"/>
                <w:b/>
                <w:color w:val="000000"/>
                <w:lang w:val="en" w:eastAsia="en-GB"/>
              </w:rPr>
              <w:t>(Essential)</w:t>
            </w:r>
          </w:p>
        </w:tc>
        <w:tc>
          <w:tcPr>
            <w:tcW w:w="762" w:type="dxa"/>
            <w:vAlign w:val="center"/>
          </w:tcPr>
          <w:p w14:paraId="5573B6E9" w14:textId="724E946D" w:rsidR="00084A5C" w:rsidRPr="00BC1C62"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533CDAD7" w14:textId="77777777" w:rsidR="00084A5C" w:rsidRPr="00BC1C62" w:rsidRDefault="00084A5C" w:rsidP="00084A5C">
            <w:pPr>
              <w:spacing w:line="278" w:lineRule="auto"/>
              <w:rPr>
                <w:rFonts w:ascii="Arial" w:hAnsi="Arial" w:cs="Arial"/>
                <w:sz w:val="20"/>
                <w:szCs w:val="20"/>
              </w:rPr>
            </w:pPr>
          </w:p>
        </w:tc>
        <w:tc>
          <w:tcPr>
            <w:tcW w:w="763" w:type="dxa"/>
            <w:vAlign w:val="center"/>
          </w:tcPr>
          <w:p w14:paraId="60A44DE9" w14:textId="1421CAFD" w:rsidR="00084A5C" w:rsidRPr="00BC1C62" w:rsidRDefault="00E24B38" w:rsidP="00084A5C">
            <w:pPr>
              <w:spacing w:line="278" w:lineRule="auto"/>
              <w:rPr>
                <w:rFonts w:ascii="Arial" w:hAnsi="Arial" w:cs="Arial"/>
                <w:sz w:val="20"/>
                <w:szCs w:val="20"/>
              </w:rPr>
            </w:pPr>
            <w:r w:rsidRPr="00A02432">
              <w:rPr>
                <w:rFonts w:ascii="Arial" w:hAnsi="Arial" w:cs="Arial"/>
              </w:rPr>
              <w:t>√</w:t>
            </w:r>
          </w:p>
        </w:tc>
      </w:tr>
      <w:tr w:rsidR="00084A5C" w:rsidRPr="007A238C" w14:paraId="35EBC564" w14:textId="77777777" w:rsidTr="00B354E4">
        <w:trPr>
          <w:trHeight w:val="644"/>
        </w:trPr>
        <w:tc>
          <w:tcPr>
            <w:tcW w:w="562" w:type="dxa"/>
            <w:vAlign w:val="center"/>
          </w:tcPr>
          <w:p w14:paraId="32864508" w14:textId="77777777" w:rsidR="00084A5C" w:rsidRPr="003F128B"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641312BB" w14:textId="37F13815" w:rsidR="00084A5C" w:rsidRPr="003F128B" w:rsidRDefault="00084A5C" w:rsidP="00084A5C">
            <w:pPr>
              <w:spacing w:line="278" w:lineRule="auto"/>
              <w:rPr>
                <w:rFonts w:ascii="Arial" w:hAnsi="Arial" w:cs="Arial"/>
                <w:sz w:val="20"/>
                <w:szCs w:val="20"/>
              </w:rPr>
            </w:pPr>
            <w:r>
              <w:rPr>
                <w:rFonts w:ascii="Arial" w:hAnsi="Arial" w:cs="Arial"/>
                <w:color w:val="000000"/>
                <w:lang w:val="en" w:eastAsia="en-GB"/>
              </w:rPr>
              <w:t>Able to undertake physical repair of vehicles in workshop and outside environments and undertake the associated moving and</w:t>
            </w:r>
            <w:r>
              <w:rPr>
                <w:rFonts w:ascii="Arial" w:hAnsi="Arial" w:cs="Arial"/>
                <w:color w:val="000000"/>
                <w:lang w:val="en" w:eastAsia="en-GB"/>
              </w:rPr>
              <w:t xml:space="preserve"> </w:t>
            </w:r>
            <w:r>
              <w:rPr>
                <w:rFonts w:ascii="Arial" w:hAnsi="Arial" w:cs="Arial"/>
                <w:color w:val="000000"/>
                <w:lang w:val="en" w:eastAsia="en-GB"/>
              </w:rPr>
              <w:t xml:space="preserve">lifting of heavy components. </w:t>
            </w:r>
            <w:r w:rsidRPr="00AE23A6">
              <w:rPr>
                <w:rFonts w:ascii="Arial" w:hAnsi="Arial" w:cs="Arial"/>
                <w:b/>
                <w:color w:val="000000"/>
                <w:lang w:val="en" w:eastAsia="en-GB"/>
              </w:rPr>
              <w:t>(Essential)</w:t>
            </w:r>
          </w:p>
        </w:tc>
        <w:tc>
          <w:tcPr>
            <w:tcW w:w="762" w:type="dxa"/>
            <w:vAlign w:val="center"/>
          </w:tcPr>
          <w:p w14:paraId="4AC26D12" w14:textId="6DC01494" w:rsidR="00084A5C" w:rsidRPr="003F128B"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1FDF1CEA" w14:textId="77777777" w:rsidR="00084A5C" w:rsidRPr="003F128B" w:rsidRDefault="00084A5C" w:rsidP="00084A5C">
            <w:pPr>
              <w:spacing w:line="278" w:lineRule="auto"/>
              <w:rPr>
                <w:rFonts w:ascii="Arial" w:hAnsi="Arial" w:cs="Arial"/>
                <w:sz w:val="20"/>
                <w:szCs w:val="20"/>
              </w:rPr>
            </w:pPr>
          </w:p>
        </w:tc>
        <w:tc>
          <w:tcPr>
            <w:tcW w:w="763" w:type="dxa"/>
            <w:vAlign w:val="center"/>
          </w:tcPr>
          <w:p w14:paraId="4D64FA86" w14:textId="35F0FE5A" w:rsidR="00084A5C" w:rsidRPr="003F128B" w:rsidRDefault="00E24B38" w:rsidP="00084A5C">
            <w:pPr>
              <w:spacing w:line="278" w:lineRule="auto"/>
              <w:rPr>
                <w:rFonts w:ascii="Arial" w:hAnsi="Arial" w:cs="Arial"/>
                <w:sz w:val="20"/>
                <w:szCs w:val="20"/>
              </w:rPr>
            </w:pPr>
            <w:r w:rsidRPr="00A02432">
              <w:rPr>
                <w:rFonts w:ascii="Arial" w:hAnsi="Arial" w:cs="Arial"/>
              </w:rPr>
              <w:t>√</w:t>
            </w:r>
          </w:p>
        </w:tc>
      </w:tr>
      <w:tr w:rsidR="00084A5C" w:rsidRPr="007A238C" w14:paraId="4E3BAAFD" w14:textId="77777777" w:rsidTr="00B354E4">
        <w:trPr>
          <w:trHeight w:val="644"/>
        </w:trPr>
        <w:tc>
          <w:tcPr>
            <w:tcW w:w="562" w:type="dxa"/>
            <w:vAlign w:val="center"/>
          </w:tcPr>
          <w:p w14:paraId="2BE9192A" w14:textId="77777777" w:rsidR="00084A5C" w:rsidRPr="003F128B"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31069B2C" w14:textId="77777777" w:rsidR="00E24B38" w:rsidRDefault="00E24B38" w:rsidP="00E24B38">
            <w:pPr>
              <w:rPr>
                <w:rFonts w:ascii="Arial" w:hAnsi="Arial" w:cs="Arial"/>
              </w:rPr>
            </w:pPr>
            <w:r>
              <w:rPr>
                <w:rFonts w:ascii="Arial" w:hAnsi="Arial" w:cs="Arial"/>
              </w:rPr>
              <w:t>Ability to work unsupervised and as part of a team.</w:t>
            </w:r>
          </w:p>
          <w:p w14:paraId="28773B99" w14:textId="657BBD13" w:rsidR="00084A5C" w:rsidRPr="003F128B" w:rsidRDefault="00E24B38" w:rsidP="00E24B38">
            <w:pPr>
              <w:spacing w:line="278" w:lineRule="auto"/>
              <w:rPr>
                <w:rFonts w:ascii="Arial" w:hAnsi="Arial" w:cs="Arial"/>
                <w:sz w:val="20"/>
                <w:szCs w:val="20"/>
              </w:rPr>
            </w:pPr>
            <w:r w:rsidRPr="00AE23A6">
              <w:rPr>
                <w:rFonts w:ascii="Arial" w:hAnsi="Arial" w:cs="Arial"/>
                <w:b/>
                <w:color w:val="000000"/>
                <w:lang w:val="en" w:eastAsia="en-GB"/>
              </w:rPr>
              <w:t>(Essential)</w:t>
            </w:r>
            <w:r>
              <w:rPr>
                <w:rFonts w:ascii="Arial" w:hAnsi="Arial" w:cs="Arial"/>
                <w:color w:val="000000"/>
                <w:lang w:val="en" w:eastAsia="en-GB"/>
              </w:rPr>
              <w:t xml:space="preserve"> </w:t>
            </w:r>
            <w:r>
              <w:rPr>
                <w:rFonts w:ascii="Arial" w:hAnsi="Arial" w:cs="Arial"/>
              </w:rPr>
              <w:t xml:space="preserve"> </w:t>
            </w:r>
          </w:p>
        </w:tc>
        <w:tc>
          <w:tcPr>
            <w:tcW w:w="762" w:type="dxa"/>
            <w:vAlign w:val="center"/>
          </w:tcPr>
          <w:p w14:paraId="0136202C" w14:textId="1DB03210" w:rsidR="00084A5C" w:rsidRPr="003F128B"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147CE552" w14:textId="77777777" w:rsidR="00084A5C" w:rsidRPr="003F128B" w:rsidRDefault="00084A5C" w:rsidP="00084A5C">
            <w:pPr>
              <w:spacing w:line="278" w:lineRule="auto"/>
              <w:rPr>
                <w:rFonts w:ascii="Arial" w:hAnsi="Arial" w:cs="Arial"/>
                <w:sz w:val="20"/>
                <w:szCs w:val="20"/>
              </w:rPr>
            </w:pPr>
          </w:p>
        </w:tc>
        <w:tc>
          <w:tcPr>
            <w:tcW w:w="763" w:type="dxa"/>
            <w:vAlign w:val="center"/>
          </w:tcPr>
          <w:p w14:paraId="16762A26" w14:textId="275112E0" w:rsidR="00084A5C" w:rsidRPr="003F128B" w:rsidRDefault="00E24B38" w:rsidP="00084A5C">
            <w:pPr>
              <w:spacing w:line="278" w:lineRule="auto"/>
              <w:rPr>
                <w:rFonts w:ascii="Arial" w:hAnsi="Arial" w:cs="Arial"/>
                <w:sz w:val="20"/>
                <w:szCs w:val="20"/>
              </w:rPr>
            </w:pPr>
            <w:r w:rsidRPr="00A02432">
              <w:rPr>
                <w:rFonts w:ascii="Arial" w:hAnsi="Arial" w:cs="Arial"/>
              </w:rPr>
              <w:t>√</w:t>
            </w:r>
          </w:p>
        </w:tc>
      </w:tr>
      <w:tr w:rsidR="00084A5C" w:rsidRPr="007A238C" w14:paraId="64098BB9" w14:textId="77777777" w:rsidTr="00B354E4">
        <w:trPr>
          <w:trHeight w:val="644"/>
        </w:trPr>
        <w:tc>
          <w:tcPr>
            <w:tcW w:w="562" w:type="dxa"/>
            <w:vAlign w:val="center"/>
          </w:tcPr>
          <w:p w14:paraId="592B9A3D" w14:textId="77777777" w:rsidR="00084A5C" w:rsidRPr="003F128B"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78C8EC8D" w14:textId="143B7728" w:rsidR="00084A5C" w:rsidRPr="003F128B" w:rsidRDefault="00E24B38" w:rsidP="00084A5C">
            <w:pPr>
              <w:spacing w:line="278" w:lineRule="auto"/>
              <w:rPr>
                <w:rFonts w:ascii="Arial" w:hAnsi="Arial" w:cs="Arial"/>
                <w:sz w:val="20"/>
                <w:szCs w:val="20"/>
              </w:rPr>
            </w:pPr>
            <w:r>
              <w:rPr>
                <w:rFonts w:ascii="Arial" w:hAnsi="Arial" w:cs="Arial"/>
                <w:color w:val="000000"/>
                <w:lang w:val="en" w:eastAsia="en-GB"/>
              </w:rPr>
              <w:t xml:space="preserve">To have a flexible approach to work, being self-motivated and able to respond positively to all situations and a willingness to embrace change. </w:t>
            </w:r>
            <w:r w:rsidRPr="00AE23A6">
              <w:rPr>
                <w:rFonts w:ascii="Arial" w:hAnsi="Arial" w:cs="Arial"/>
                <w:b/>
                <w:color w:val="000000"/>
                <w:lang w:val="en" w:eastAsia="en-GB"/>
              </w:rPr>
              <w:t>(Essential)</w:t>
            </w:r>
          </w:p>
        </w:tc>
        <w:tc>
          <w:tcPr>
            <w:tcW w:w="762" w:type="dxa"/>
            <w:vAlign w:val="center"/>
          </w:tcPr>
          <w:p w14:paraId="4F27C79F" w14:textId="0A4B4775" w:rsidR="00084A5C" w:rsidRPr="003F128B"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4421F5E7" w14:textId="77777777" w:rsidR="00084A5C" w:rsidRPr="003F128B" w:rsidRDefault="00084A5C" w:rsidP="00084A5C">
            <w:pPr>
              <w:spacing w:line="278" w:lineRule="auto"/>
              <w:rPr>
                <w:rFonts w:ascii="Arial" w:hAnsi="Arial" w:cs="Arial"/>
                <w:sz w:val="20"/>
                <w:szCs w:val="20"/>
              </w:rPr>
            </w:pPr>
          </w:p>
        </w:tc>
        <w:tc>
          <w:tcPr>
            <w:tcW w:w="763" w:type="dxa"/>
            <w:vAlign w:val="center"/>
          </w:tcPr>
          <w:p w14:paraId="65E38245" w14:textId="0B91719F" w:rsidR="00084A5C" w:rsidRPr="003F128B" w:rsidRDefault="00E24B38" w:rsidP="00084A5C">
            <w:pPr>
              <w:spacing w:line="278" w:lineRule="auto"/>
              <w:rPr>
                <w:rFonts w:ascii="Arial" w:hAnsi="Arial" w:cs="Arial"/>
                <w:sz w:val="20"/>
                <w:szCs w:val="20"/>
              </w:rPr>
            </w:pPr>
            <w:r w:rsidRPr="00A02432">
              <w:rPr>
                <w:rFonts w:ascii="Arial" w:hAnsi="Arial" w:cs="Arial"/>
              </w:rPr>
              <w:t>√</w:t>
            </w:r>
          </w:p>
        </w:tc>
      </w:tr>
      <w:tr w:rsidR="00084A5C" w:rsidRPr="007A238C" w14:paraId="27C509BD" w14:textId="77777777" w:rsidTr="00B354E4">
        <w:trPr>
          <w:trHeight w:val="644"/>
        </w:trPr>
        <w:tc>
          <w:tcPr>
            <w:tcW w:w="562" w:type="dxa"/>
            <w:vAlign w:val="center"/>
          </w:tcPr>
          <w:p w14:paraId="17A3BC8F" w14:textId="77777777" w:rsidR="00084A5C" w:rsidRPr="003F128B" w:rsidRDefault="00084A5C"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7F8566C1" w14:textId="34A163B4" w:rsidR="00084A5C" w:rsidRPr="003F128B" w:rsidRDefault="00E24B38" w:rsidP="00084A5C">
            <w:pPr>
              <w:spacing w:line="278" w:lineRule="auto"/>
              <w:rPr>
                <w:rFonts w:ascii="Arial" w:hAnsi="Arial" w:cs="Arial"/>
                <w:sz w:val="20"/>
                <w:szCs w:val="20"/>
              </w:rPr>
            </w:pPr>
            <w:r w:rsidRPr="00CB0F88">
              <w:rPr>
                <w:rFonts w:ascii="Arial" w:hAnsi="Arial" w:cs="Arial"/>
              </w:rPr>
              <w:t>The post holder must be flexible in their working arrangements as on occasion evenings and weekends may be required</w:t>
            </w:r>
            <w:r>
              <w:rPr>
                <w:rFonts w:ascii="Arial" w:hAnsi="Arial" w:cs="Arial"/>
              </w:rPr>
              <w:t xml:space="preserve">. </w:t>
            </w:r>
            <w:r w:rsidRPr="00AE23A6">
              <w:rPr>
                <w:rFonts w:ascii="Arial" w:hAnsi="Arial" w:cs="Arial"/>
                <w:b/>
                <w:color w:val="000000"/>
                <w:lang w:val="en" w:eastAsia="en-GB"/>
              </w:rPr>
              <w:t>(Essential)</w:t>
            </w:r>
          </w:p>
        </w:tc>
        <w:tc>
          <w:tcPr>
            <w:tcW w:w="762" w:type="dxa"/>
            <w:vAlign w:val="center"/>
          </w:tcPr>
          <w:p w14:paraId="3BC3EBC8" w14:textId="1AFAB449" w:rsidR="00084A5C" w:rsidRPr="003F128B"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66392042" w14:textId="77777777" w:rsidR="00084A5C" w:rsidRPr="003F128B" w:rsidRDefault="00084A5C" w:rsidP="00084A5C">
            <w:pPr>
              <w:spacing w:line="278" w:lineRule="auto"/>
              <w:rPr>
                <w:rFonts w:ascii="Arial" w:hAnsi="Arial" w:cs="Arial"/>
                <w:sz w:val="20"/>
                <w:szCs w:val="20"/>
              </w:rPr>
            </w:pPr>
          </w:p>
        </w:tc>
        <w:tc>
          <w:tcPr>
            <w:tcW w:w="763" w:type="dxa"/>
            <w:vAlign w:val="center"/>
          </w:tcPr>
          <w:p w14:paraId="3897848E" w14:textId="1B79EED1" w:rsidR="00084A5C" w:rsidRPr="003F128B" w:rsidRDefault="00E24B38" w:rsidP="00084A5C">
            <w:pPr>
              <w:spacing w:line="278" w:lineRule="auto"/>
              <w:rPr>
                <w:rFonts w:ascii="Arial" w:hAnsi="Arial" w:cs="Arial"/>
                <w:sz w:val="20"/>
                <w:szCs w:val="20"/>
              </w:rPr>
            </w:pPr>
            <w:r w:rsidRPr="00A02432">
              <w:rPr>
                <w:rFonts w:ascii="Arial" w:hAnsi="Arial" w:cs="Arial"/>
              </w:rPr>
              <w:t>√</w:t>
            </w:r>
          </w:p>
        </w:tc>
      </w:tr>
      <w:tr w:rsidR="00E24B38" w:rsidRPr="007A238C" w14:paraId="28D47DCC" w14:textId="77777777" w:rsidTr="00B354E4">
        <w:trPr>
          <w:trHeight w:val="644"/>
        </w:trPr>
        <w:tc>
          <w:tcPr>
            <w:tcW w:w="562" w:type="dxa"/>
            <w:vAlign w:val="center"/>
          </w:tcPr>
          <w:p w14:paraId="0D8CDFE2" w14:textId="77777777" w:rsidR="00E24B38" w:rsidRPr="003F128B" w:rsidRDefault="00E24B38" w:rsidP="00084A5C">
            <w:pPr>
              <w:pStyle w:val="ListParagraph"/>
              <w:numPr>
                <w:ilvl w:val="0"/>
                <w:numId w:val="3"/>
              </w:numPr>
              <w:spacing w:line="278" w:lineRule="auto"/>
              <w:rPr>
                <w:rFonts w:ascii="Arial" w:hAnsi="Arial" w:cs="Arial"/>
                <w:color w:val="4F4F4B"/>
                <w:sz w:val="20"/>
                <w:szCs w:val="20"/>
              </w:rPr>
            </w:pPr>
          </w:p>
        </w:tc>
        <w:tc>
          <w:tcPr>
            <w:tcW w:w="6777" w:type="dxa"/>
            <w:vAlign w:val="center"/>
          </w:tcPr>
          <w:p w14:paraId="2E040990" w14:textId="77777777" w:rsidR="00E24B38" w:rsidRDefault="00E24B38" w:rsidP="00E24B38">
            <w:pPr>
              <w:rPr>
                <w:rFonts w:ascii="Arial" w:hAnsi="Arial" w:cs="Arial"/>
                <w:color w:val="000000"/>
                <w:lang w:val="en" w:eastAsia="en-GB"/>
              </w:rPr>
            </w:pPr>
            <w:r>
              <w:rPr>
                <w:rFonts w:ascii="Arial" w:hAnsi="Arial" w:cs="Arial"/>
                <w:color w:val="000000"/>
                <w:lang w:val="en" w:eastAsia="en-GB"/>
              </w:rPr>
              <w:t>A willingness to undertake further training.</w:t>
            </w:r>
          </w:p>
          <w:p w14:paraId="70759F37" w14:textId="6BEFA6DC" w:rsidR="00E24B38" w:rsidRPr="00CB0F88" w:rsidRDefault="00E24B38" w:rsidP="00E24B38">
            <w:pPr>
              <w:spacing w:line="278" w:lineRule="auto"/>
              <w:rPr>
                <w:rFonts w:ascii="Arial" w:hAnsi="Arial" w:cs="Arial"/>
              </w:rPr>
            </w:pPr>
            <w:r w:rsidRPr="00AE23A6">
              <w:rPr>
                <w:rFonts w:ascii="Arial" w:hAnsi="Arial" w:cs="Arial"/>
                <w:b/>
                <w:color w:val="000000"/>
                <w:lang w:val="en" w:eastAsia="en-GB"/>
              </w:rPr>
              <w:t>(Essential)</w:t>
            </w:r>
            <w:r>
              <w:rPr>
                <w:rFonts w:ascii="Arial" w:hAnsi="Arial" w:cs="Arial"/>
                <w:color w:val="000000"/>
                <w:lang w:val="en" w:eastAsia="en-GB"/>
              </w:rPr>
              <w:t xml:space="preserve">  </w:t>
            </w:r>
          </w:p>
        </w:tc>
        <w:tc>
          <w:tcPr>
            <w:tcW w:w="762" w:type="dxa"/>
            <w:vAlign w:val="center"/>
          </w:tcPr>
          <w:p w14:paraId="6B69F112" w14:textId="484FB308" w:rsidR="00E24B38" w:rsidRPr="003F128B" w:rsidRDefault="00E24B38" w:rsidP="00084A5C">
            <w:pPr>
              <w:spacing w:line="278" w:lineRule="auto"/>
              <w:rPr>
                <w:rFonts w:ascii="Arial" w:hAnsi="Arial" w:cs="Arial"/>
                <w:sz w:val="20"/>
                <w:szCs w:val="20"/>
              </w:rPr>
            </w:pPr>
            <w:r w:rsidRPr="00A02432">
              <w:rPr>
                <w:rFonts w:ascii="Arial" w:hAnsi="Arial" w:cs="Arial"/>
              </w:rPr>
              <w:t>√</w:t>
            </w:r>
          </w:p>
        </w:tc>
        <w:tc>
          <w:tcPr>
            <w:tcW w:w="763" w:type="dxa"/>
            <w:vAlign w:val="center"/>
          </w:tcPr>
          <w:p w14:paraId="5A52358D" w14:textId="77777777" w:rsidR="00E24B38" w:rsidRPr="003F128B" w:rsidRDefault="00E24B38" w:rsidP="00084A5C">
            <w:pPr>
              <w:spacing w:line="278" w:lineRule="auto"/>
              <w:rPr>
                <w:rFonts w:ascii="Arial" w:hAnsi="Arial" w:cs="Arial"/>
                <w:sz w:val="20"/>
                <w:szCs w:val="20"/>
              </w:rPr>
            </w:pPr>
          </w:p>
        </w:tc>
        <w:tc>
          <w:tcPr>
            <w:tcW w:w="763" w:type="dxa"/>
            <w:vAlign w:val="center"/>
          </w:tcPr>
          <w:p w14:paraId="1EDD3F5C" w14:textId="3B4118D4" w:rsidR="00E24B38" w:rsidRPr="003F128B" w:rsidRDefault="00E24B38" w:rsidP="00084A5C">
            <w:pPr>
              <w:spacing w:line="278" w:lineRule="auto"/>
              <w:rPr>
                <w:rFonts w:ascii="Arial" w:hAnsi="Arial" w:cs="Arial"/>
                <w:sz w:val="20"/>
                <w:szCs w:val="20"/>
              </w:rPr>
            </w:pPr>
            <w:r w:rsidRPr="00A02432">
              <w:rPr>
                <w:rFonts w:ascii="Arial" w:hAnsi="Arial" w:cs="Arial"/>
              </w:rPr>
              <w:t>√</w:t>
            </w:r>
          </w:p>
        </w:tc>
      </w:tr>
      <w:tr w:rsidR="00E24B38" w:rsidRPr="007A238C" w14:paraId="6C196A69" w14:textId="77777777" w:rsidTr="008401A9">
        <w:trPr>
          <w:trHeight w:val="644"/>
        </w:trPr>
        <w:tc>
          <w:tcPr>
            <w:tcW w:w="562" w:type="dxa"/>
            <w:vAlign w:val="center"/>
          </w:tcPr>
          <w:p w14:paraId="2BB2AAF9" w14:textId="77777777" w:rsidR="00E24B38" w:rsidRPr="003F128B" w:rsidRDefault="00E24B38" w:rsidP="00E24B38">
            <w:pPr>
              <w:pStyle w:val="ListParagraph"/>
              <w:numPr>
                <w:ilvl w:val="0"/>
                <w:numId w:val="3"/>
              </w:numPr>
              <w:spacing w:line="278" w:lineRule="auto"/>
              <w:rPr>
                <w:rFonts w:ascii="Arial" w:hAnsi="Arial" w:cs="Arial"/>
                <w:color w:val="4F4F4B"/>
                <w:sz w:val="20"/>
                <w:szCs w:val="20"/>
              </w:rPr>
            </w:pPr>
          </w:p>
        </w:tc>
        <w:tc>
          <w:tcPr>
            <w:tcW w:w="6777" w:type="dxa"/>
          </w:tcPr>
          <w:p w14:paraId="0055DE37" w14:textId="4E93FB5F" w:rsidR="00E24B38" w:rsidRDefault="00E24B38" w:rsidP="00E24B38">
            <w:pPr>
              <w:rPr>
                <w:rFonts w:ascii="Arial" w:hAnsi="Arial" w:cs="Arial"/>
                <w:color w:val="000000"/>
                <w:lang w:val="en" w:eastAsia="en-GB"/>
              </w:rPr>
            </w:pPr>
            <w:r w:rsidRPr="00EB546D">
              <w:rPr>
                <w:rFonts w:ascii="Arial" w:hAnsi="Arial" w:cs="Arial"/>
              </w:rPr>
              <w:t xml:space="preserve">Able to </w:t>
            </w:r>
            <w:r>
              <w:rPr>
                <w:rFonts w:ascii="Arial" w:hAnsi="Arial" w:cs="Arial"/>
              </w:rPr>
              <w:t xml:space="preserve">adopt </w:t>
            </w:r>
            <w:r w:rsidRPr="000C4042">
              <w:rPr>
                <w:rFonts w:ascii="Arial" w:hAnsi="Arial" w:cs="Arial"/>
              </w:rPr>
              <w:t>Dudley MBC</w:t>
            </w:r>
            <w:r>
              <w:rPr>
                <w:rFonts w:ascii="Arial" w:hAnsi="Arial" w:cs="Arial"/>
              </w:rPr>
              <w:t xml:space="preserve"> core values and behaviours of Accountability, Determination, Empowerment and Respect, Excellence, Simplicity and Working Together. </w:t>
            </w:r>
            <w:r w:rsidRPr="00AE23A6">
              <w:rPr>
                <w:rFonts w:ascii="Arial" w:hAnsi="Arial" w:cs="Arial"/>
                <w:b/>
                <w:color w:val="000000"/>
                <w:lang w:val="en" w:eastAsia="en-GB"/>
              </w:rPr>
              <w:t>(Essential)</w:t>
            </w:r>
          </w:p>
        </w:tc>
        <w:tc>
          <w:tcPr>
            <w:tcW w:w="762" w:type="dxa"/>
            <w:vAlign w:val="center"/>
          </w:tcPr>
          <w:p w14:paraId="793A8997" w14:textId="678BB048" w:rsidR="00E24B38" w:rsidRPr="003F128B" w:rsidRDefault="00E24B38" w:rsidP="00E24B38">
            <w:pPr>
              <w:spacing w:line="278" w:lineRule="auto"/>
              <w:rPr>
                <w:rFonts w:ascii="Arial" w:hAnsi="Arial" w:cs="Arial"/>
                <w:sz w:val="20"/>
                <w:szCs w:val="20"/>
              </w:rPr>
            </w:pPr>
            <w:r w:rsidRPr="00A02432">
              <w:rPr>
                <w:rFonts w:ascii="Arial" w:hAnsi="Arial" w:cs="Arial"/>
              </w:rPr>
              <w:t>√</w:t>
            </w:r>
          </w:p>
        </w:tc>
        <w:tc>
          <w:tcPr>
            <w:tcW w:w="763" w:type="dxa"/>
            <w:vAlign w:val="center"/>
          </w:tcPr>
          <w:p w14:paraId="55BD6D1A" w14:textId="77777777" w:rsidR="00E24B38" w:rsidRPr="003F128B" w:rsidRDefault="00E24B38" w:rsidP="00E24B38">
            <w:pPr>
              <w:spacing w:line="278" w:lineRule="auto"/>
              <w:rPr>
                <w:rFonts w:ascii="Arial" w:hAnsi="Arial" w:cs="Arial"/>
                <w:sz w:val="20"/>
                <w:szCs w:val="20"/>
              </w:rPr>
            </w:pPr>
          </w:p>
        </w:tc>
        <w:tc>
          <w:tcPr>
            <w:tcW w:w="763" w:type="dxa"/>
            <w:vAlign w:val="center"/>
          </w:tcPr>
          <w:p w14:paraId="5F0F616D" w14:textId="3FC3EB00" w:rsidR="00E24B38" w:rsidRPr="003F128B" w:rsidRDefault="00E24B38" w:rsidP="00E24B38">
            <w:pPr>
              <w:spacing w:line="278" w:lineRule="auto"/>
              <w:rPr>
                <w:rFonts w:ascii="Arial" w:hAnsi="Arial" w:cs="Arial"/>
                <w:sz w:val="20"/>
                <w:szCs w:val="20"/>
              </w:rPr>
            </w:pPr>
            <w:r w:rsidRPr="00A02432">
              <w:rPr>
                <w:rFonts w:ascii="Arial" w:hAnsi="Arial" w:cs="Arial"/>
              </w:rPr>
              <w:t>√</w:t>
            </w:r>
          </w:p>
        </w:tc>
      </w:tr>
      <w:bookmarkEnd w:id="0"/>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EA9A2" w14:textId="77777777" w:rsidR="006C3C03" w:rsidRDefault="006C3C03" w:rsidP="00846744">
      <w:pPr>
        <w:spacing w:after="0" w:line="240" w:lineRule="auto"/>
      </w:pPr>
      <w:r>
        <w:separator/>
      </w:r>
    </w:p>
  </w:endnote>
  <w:endnote w:type="continuationSeparator" w:id="0">
    <w:p w14:paraId="5702782D" w14:textId="77777777" w:rsidR="006C3C03" w:rsidRDefault="006C3C03" w:rsidP="00846744">
      <w:pPr>
        <w:spacing w:after="0" w:line="240" w:lineRule="auto"/>
      </w:pPr>
      <w:r>
        <w:continuationSeparator/>
      </w:r>
    </w:p>
  </w:endnote>
  <w:endnote w:type="continuationNotice" w:id="1">
    <w:p w14:paraId="066CC60D" w14:textId="77777777" w:rsidR="006C3C03" w:rsidRDefault="006C3C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5FA6F" w14:textId="77777777" w:rsidR="006C3C03" w:rsidRDefault="006C3C03" w:rsidP="00846744">
      <w:pPr>
        <w:spacing w:after="0" w:line="240" w:lineRule="auto"/>
      </w:pPr>
      <w:r>
        <w:separator/>
      </w:r>
    </w:p>
  </w:footnote>
  <w:footnote w:type="continuationSeparator" w:id="0">
    <w:p w14:paraId="77F69A6E" w14:textId="77777777" w:rsidR="006C3C03" w:rsidRDefault="006C3C03" w:rsidP="00846744">
      <w:pPr>
        <w:spacing w:after="0" w:line="240" w:lineRule="auto"/>
      </w:pPr>
      <w:r>
        <w:continuationSeparator/>
      </w:r>
    </w:p>
  </w:footnote>
  <w:footnote w:type="continuationNotice" w:id="1">
    <w:p w14:paraId="7A2082D5" w14:textId="77777777" w:rsidR="006C3C03" w:rsidRDefault="006C3C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E34ED9A0"/>
    <w:lvl w:ilvl="0" w:tplc="7C52D98E">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0E17AB"/>
    <w:multiLevelType w:val="hybridMultilevel"/>
    <w:tmpl w:val="759C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FA71B1"/>
    <w:multiLevelType w:val="hybridMultilevel"/>
    <w:tmpl w:val="74569482"/>
    <w:lvl w:ilvl="0" w:tplc="B5DAF72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15621C"/>
    <w:multiLevelType w:val="hybridMultilevel"/>
    <w:tmpl w:val="56D49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21"/>
  </w:num>
  <w:num w:numId="2" w16cid:durableId="678431809">
    <w:abstractNumId w:val="14"/>
  </w:num>
  <w:num w:numId="3" w16cid:durableId="841431200">
    <w:abstractNumId w:val="0"/>
  </w:num>
  <w:num w:numId="4" w16cid:durableId="613901086">
    <w:abstractNumId w:val="13"/>
  </w:num>
  <w:num w:numId="5" w16cid:durableId="1845587545">
    <w:abstractNumId w:val="2"/>
  </w:num>
  <w:num w:numId="6" w16cid:durableId="562375367">
    <w:abstractNumId w:val="12"/>
  </w:num>
  <w:num w:numId="7" w16cid:durableId="1528786529">
    <w:abstractNumId w:val="15"/>
  </w:num>
  <w:num w:numId="8" w16cid:durableId="1589189190">
    <w:abstractNumId w:val="18"/>
  </w:num>
  <w:num w:numId="9" w16cid:durableId="713312938">
    <w:abstractNumId w:val="3"/>
  </w:num>
  <w:num w:numId="10" w16cid:durableId="880823805">
    <w:abstractNumId w:val="4"/>
  </w:num>
  <w:num w:numId="11" w16cid:durableId="1692953733">
    <w:abstractNumId w:val="6"/>
  </w:num>
  <w:num w:numId="12" w16cid:durableId="1222063259">
    <w:abstractNumId w:val="22"/>
  </w:num>
  <w:num w:numId="13" w16cid:durableId="963000471">
    <w:abstractNumId w:val="20"/>
  </w:num>
  <w:num w:numId="14" w16cid:durableId="1260142961">
    <w:abstractNumId w:val="8"/>
  </w:num>
  <w:num w:numId="15" w16cid:durableId="1083718973">
    <w:abstractNumId w:val="17"/>
  </w:num>
  <w:num w:numId="16" w16cid:durableId="835222556">
    <w:abstractNumId w:val="1"/>
  </w:num>
  <w:num w:numId="17" w16cid:durableId="789400916">
    <w:abstractNumId w:val="11"/>
  </w:num>
  <w:num w:numId="18" w16cid:durableId="1943536731">
    <w:abstractNumId w:val="10"/>
  </w:num>
  <w:num w:numId="19" w16cid:durableId="1511723792">
    <w:abstractNumId w:val="23"/>
  </w:num>
  <w:num w:numId="20" w16cid:durableId="2143110036">
    <w:abstractNumId w:val="7"/>
  </w:num>
  <w:num w:numId="21" w16cid:durableId="1407144870">
    <w:abstractNumId w:val="19"/>
  </w:num>
  <w:num w:numId="22" w16cid:durableId="1116022020">
    <w:abstractNumId w:val="16"/>
  </w:num>
  <w:num w:numId="23" w16cid:durableId="729689636">
    <w:abstractNumId w:val="9"/>
  </w:num>
  <w:num w:numId="24" w16cid:durableId="85527218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28FB"/>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4A5C"/>
    <w:rsid w:val="00085F75"/>
    <w:rsid w:val="00091443"/>
    <w:rsid w:val="0009387F"/>
    <w:rsid w:val="00097B00"/>
    <w:rsid w:val="000A03E5"/>
    <w:rsid w:val="000A234D"/>
    <w:rsid w:val="000A329F"/>
    <w:rsid w:val="000A4BB1"/>
    <w:rsid w:val="000A5B8E"/>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21B7"/>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2E8"/>
    <w:rsid w:val="001C5B98"/>
    <w:rsid w:val="001C70BE"/>
    <w:rsid w:val="001D142F"/>
    <w:rsid w:val="001D29B8"/>
    <w:rsid w:val="001D596C"/>
    <w:rsid w:val="001E0B81"/>
    <w:rsid w:val="001E176B"/>
    <w:rsid w:val="001E3072"/>
    <w:rsid w:val="001E5109"/>
    <w:rsid w:val="001E583B"/>
    <w:rsid w:val="001E72EC"/>
    <w:rsid w:val="001E7ECF"/>
    <w:rsid w:val="002008E3"/>
    <w:rsid w:val="00201165"/>
    <w:rsid w:val="00202A05"/>
    <w:rsid w:val="00202BA0"/>
    <w:rsid w:val="00204CF6"/>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23C7"/>
    <w:rsid w:val="002C3A7E"/>
    <w:rsid w:val="002C65A7"/>
    <w:rsid w:val="002D18ED"/>
    <w:rsid w:val="002D227E"/>
    <w:rsid w:val="002D2471"/>
    <w:rsid w:val="002D45D3"/>
    <w:rsid w:val="002D4B88"/>
    <w:rsid w:val="002D4C32"/>
    <w:rsid w:val="002D5B19"/>
    <w:rsid w:val="002E02A7"/>
    <w:rsid w:val="002E2C6D"/>
    <w:rsid w:val="002E34F6"/>
    <w:rsid w:val="002E457F"/>
    <w:rsid w:val="002E63AC"/>
    <w:rsid w:val="002F00B6"/>
    <w:rsid w:val="002F1552"/>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571FD"/>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6FB7"/>
    <w:rsid w:val="0039764F"/>
    <w:rsid w:val="003A144D"/>
    <w:rsid w:val="003A339C"/>
    <w:rsid w:val="003A492F"/>
    <w:rsid w:val="003A5BB9"/>
    <w:rsid w:val="003A6A78"/>
    <w:rsid w:val="003B01E8"/>
    <w:rsid w:val="003B6574"/>
    <w:rsid w:val="003B7679"/>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7BE4"/>
    <w:rsid w:val="00482CCF"/>
    <w:rsid w:val="00483F26"/>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770C"/>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403B"/>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973BA"/>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76F7"/>
    <w:rsid w:val="00607D7D"/>
    <w:rsid w:val="00610B2A"/>
    <w:rsid w:val="00610B4A"/>
    <w:rsid w:val="0061154F"/>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3C03"/>
    <w:rsid w:val="006C4BFA"/>
    <w:rsid w:val="006C687B"/>
    <w:rsid w:val="006C7D2C"/>
    <w:rsid w:val="006D2C11"/>
    <w:rsid w:val="006D4F20"/>
    <w:rsid w:val="006D71C5"/>
    <w:rsid w:val="006E0AF5"/>
    <w:rsid w:val="006E1352"/>
    <w:rsid w:val="006E27B9"/>
    <w:rsid w:val="006F2A83"/>
    <w:rsid w:val="006F3B39"/>
    <w:rsid w:val="006F4362"/>
    <w:rsid w:val="006F46BC"/>
    <w:rsid w:val="00700EE9"/>
    <w:rsid w:val="0070135C"/>
    <w:rsid w:val="007038FD"/>
    <w:rsid w:val="00704A08"/>
    <w:rsid w:val="00704F5C"/>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CD2"/>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7AB0"/>
    <w:rsid w:val="00885677"/>
    <w:rsid w:val="00886ABC"/>
    <w:rsid w:val="0089667F"/>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2B7A"/>
    <w:rsid w:val="008E38E2"/>
    <w:rsid w:val="008F39EA"/>
    <w:rsid w:val="008F7C71"/>
    <w:rsid w:val="00900F19"/>
    <w:rsid w:val="00904081"/>
    <w:rsid w:val="0090457F"/>
    <w:rsid w:val="00904601"/>
    <w:rsid w:val="00907027"/>
    <w:rsid w:val="00910B9D"/>
    <w:rsid w:val="00911DE6"/>
    <w:rsid w:val="0091260D"/>
    <w:rsid w:val="00916CB7"/>
    <w:rsid w:val="009174A3"/>
    <w:rsid w:val="00917DE2"/>
    <w:rsid w:val="009224E2"/>
    <w:rsid w:val="009257D2"/>
    <w:rsid w:val="0092728B"/>
    <w:rsid w:val="00930BB6"/>
    <w:rsid w:val="00931009"/>
    <w:rsid w:val="00932357"/>
    <w:rsid w:val="0093470E"/>
    <w:rsid w:val="00935234"/>
    <w:rsid w:val="00936FC3"/>
    <w:rsid w:val="00937A6E"/>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27F5"/>
    <w:rsid w:val="00992902"/>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2759"/>
    <w:rsid w:val="009D387A"/>
    <w:rsid w:val="009D4056"/>
    <w:rsid w:val="009E2196"/>
    <w:rsid w:val="009E26F2"/>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371A6"/>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B202C"/>
    <w:rsid w:val="00AB3D81"/>
    <w:rsid w:val="00AB46C9"/>
    <w:rsid w:val="00AB7ABF"/>
    <w:rsid w:val="00AC52E8"/>
    <w:rsid w:val="00AC54E0"/>
    <w:rsid w:val="00AC5BAB"/>
    <w:rsid w:val="00AC5DDB"/>
    <w:rsid w:val="00AC636F"/>
    <w:rsid w:val="00AC7E72"/>
    <w:rsid w:val="00AD00E7"/>
    <w:rsid w:val="00AD05A3"/>
    <w:rsid w:val="00AD189E"/>
    <w:rsid w:val="00AD2771"/>
    <w:rsid w:val="00AD37CD"/>
    <w:rsid w:val="00AD41F7"/>
    <w:rsid w:val="00AD79C6"/>
    <w:rsid w:val="00AE10DA"/>
    <w:rsid w:val="00AE1AFB"/>
    <w:rsid w:val="00AF0A42"/>
    <w:rsid w:val="00AF2CDA"/>
    <w:rsid w:val="00AF620C"/>
    <w:rsid w:val="00AF65DB"/>
    <w:rsid w:val="00B00671"/>
    <w:rsid w:val="00B01149"/>
    <w:rsid w:val="00B0249B"/>
    <w:rsid w:val="00B05B25"/>
    <w:rsid w:val="00B06DA0"/>
    <w:rsid w:val="00B174C6"/>
    <w:rsid w:val="00B21376"/>
    <w:rsid w:val="00B21665"/>
    <w:rsid w:val="00B222F9"/>
    <w:rsid w:val="00B27C95"/>
    <w:rsid w:val="00B3023E"/>
    <w:rsid w:val="00B32268"/>
    <w:rsid w:val="00B3302F"/>
    <w:rsid w:val="00B3415B"/>
    <w:rsid w:val="00B34609"/>
    <w:rsid w:val="00B354E4"/>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1C62"/>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1FC4"/>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308"/>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B6511"/>
    <w:rsid w:val="00DC2D87"/>
    <w:rsid w:val="00DC3FD4"/>
    <w:rsid w:val="00DC5A0E"/>
    <w:rsid w:val="00DC61E1"/>
    <w:rsid w:val="00DC6D0D"/>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4B38"/>
    <w:rsid w:val="00E25BB9"/>
    <w:rsid w:val="00E30097"/>
    <w:rsid w:val="00E35DD6"/>
    <w:rsid w:val="00E373AB"/>
    <w:rsid w:val="00E41E44"/>
    <w:rsid w:val="00E427CA"/>
    <w:rsid w:val="00E4497D"/>
    <w:rsid w:val="00E44C9B"/>
    <w:rsid w:val="00E46317"/>
    <w:rsid w:val="00E46687"/>
    <w:rsid w:val="00E52AE6"/>
    <w:rsid w:val="00E538F2"/>
    <w:rsid w:val="00E54182"/>
    <w:rsid w:val="00E6320A"/>
    <w:rsid w:val="00E63A33"/>
    <w:rsid w:val="00E64AB1"/>
    <w:rsid w:val="00E65C53"/>
    <w:rsid w:val="00E65D57"/>
    <w:rsid w:val="00E728A5"/>
    <w:rsid w:val="00E80296"/>
    <w:rsid w:val="00E82205"/>
    <w:rsid w:val="00E83D6C"/>
    <w:rsid w:val="00E84BC1"/>
    <w:rsid w:val="00E93A7E"/>
    <w:rsid w:val="00E9473D"/>
    <w:rsid w:val="00E958DA"/>
    <w:rsid w:val="00E960A6"/>
    <w:rsid w:val="00E9679D"/>
    <w:rsid w:val="00EA4D88"/>
    <w:rsid w:val="00EB6633"/>
    <w:rsid w:val="00EB776E"/>
    <w:rsid w:val="00EC0129"/>
    <w:rsid w:val="00EC1B2A"/>
    <w:rsid w:val="00EC2327"/>
    <w:rsid w:val="00ED06AD"/>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3727"/>
    <w:rsid w:val="00F26954"/>
    <w:rsid w:val="00F30E4D"/>
    <w:rsid w:val="00F31F75"/>
    <w:rsid w:val="00F33449"/>
    <w:rsid w:val="00F34BF0"/>
    <w:rsid w:val="00F3591C"/>
    <w:rsid w:val="00F36FCF"/>
    <w:rsid w:val="00F41CE0"/>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1079E1"/>
    <w:rsid w:val="00157960"/>
    <w:rsid w:val="00195195"/>
    <w:rsid w:val="00297D5D"/>
    <w:rsid w:val="002F1552"/>
    <w:rsid w:val="00483F26"/>
    <w:rsid w:val="0061154F"/>
    <w:rsid w:val="00871C64"/>
    <w:rsid w:val="00AB46C9"/>
    <w:rsid w:val="00C150EE"/>
    <w:rsid w:val="00C61871"/>
    <w:rsid w:val="00D024FD"/>
    <w:rsid w:val="00D56469"/>
    <w:rsid w:val="00ED06AD"/>
    <w:rsid w:val="00F23727"/>
    <w:rsid w:val="00F666D7"/>
    <w:rsid w:val="00FD0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43</TotalTime>
  <Pages>7</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Kerry Kenwrick (Neighbourhoods)</cp:lastModifiedBy>
  <cp:revision>4</cp:revision>
  <cp:lastPrinted>2024-11-25T19:12:00Z</cp:lastPrinted>
  <dcterms:created xsi:type="dcterms:W3CDTF">2026-07-23T12:57:00Z</dcterms:created>
  <dcterms:modified xsi:type="dcterms:W3CDTF">2026-09-22T14:13:00Z</dcterms:modified>
</cp:coreProperties>
</file>