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A7" w:rsidP="00C55860" w:rsidRDefault="004E5AA7" w14:paraId="2CB7DEA0" w14:textId="77777777">
      <w:pPr>
        <w:tabs>
          <w:tab w:val="left" w:pos="2565"/>
        </w:tabs>
        <w:rPr>
          <w:rFonts w:ascii="Arial" w:hAnsi="Arial" w:cs="Arial"/>
        </w:rPr>
      </w:pPr>
    </w:p>
    <w:p w:rsidR="00470CE9" w:rsidP="00C55860" w:rsidRDefault="00470CE9" w14:paraId="2CB7DEA1" w14:textId="77777777">
      <w:pPr>
        <w:tabs>
          <w:tab w:val="left" w:pos="2565"/>
        </w:tabs>
        <w:rPr>
          <w:rFonts w:ascii="Arial" w:hAnsi="Arial" w:cs="Arial"/>
        </w:rPr>
      </w:pPr>
    </w:p>
    <w:p w:rsidR="00470CE9" w:rsidP="00C55860" w:rsidRDefault="00470CE9" w14:paraId="2CB7DEA2" w14:textId="77777777">
      <w:pPr>
        <w:tabs>
          <w:tab w:val="left" w:pos="2565"/>
        </w:tabs>
        <w:rPr>
          <w:rFonts w:ascii="Arial" w:hAnsi="Arial" w:cs="Arial"/>
        </w:rPr>
      </w:pPr>
    </w:p>
    <w:p w:rsidR="00017229" w:rsidP="00C55860" w:rsidRDefault="00017229" w14:paraId="2CB7DEA3" w14:textId="77777777">
      <w:pPr>
        <w:tabs>
          <w:tab w:val="left" w:pos="2565"/>
        </w:tabs>
        <w:rPr>
          <w:rFonts w:ascii="Arial" w:hAnsi="Arial" w:cs="Arial"/>
        </w:rPr>
      </w:pPr>
    </w:p>
    <w:p w:rsidR="00873AD0" w:rsidP="00470CE9" w:rsidRDefault="00873AD0" w14:paraId="2CB7DEA4" w14:textId="77777777">
      <w:pPr>
        <w:pStyle w:val="Header"/>
        <w:rPr>
          <w:rFonts w:ascii="Arial" w:hAnsi="Arial" w:cs="Arial"/>
          <w:b/>
          <w:bCs/>
          <w:sz w:val="36"/>
        </w:rPr>
      </w:pPr>
    </w:p>
    <w:p w:rsidR="00470CE9" w:rsidP="00470CE9" w:rsidRDefault="00470CE9" w14:paraId="2CB7DEA5" w14:textId="77777777">
      <w:pPr>
        <w:pStyle w:val="Header"/>
        <w:rPr>
          <w:rFonts w:ascii="Arial" w:hAnsi="Arial" w:cs="Arial"/>
          <w:b/>
          <w:bCs/>
          <w:sz w:val="36"/>
        </w:rPr>
      </w:pPr>
      <w:r>
        <w:rPr>
          <w:rFonts w:ascii="Arial" w:hAnsi="Arial" w:cs="Arial"/>
          <w:b/>
          <w:bCs/>
          <w:sz w:val="36"/>
        </w:rPr>
        <w:t>Job Description</w:t>
      </w:r>
    </w:p>
    <w:p w:rsidR="00470CE9" w:rsidP="00470CE9" w:rsidRDefault="00470CE9" w14:paraId="2CB7DEA6" w14:textId="77777777">
      <w:pPr>
        <w:rPr>
          <w:rFonts w:ascii="Arial" w:hAnsi="Arial" w:cs="Arial"/>
          <w:sz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28"/>
        <w:gridCol w:w="3060"/>
        <w:gridCol w:w="2340"/>
        <w:gridCol w:w="3240"/>
      </w:tblGrid>
      <w:tr w:rsidR="00470CE9" w:rsidTr="000B33DB" w14:paraId="2CB7DEAB" w14:textId="77777777">
        <w:trPr>
          <w:trHeight w:val="400"/>
        </w:trPr>
        <w:tc>
          <w:tcPr>
            <w:tcW w:w="1728" w:type="dxa"/>
            <w:tcBorders>
              <w:top w:val="nil"/>
              <w:left w:val="nil"/>
              <w:bottom w:val="nil"/>
            </w:tcBorders>
            <w:vAlign w:val="center"/>
          </w:tcPr>
          <w:p w:rsidR="00470CE9" w:rsidP="000B33DB" w:rsidRDefault="00470CE9" w14:paraId="2CB7DEA7" w14:textId="77777777">
            <w:pPr>
              <w:rPr>
                <w:rFonts w:ascii="Arial" w:hAnsi="Arial" w:cs="Arial"/>
              </w:rPr>
            </w:pPr>
            <w:r>
              <w:rPr>
                <w:rFonts w:ascii="Arial" w:hAnsi="Arial" w:cs="Arial"/>
              </w:rPr>
              <w:t>Job Title</w:t>
            </w:r>
          </w:p>
        </w:tc>
        <w:tc>
          <w:tcPr>
            <w:tcW w:w="3060" w:type="dxa"/>
            <w:tcBorders>
              <w:right w:val="single" w:color="auto" w:sz="4" w:space="0"/>
            </w:tcBorders>
            <w:vAlign w:val="center"/>
          </w:tcPr>
          <w:p w:rsidR="00470CE9" w:rsidP="00544A26" w:rsidRDefault="00E605D8" w14:paraId="2CB7DEA8" w14:textId="77777777">
            <w:pPr>
              <w:pStyle w:val="Header"/>
              <w:rPr>
                <w:rFonts w:ascii="Arial" w:hAnsi="Arial" w:cs="Arial"/>
              </w:rPr>
            </w:pPr>
            <w:r>
              <w:rPr>
                <w:rFonts w:ascii="Arial" w:hAnsi="Arial" w:cs="Arial"/>
              </w:rPr>
              <w:t xml:space="preserve">Lunchtime supervisory assistant </w:t>
            </w:r>
          </w:p>
        </w:tc>
        <w:tc>
          <w:tcPr>
            <w:tcW w:w="2340" w:type="dxa"/>
            <w:tcBorders>
              <w:top w:val="nil"/>
              <w:left w:val="single" w:color="auto" w:sz="4" w:space="0"/>
              <w:bottom w:val="nil"/>
            </w:tcBorders>
            <w:vAlign w:val="center"/>
          </w:tcPr>
          <w:p w:rsidR="00470CE9" w:rsidP="000B33DB" w:rsidRDefault="00470CE9" w14:paraId="2CB7DEA9" w14:textId="77777777">
            <w:pPr>
              <w:rPr>
                <w:rFonts w:ascii="Arial" w:hAnsi="Arial" w:cs="Arial"/>
              </w:rPr>
            </w:pPr>
            <w:r>
              <w:rPr>
                <w:rFonts w:ascii="Arial" w:hAnsi="Arial" w:cs="Arial"/>
              </w:rPr>
              <w:t>School</w:t>
            </w:r>
          </w:p>
        </w:tc>
        <w:tc>
          <w:tcPr>
            <w:tcW w:w="3240" w:type="dxa"/>
            <w:vAlign w:val="center"/>
          </w:tcPr>
          <w:p w:rsidR="00470CE9" w:rsidP="000B33DB" w:rsidRDefault="00470CE9" w14:paraId="2CB7DEAA" w14:textId="77777777">
            <w:pPr>
              <w:rPr>
                <w:rFonts w:ascii="Arial" w:hAnsi="Arial" w:cs="Arial"/>
              </w:rPr>
            </w:pPr>
            <w:r>
              <w:rPr>
                <w:rFonts w:ascii="Arial" w:hAnsi="Arial" w:cs="Arial"/>
              </w:rPr>
              <w:t>Peters Hill Primary</w:t>
            </w:r>
          </w:p>
        </w:tc>
      </w:tr>
    </w:tbl>
    <w:p w:rsidR="00470CE9" w:rsidP="00470CE9" w:rsidRDefault="00470CE9" w14:paraId="2CB7DEAC" w14:textId="77777777">
      <w:pPr>
        <w:rPr>
          <w:rFonts w:ascii="Arial" w:hAnsi="Arial" w:cs="Arial"/>
          <w:sz w:val="14"/>
        </w:rPr>
      </w:pPr>
    </w:p>
    <w:p w:rsidR="00470CE9" w:rsidP="00470CE9" w:rsidRDefault="00470CE9" w14:paraId="2CB7DEAD" w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28"/>
        <w:gridCol w:w="3060"/>
        <w:gridCol w:w="2340"/>
        <w:gridCol w:w="3240"/>
      </w:tblGrid>
      <w:tr w:rsidR="00470CE9" w:rsidTr="1F68BBF7" w14:paraId="2CB7DEB2" w14:textId="77777777">
        <w:trPr>
          <w:trHeight w:val="400"/>
        </w:trPr>
        <w:tc>
          <w:tcPr>
            <w:tcW w:w="1728" w:type="dxa"/>
            <w:tcBorders>
              <w:top w:val="nil"/>
              <w:left w:val="nil"/>
              <w:bottom w:val="nil"/>
            </w:tcBorders>
            <w:tcMar/>
            <w:vAlign w:val="center"/>
          </w:tcPr>
          <w:p w:rsidR="00470CE9" w:rsidP="000B33DB" w:rsidRDefault="00470CE9" w14:paraId="2CB7DEAE" w14:textId="77777777">
            <w:pPr>
              <w:rPr>
                <w:rFonts w:ascii="Arial" w:hAnsi="Arial" w:cs="Arial"/>
              </w:rPr>
            </w:pPr>
            <w:r>
              <w:rPr>
                <w:rFonts w:ascii="Arial" w:hAnsi="Arial" w:cs="Arial"/>
              </w:rPr>
              <w:t>Grade</w:t>
            </w:r>
          </w:p>
        </w:tc>
        <w:tc>
          <w:tcPr>
            <w:tcW w:w="3060" w:type="dxa"/>
            <w:tcBorders>
              <w:right w:val="single" w:color="auto" w:sz="4" w:space="0"/>
            </w:tcBorders>
            <w:tcMar/>
            <w:vAlign w:val="center"/>
          </w:tcPr>
          <w:p w:rsidR="00470CE9" w:rsidP="000B33DB" w:rsidRDefault="000754F8" w14:paraId="2CB7DEAF" w14:textId="77777777">
            <w:pPr>
              <w:rPr>
                <w:rFonts w:ascii="Arial" w:hAnsi="Arial" w:cs="Arial"/>
              </w:rPr>
            </w:pPr>
            <w:r>
              <w:rPr>
                <w:rFonts w:ascii="Arial" w:hAnsi="Arial" w:cs="Arial"/>
              </w:rPr>
              <w:t xml:space="preserve">Grade </w:t>
            </w:r>
            <w:r w:rsidR="00E605D8">
              <w:rPr>
                <w:rFonts w:ascii="Arial" w:hAnsi="Arial" w:cs="Arial"/>
              </w:rPr>
              <w:t>2</w:t>
            </w:r>
          </w:p>
        </w:tc>
        <w:tc>
          <w:tcPr>
            <w:tcW w:w="2340" w:type="dxa"/>
            <w:tcBorders>
              <w:top w:val="nil"/>
              <w:left w:val="single" w:color="auto" w:sz="4" w:space="0"/>
              <w:bottom w:val="nil"/>
            </w:tcBorders>
            <w:tcMar/>
            <w:vAlign w:val="center"/>
          </w:tcPr>
          <w:p w:rsidR="00470CE9" w:rsidP="000B33DB" w:rsidRDefault="00470CE9" w14:paraId="2CB7DEB0" w14:textId="77777777">
            <w:pPr>
              <w:rPr>
                <w:rFonts w:ascii="Arial" w:hAnsi="Arial" w:cs="Arial"/>
              </w:rPr>
            </w:pPr>
            <w:r>
              <w:rPr>
                <w:rFonts w:ascii="Arial" w:hAnsi="Arial" w:cs="Arial"/>
              </w:rPr>
              <w:t>Salary</w:t>
            </w:r>
          </w:p>
        </w:tc>
        <w:tc>
          <w:tcPr>
            <w:tcW w:w="3240" w:type="dxa"/>
            <w:tcMar/>
            <w:vAlign w:val="center"/>
          </w:tcPr>
          <w:p w:rsidR="00470CE9" w:rsidP="2B004CF0" w:rsidRDefault="2B004CF0" w14:paraId="2CB7DEB1" w14:textId="2F4C2F08">
            <w:pPr>
              <w:rPr>
                <w:rFonts w:ascii="Arial" w:hAnsi="Arial" w:cs="Arial"/>
              </w:rPr>
            </w:pPr>
            <w:r w:rsidRPr="1F68BBF7" w:rsidR="2B004CF0">
              <w:rPr>
                <w:rFonts w:ascii="Arial" w:hAnsi="Arial" w:cs="Arial"/>
              </w:rPr>
              <w:t xml:space="preserve">Point </w:t>
            </w:r>
            <w:r w:rsidRPr="1F68BBF7" w:rsidR="3A8AAFFD">
              <w:rPr>
                <w:rFonts w:ascii="Arial" w:hAnsi="Arial" w:cs="Arial"/>
              </w:rPr>
              <w:t>3</w:t>
            </w:r>
          </w:p>
        </w:tc>
      </w:tr>
    </w:tbl>
    <w:p w:rsidR="00470CE9" w:rsidP="00C55860" w:rsidRDefault="00470CE9" w14:paraId="2CB7DEB3" w14:textId="77777777">
      <w:pPr>
        <w:tabs>
          <w:tab w:val="left" w:pos="2565"/>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88"/>
        <w:gridCol w:w="8280"/>
      </w:tblGrid>
      <w:tr w:rsidR="00470CE9" w:rsidTr="000B33DB" w14:paraId="2CB7DEB7" w14:textId="77777777">
        <w:tc>
          <w:tcPr>
            <w:tcW w:w="2088" w:type="dxa"/>
            <w:tcBorders>
              <w:top w:val="nil"/>
              <w:left w:val="nil"/>
              <w:bottom w:val="nil"/>
            </w:tcBorders>
            <w:vAlign w:val="center"/>
          </w:tcPr>
          <w:p w:rsidR="00470CE9" w:rsidP="000B33DB" w:rsidRDefault="00470CE9" w14:paraId="2CB7DEB4" w14:textId="77777777">
            <w:pPr>
              <w:rPr>
                <w:rFonts w:ascii="Arial" w:hAnsi="Arial" w:cs="Arial"/>
              </w:rPr>
            </w:pPr>
            <w:r>
              <w:rPr>
                <w:rFonts w:ascii="Arial" w:hAnsi="Arial" w:cs="Arial"/>
              </w:rPr>
              <w:t>Reports To</w:t>
            </w:r>
          </w:p>
        </w:tc>
        <w:tc>
          <w:tcPr>
            <w:tcW w:w="8280" w:type="dxa"/>
            <w:vAlign w:val="center"/>
          </w:tcPr>
          <w:p w:rsidR="00470CE9" w:rsidP="000B33DB" w:rsidRDefault="00470CE9" w14:paraId="2CB7DEB5" w14:textId="77777777">
            <w:pPr>
              <w:rPr>
                <w:rFonts w:ascii="Arial" w:hAnsi="Arial" w:cs="Arial"/>
              </w:rPr>
            </w:pPr>
          </w:p>
          <w:p w:rsidR="00470CE9" w:rsidP="000B33DB" w:rsidRDefault="00E605D8" w14:paraId="2CB7DEB6" w14:textId="77777777">
            <w:pPr>
              <w:rPr>
                <w:rFonts w:ascii="Arial" w:hAnsi="Arial" w:cs="Arial"/>
              </w:rPr>
            </w:pPr>
            <w:r>
              <w:rPr>
                <w:rFonts w:ascii="Arial" w:hAnsi="Arial" w:cs="Arial"/>
              </w:rPr>
              <w:t>Lunchtime superintendent / Deputy Headteacher</w:t>
            </w:r>
          </w:p>
        </w:tc>
      </w:tr>
    </w:tbl>
    <w:p w:rsidR="00700DD9" w:rsidRDefault="00700DD9" w14:paraId="2CB7DEB8" w14:textId="77777777"/>
    <w:p w:rsidRPr="00E605D8" w:rsidR="00544A26" w:rsidRDefault="00544A26" w14:paraId="2CB7DEB9" w14:textId="77777777">
      <w:pPr>
        <w:rPr>
          <w:rFonts w:ascii="Arial" w:hAnsi="Arial" w:cs="Arial"/>
          <w:b/>
        </w:rPr>
      </w:pPr>
      <w:r w:rsidRPr="00E605D8">
        <w:rPr>
          <w:rFonts w:ascii="Arial" w:hAnsi="Arial" w:cs="Arial"/>
          <w:b/>
        </w:rPr>
        <w:t>Purpose of the Job</w:t>
      </w:r>
    </w:p>
    <w:p w:rsidR="00544A26" w:rsidRDefault="00544A26" w14:paraId="2CB7DEBA" w14:textId="77777777"/>
    <w:tbl>
      <w:tblPr>
        <w:tblStyle w:val="TableGrid"/>
        <w:tblW w:w="0" w:type="auto"/>
        <w:tblLook w:val="04A0" w:firstRow="1" w:lastRow="0" w:firstColumn="1" w:lastColumn="0" w:noHBand="0" w:noVBand="1"/>
      </w:tblPr>
      <w:tblGrid>
        <w:gridCol w:w="10456"/>
      </w:tblGrid>
      <w:tr w:rsidR="00544A26" w:rsidTr="00544A26" w14:paraId="2CB7DEBD" w14:textId="77777777">
        <w:tc>
          <w:tcPr>
            <w:tcW w:w="10456" w:type="dxa"/>
          </w:tcPr>
          <w:p w:rsidR="00E605D8" w:rsidRDefault="00E605D8" w14:paraId="2CB7DEBB" w14:textId="77777777">
            <w:pPr>
              <w:rPr>
                <w:rFonts w:ascii="Arial" w:hAnsi="Arial" w:cs="Arial"/>
                <w:spacing w:val="-2"/>
                <w:lang w:val="en-US"/>
              </w:rPr>
            </w:pPr>
          </w:p>
          <w:p w:rsidRPr="00484253" w:rsidR="00484253" w:rsidP="00E605D8" w:rsidRDefault="00E605D8" w14:paraId="2CB7DEBC" w14:textId="77777777">
            <w:pPr>
              <w:rPr>
                <w:rFonts w:ascii="Arial" w:hAnsi="Arial" w:cs="Arial"/>
              </w:rPr>
            </w:pPr>
            <w:r>
              <w:rPr>
                <w:rFonts w:ascii="Arial" w:hAnsi="Arial" w:cs="Arial"/>
                <w:spacing w:val="-2"/>
                <w:lang w:val="en-US"/>
              </w:rPr>
              <w:t>The duties of a Lunchtime Supervisory Assistant are to ensure the safety and welfare of children during lunchtimes.</w:t>
            </w:r>
          </w:p>
        </w:tc>
      </w:tr>
    </w:tbl>
    <w:p w:rsidR="00544A26" w:rsidRDefault="00544A26" w14:paraId="2CB7DEBE" w14:textId="77777777"/>
    <w:p w:rsidR="00700DD9" w:rsidRDefault="00E605D8" w14:paraId="2CB7DEBF" w14:textId="77777777">
      <w:pPr>
        <w:rPr>
          <w:rFonts w:ascii="Arial" w:hAnsi="Arial" w:cs="Arial"/>
          <w:b/>
        </w:rPr>
      </w:pPr>
      <w:r w:rsidRPr="00E605D8">
        <w:rPr>
          <w:rFonts w:ascii="Arial" w:hAnsi="Arial" w:cs="Arial"/>
          <w:b/>
        </w:rPr>
        <w:t xml:space="preserve">Specific accountabilities </w:t>
      </w:r>
    </w:p>
    <w:p w:rsidRPr="00E605D8" w:rsidR="00E605D8" w:rsidRDefault="00E605D8" w14:paraId="2CB7DEC0" w14:textId="77777777">
      <w:pPr>
        <w:rPr>
          <w:rFonts w:ascii="Arial" w:hAnsi="Arial" w:cs="Arial"/>
          <w: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20"/>
      </w:tblGrid>
      <w:tr w:rsidR="00470CE9" w:rsidTr="00700DD9" w14:paraId="2CB7DEED" w14:textId="77777777">
        <w:trPr>
          <w:trHeight w:val="1381"/>
        </w:trPr>
        <w:tc>
          <w:tcPr>
            <w:tcW w:w="10420" w:type="dxa"/>
            <w:tcBorders>
              <w:top w:val="single" w:color="auto" w:sz="4" w:space="0"/>
            </w:tcBorders>
            <w:vAlign w:val="center"/>
          </w:tcPr>
          <w:p w:rsidR="00E605D8" w:rsidP="00E605D8" w:rsidRDefault="00E605D8" w14:paraId="2CB7DEC1" w14:textId="77777777">
            <w:pPr>
              <w:rPr>
                <w:rFonts w:ascii="Arial" w:hAnsi="Arial" w:cs="Arial"/>
                <w:b/>
              </w:rPr>
            </w:pPr>
          </w:p>
          <w:p w:rsidRPr="005F5A8B" w:rsidR="00E605D8" w:rsidP="00E605D8" w:rsidRDefault="00E605D8" w14:paraId="2CB7DEC2" w14:textId="77777777">
            <w:pPr>
              <w:rPr>
                <w:rFonts w:ascii="Arial" w:hAnsi="Arial" w:cs="Arial"/>
                <w:b/>
              </w:rPr>
            </w:pPr>
            <w:r w:rsidRPr="005F5A8B">
              <w:rPr>
                <w:rFonts w:ascii="Arial" w:hAnsi="Arial" w:cs="Arial"/>
                <w:b/>
              </w:rPr>
              <w:t xml:space="preserve">Main activities </w:t>
            </w:r>
          </w:p>
          <w:p w:rsidR="00E605D8" w:rsidP="00E605D8" w:rsidRDefault="00E605D8" w14:paraId="2CB7DEC3" w14:textId="34CC6573">
            <w:pPr>
              <w:widowControl w:val="0"/>
              <w:numPr>
                <w:ilvl w:val="0"/>
                <w:numId w:val="8"/>
              </w:numPr>
              <w:autoSpaceDE w:val="0"/>
              <w:autoSpaceDN w:val="0"/>
              <w:rPr>
                <w:rFonts w:ascii="Arial" w:hAnsi="Arial" w:cs="Arial"/>
                <w:lang w:val="en-US"/>
              </w:rPr>
            </w:pPr>
            <w:r>
              <w:rPr>
                <w:rFonts w:ascii="Arial" w:hAnsi="Arial" w:cs="Arial"/>
                <w:lang w:val="en-US"/>
              </w:rPr>
              <w:t>Working closely with and under the direction of the Lunchtime Superintendent to carry out the duties allocated</w:t>
            </w:r>
            <w:r w:rsidR="00D21D8F">
              <w:rPr>
                <w:rFonts w:ascii="Arial" w:hAnsi="Arial" w:cs="Arial"/>
                <w:lang w:val="en-US"/>
              </w:rPr>
              <w:t>,</w:t>
            </w:r>
            <w:r>
              <w:rPr>
                <w:rFonts w:ascii="Arial" w:hAnsi="Arial" w:cs="Arial"/>
                <w:lang w:val="en-US"/>
              </w:rPr>
              <w:t xml:space="preserve"> for the benefit of the pupils.</w:t>
            </w:r>
          </w:p>
          <w:p w:rsidR="00E605D8" w:rsidP="00E605D8" w:rsidRDefault="00E605D8" w14:paraId="2CB7DEC4" w14:textId="77777777">
            <w:pPr>
              <w:widowControl w:val="0"/>
              <w:numPr>
                <w:ilvl w:val="0"/>
                <w:numId w:val="9"/>
              </w:numPr>
              <w:autoSpaceDE w:val="0"/>
              <w:autoSpaceDN w:val="0"/>
              <w:ind w:right="576"/>
              <w:rPr>
                <w:rFonts w:ascii="Arial" w:hAnsi="Arial" w:cs="Arial"/>
                <w:lang w:val="en-US"/>
              </w:rPr>
            </w:pPr>
            <w:r>
              <w:rPr>
                <w:rFonts w:ascii="Arial" w:hAnsi="Arial" w:cs="Arial"/>
                <w:lang w:val="en-US"/>
              </w:rPr>
              <w:t>Following the duty rota drawn up by the Lunchtime Superintendent.</w:t>
            </w:r>
          </w:p>
          <w:p w:rsidR="00E605D8" w:rsidP="00E605D8" w:rsidRDefault="00E605D8" w14:paraId="2CB7DEC5" w14:textId="77777777">
            <w:pPr>
              <w:widowControl w:val="0"/>
              <w:numPr>
                <w:ilvl w:val="0"/>
                <w:numId w:val="9"/>
              </w:numPr>
              <w:autoSpaceDE w:val="0"/>
              <w:autoSpaceDN w:val="0"/>
              <w:ind w:right="72"/>
              <w:rPr>
                <w:rFonts w:ascii="Arial" w:hAnsi="Arial" w:cs="Arial"/>
                <w:lang w:val="en-US"/>
              </w:rPr>
            </w:pPr>
            <w:r>
              <w:rPr>
                <w:rFonts w:ascii="Arial" w:hAnsi="Arial" w:cs="Arial"/>
                <w:lang w:val="en-US"/>
              </w:rPr>
              <w:t>Collecting together the children involved in each dinner sitting and preparing them for entry into the hall</w:t>
            </w:r>
          </w:p>
          <w:p w:rsidR="00E605D8" w:rsidP="00E605D8" w:rsidRDefault="00E605D8" w14:paraId="2CB7DEC6" w14:textId="15D776E6">
            <w:pPr>
              <w:widowControl w:val="0"/>
              <w:numPr>
                <w:ilvl w:val="0"/>
                <w:numId w:val="10"/>
              </w:numPr>
              <w:autoSpaceDE w:val="0"/>
              <w:autoSpaceDN w:val="0"/>
              <w:ind w:right="216"/>
              <w:rPr>
                <w:rFonts w:ascii="Arial" w:hAnsi="Arial" w:cs="Arial"/>
                <w:lang w:val="en-US"/>
              </w:rPr>
            </w:pPr>
            <w:r>
              <w:rPr>
                <w:rFonts w:ascii="Arial" w:hAnsi="Arial" w:cs="Arial"/>
                <w:lang w:val="en-US"/>
              </w:rPr>
              <w:t>Supervising pupils in a specified area of the playground or field</w:t>
            </w:r>
            <w:r w:rsidR="00D21D8F">
              <w:rPr>
                <w:rFonts w:ascii="Arial" w:hAnsi="Arial" w:cs="Arial"/>
                <w:lang w:val="en-US"/>
              </w:rPr>
              <w:t>,</w:t>
            </w:r>
            <w:r>
              <w:rPr>
                <w:rFonts w:ascii="Arial" w:hAnsi="Arial" w:cs="Arial"/>
                <w:lang w:val="en-US"/>
              </w:rPr>
              <w:t xml:space="preserve"> or classrooms during inclement weather</w:t>
            </w:r>
          </w:p>
          <w:p w:rsidR="00E605D8" w:rsidP="00E605D8" w:rsidRDefault="00E605D8" w14:paraId="2CB7DEC7" w14:textId="511A5BBE">
            <w:pPr>
              <w:widowControl w:val="0"/>
              <w:numPr>
                <w:ilvl w:val="0"/>
                <w:numId w:val="11"/>
              </w:numPr>
              <w:autoSpaceDE w:val="0"/>
              <w:autoSpaceDN w:val="0"/>
              <w:rPr>
                <w:rFonts w:ascii="Arial" w:hAnsi="Arial" w:cs="Arial"/>
                <w:lang w:val="en-US"/>
              </w:rPr>
            </w:pPr>
            <w:r>
              <w:rPr>
                <w:rFonts w:ascii="Arial" w:hAnsi="Arial" w:cs="Arial"/>
                <w:lang w:val="en-US"/>
              </w:rPr>
              <w:t xml:space="preserve">Reporting </w:t>
            </w:r>
            <w:r w:rsidR="00D21D8F">
              <w:rPr>
                <w:rFonts w:ascii="Arial" w:hAnsi="Arial" w:cs="Arial"/>
                <w:lang w:val="en-US"/>
              </w:rPr>
              <w:t>any</w:t>
            </w:r>
            <w:r>
              <w:rPr>
                <w:rFonts w:ascii="Arial" w:hAnsi="Arial" w:cs="Arial"/>
                <w:lang w:val="en-US"/>
              </w:rPr>
              <w:t xml:space="preserve"> accident to the Lunchtime Superintendent and checking at the end of lunchtime what action has been taken</w:t>
            </w:r>
          </w:p>
          <w:p w:rsidR="00E605D8" w:rsidP="00E605D8" w:rsidRDefault="00E605D8" w14:paraId="2CB7DEC8" w14:textId="77777777">
            <w:pPr>
              <w:widowControl w:val="0"/>
              <w:numPr>
                <w:ilvl w:val="0"/>
                <w:numId w:val="12"/>
              </w:numPr>
              <w:tabs>
                <w:tab w:val="left" w:pos="10692"/>
              </w:tabs>
              <w:autoSpaceDE w:val="0"/>
              <w:autoSpaceDN w:val="0"/>
              <w:ind w:right="72"/>
              <w:rPr>
                <w:rFonts w:ascii="Arial" w:hAnsi="Arial" w:cs="Arial"/>
                <w:lang w:val="en-US"/>
              </w:rPr>
            </w:pPr>
            <w:r>
              <w:rPr>
                <w:rFonts w:ascii="Arial" w:hAnsi="Arial" w:cs="Arial"/>
                <w:lang w:val="en-US"/>
              </w:rPr>
              <w:t>Administering First Aid, recording and reporting details in line with procedures</w:t>
            </w:r>
          </w:p>
          <w:p w:rsidR="00E605D8" w:rsidP="00E605D8" w:rsidRDefault="00E605D8" w14:paraId="2CB7DEC9" w14:textId="77777777">
            <w:pPr>
              <w:widowControl w:val="0"/>
              <w:numPr>
                <w:ilvl w:val="0"/>
                <w:numId w:val="12"/>
              </w:numPr>
              <w:tabs>
                <w:tab w:val="left" w:pos="10692"/>
              </w:tabs>
              <w:autoSpaceDE w:val="0"/>
              <w:autoSpaceDN w:val="0"/>
              <w:ind w:right="72"/>
              <w:rPr>
                <w:rFonts w:ascii="Arial" w:hAnsi="Arial" w:cs="Arial"/>
                <w:lang w:val="en-US"/>
              </w:rPr>
            </w:pPr>
            <w:r>
              <w:rPr>
                <w:rFonts w:ascii="Arial" w:hAnsi="Arial" w:cs="Arial"/>
                <w:lang w:val="en-US"/>
              </w:rPr>
              <w:t xml:space="preserve">Reporting any incidents to the Lunchtime Superintendent in line with procedures.  </w:t>
            </w:r>
          </w:p>
          <w:p w:rsidR="00E605D8" w:rsidP="00E605D8" w:rsidRDefault="00E605D8" w14:paraId="2CB7DECA" w14:textId="77777777">
            <w:pPr>
              <w:widowControl w:val="0"/>
              <w:numPr>
                <w:ilvl w:val="0"/>
                <w:numId w:val="12"/>
              </w:numPr>
              <w:tabs>
                <w:tab w:val="left" w:pos="10692"/>
              </w:tabs>
              <w:autoSpaceDE w:val="0"/>
              <w:autoSpaceDN w:val="0"/>
              <w:ind w:right="72"/>
              <w:rPr>
                <w:rFonts w:ascii="Arial" w:hAnsi="Arial" w:cs="Arial"/>
                <w:lang w:val="en-US"/>
              </w:rPr>
            </w:pPr>
            <w:r>
              <w:rPr>
                <w:rFonts w:ascii="Arial" w:hAnsi="Arial" w:cs="Arial"/>
                <w:lang w:val="en-US"/>
              </w:rPr>
              <w:t>Setting appropriate standards of dress and language to set examples for the pupils</w:t>
            </w:r>
          </w:p>
          <w:p w:rsidR="00E605D8" w:rsidP="00E605D8" w:rsidRDefault="00E605D8" w14:paraId="2CB7DECB" w14:textId="78639A17">
            <w:pPr>
              <w:widowControl w:val="0"/>
              <w:numPr>
                <w:ilvl w:val="0"/>
                <w:numId w:val="13"/>
              </w:numPr>
              <w:autoSpaceDE w:val="0"/>
              <w:autoSpaceDN w:val="0"/>
              <w:ind w:right="288"/>
              <w:rPr>
                <w:rFonts w:ascii="Arial" w:hAnsi="Arial" w:cs="Arial"/>
                <w:lang w:val="en-US"/>
              </w:rPr>
            </w:pPr>
            <w:r>
              <w:rPr>
                <w:rFonts w:ascii="Arial" w:hAnsi="Arial" w:cs="Arial"/>
                <w:lang w:val="en-US"/>
              </w:rPr>
              <w:t xml:space="preserve">Supervising the dinner queue and dining room when pupils </w:t>
            </w:r>
            <w:r w:rsidR="00D21D8F">
              <w:rPr>
                <w:rFonts w:ascii="Arial" w:hAnsi="Arial" w:cs="Arial"/>
                <w:lang w:val="en-US"/>
              </w:rPr>
              <w:t xml:space="preserve">are </w:t>
            </w:r>
            <w:r>
              <w:rPr>
                <w:rFonts w:ascii="Arial" w:hAnsi="Arial" w:cs="Arial"/>
                <w:lang w:val="en-US"/>
              </w:rPr>
              <w:t>eating meals</w:t>
            </w:r>
          </w:p>
          <w:p w:rsidR="00E605D8" w:rsidP="00E605D8" w:rsidRDefault="00E605D8" w14:paraId="2CB7DECC" w14:textId="77777777">
            <w:pPr>
              <w:widowControl w:val="0"/>
              <w:numPr>
                <w:ilvl w:val="0"/>
                <w:numId w:val="13"/>
              </w:numPr>
              <w:autoSpaceDE w:val="0"/>
              <w:autoSpaceDN w:val="0"/>
              <w:ind w:right="288"/>
              <w:rPr>
                <w:rFonts w:ascii="Arial" w:hAnsi="Arial" w:cs="Arial"/>
                <w:lang w:val="en-US"/>
              </w:rPr>
            </w:pPr>
            <w:r>
              <w:rPr>
                <w:rFonts w:ascii="Arial" w:hAnsi="Arial" w:cs="Arial"/>
                <w:lang w:val="en-US"/>
              </w:rPr>
              <w:t>Ensuring crockery, cutlery, trays and leftovers are returned to relevant points</w:t>
            </w:r>
          </w:p>
          <w:p w:rsidR="00E605D8" w:rsidP="00E605D8" w:rsidRDefault="00E605D8" w14:paraId="2CB7DECD" w14:textId="03E48E73">
            <w:pPr>
              <w:widowControl w:val="0"/>
              <w:numPr>
                <w:ilvl w:val="0"/>
                <w:numId w:val="13"/>
              </w:numPr>
              <w:autoSpaceDE w:val="0"/>
              <w:autoSpaceDN w:val="0"/>
              <w:ind w:right="288"/>
              <w:rPr>
                <w:rFonts w:ascii="Arial" w:hAnsi="Arial" w:cs="Arial"/>
                <w:lang w:val="en-US"/>
              </w:rPr>
            </w:pPr>
            <w:r>
              <w:rPr>
                <w:rFonts w:ascii="Arial" w:hAnsi="Arial" w:cs="Arial"/>
                <w:lang w:val="en-US"/>
              </w:rPr>
              <w:t>Ensuring tables and floor are properly cleaned</w:t>
            </w:r>
            <w:r w:rsidR="00D21D8F">
              <w:rPr>
                <w:rFonts w:ascii="Arial" w:hAnsi="Arial" w:cs="Arial"/>
                <w:lang w:val="en-US"/>
              </w:rPr>
              <w:t>, immediately</w:t>
            </w:r>
            <w:r>
              <w:rPr>
                <w:rFonts w:ascii="Arial" w:hAnsi="Arial" w:cs="Arial"/>
                <w:lang w:val="en-US"/>
              </w:rPr>
              <w:t xml:space="preserve"> after spillages</w:t>
            </w:r>
            <w:r w:rsidR="00D21D8F">
              <w:rPr>
                <w:rFonts w:ascii="Arial" w:hAnsi="Arial" w:cs="Arial"/>
                <w:lang w:val="en-US"/>
              </w:rPr>
              <w:t>,</w:t>
            </w:r>
            <w:r>
              <w:rPr>
                <w:rFonts w:ascii="Arial" w:hAnsi="Arial" w:cs="Arial"/>
                <w:lang w:val="en-US"/>
              </w:rPr>
              <w:t xml:space="preserve"> and </w:t>
            </w:r>
            <w:r w:rsidR="00D21D8F">
              <w:rPr>
                <w:rFonts w:ascii="Arial" w:hAnsi="Arial" w:cs="Arial"/>
                <w:lang w:val="en-US"/>
              </w:rPr>
              <w:t>at</w:t>
            </w:r>
            <w:r>
              <w:rPr>
                <w:rFonts w:ascii="Arial" w:hAnsi="Arial" w:cs="Arial"/>
                <w:lang w:val="en-US"/>
              </w:rPr>
              <w:t xml:space="preserve"> </w:t>
            </w:r>
            <w:r w:rsidR="00D21D8F">
              <w:rPr>
                <w:rFonts w:ascii="Arial" w:hAnsi="Arial" w:cs="Arial"/>
                <w:lang w:val="en-US"/>
              </w:rPr>
              <w:t xml:space="preserve">the end of lunchtime for </w:t>
            </w:r>
            <w:r>
              <w:rPr>
                <w:rFonts w:ascii="Arial" w:hAnsi="Arial" w:cs="Arial"/>
                <w:lang w:val="en-US"/>
              </w:rPr>
              <w:t>storage</w:t>
            </w:r>
            <w:r w:rsidR="00D21D8F">
              <w:rPr>
                <w:rFonts w:ascii="Arial" w:hAnsi="Arial" w:cs="Arial"/>
                <w:lang w:val="en-US"/>
              </w:rPr>
              <w:t xml:space="preserve"> of equipment</w:t>
            </w:r>
          </w:p>
          <w:p w:rsidR="00E605D8" w:rsidP="00E605D8" w:rsidRDefault="00E605D8" w14:paraId="2CB7DECE" w14:textId="4C6A8EFC">
            <w:pPr>
              <w:widowControl w:val="0"/>
              <w:numPr>
                <w:ilvl w:val="0"/>
                <w:numId w:val="13"/>
              </w:numPr>
              <w:autoSpaceDE w:val="0"/>
              <w:autoSpaceDN w:val="0"/>
              <w:ind w:right="288"/>
              <w:rPr>
                <w:rFonts w:ascii="Arial" w:hAnsi="Arial" w:cs="Arial"/>
                <w:lang w:val="en-US"/>
              </w:rPr>
            </w:pPr>
            <w:r>
              <w:rPr>
                <w:rFonts w:ascii="Arial" w:hAnsi="Arial" w:cs="Arial"/>
                <w:lang w:val="en-US"/>
              </w:rPr>
              <w:t>Managing behavio</w:t>
            </w:r>
            <w:r w:rsidR="00D21D8F">
              <w:rPr>
                <w:rFonts w:ascii="Arial" w:hAnsi="Arial" w:cs="Arial"/>
                <w:lang w:val="en-US"/>
              </w:rPr>
              <w:t>u</w:t>
            </w:r>
            <w:r>
              <w:rPr>
                <w:rFonts w:ascii="Arial" w:hAnsi="Arial" w:cs="Arial"/>
                <w:lang w:val="en-US"/>
              </w:rPr>
              <w:t>r of pupils in play areas</w:t>
            </w:r>
            <w:r w:rsidR="00D21D8F">
              <w:rPr>
                <w:rFonts w:ascii="Arial" w:hAnsi="Arial" w:cs="Arial"/>
                <w:lang w:val="en-US"/>
              </w:rPr>
              <w:t>, halls,</w:t>
            </w:r>
            <w:r>
              <w:rPr>
                <w:rFonts w:ascii="Arial" w:hAnsi="Arial" w:cs="Arial"/>
                <w:lang w:val="en-US"/>
              </w:rPr>
              <w:t xml:space="preserve"> or in the classroom</w:t>
            </w:r>
            <w:r w:rsidR="00D21D8F">
              <w:rPr>
                <w:rFonts w:ascii="Arial" w:hAnsi="Arial" w:cs="Arial"/>
                <w:lang w:val="en-US"/>
              </w:rPr>
              <w:t xml:space="preserve"> during inclement weather </w:t>
            </w:r>
          </w:p>
          <w:p w:rsidR="00E605D8" w:rsidP="00E605D8" w:rsidRDefault="00E605D8" w14:paraId="2CB7DECF" w14:textId="77777777">
            <w:pPr>
              <w:widowControl w:val="0"/>
              <w:numPr>
                <w:ilvl w:val="0"/>
                <w:numId w:val="13"/>
              </w:numPr>
              <w:autoSpaceDE w:val="0"/>
              <w:autoSpaceDN w:val="0"/>
              <w:ind w:right="288"/>
              <w:rPr>
                <w:rFonts w:ascii="Arial" w:hAnsi="Arial" w:cs="Arial"/>
                <w:lang w:val="en-US"/>
              </w:rPr>
            </w:pPr>
            <w:r>
              <w:rPr>
                <w:rFonts w:ascii="Arial" w:hAnsi="Arial" w:cs="Arial"/>
                <w:lang w:val="en-US"/>
              </w:rPr>
              <w:t>Monitoring play areas and checking that pupils are in the correct places</w:t>
            </w:r>
          </w:p>
          <w:p w:rsidR="00E605D8" w:rsidP="00E605D8" w:rsidRDefault="00E605D8" w14:paraId="2CB7DED0" w14:textId="77777777">
            <w:pPr>
              <w:widowControl w:val="0"/>
              <w:numPr>
                <w:ilvl w:val="0"/>
                <w:numId w:val="13"/>
              </w:numPr>
              <w:autoSpaceDE w:val="0"/>
              <w:autoSpaceDN w:val="0"/>
              <w:ind w:right="288"/>
              <w:rPr>
                <w:rFonts w:ascii="Arial" w:hAnsi="Arial" w:cs="Arial"/>
                <w:lang w:val="en-US"/>
              </w:rPr>
            </w:pPr>
            <w:r>
              <w:rPr>
                <w:rFonts w:ascii="Arial" w:hAnsi="Arial" w:cs="Arial"/>
                <w:lang w:val="en-US"/>
              </w:rPr>
              <w:t>Co-operating with staff working with pupils in lunchtime activities</w:t>
            </w:r>
          </w:p>
          <w:p w:rsidR="00E605D8" w:rsidP="00E605D8" w:rsidRDefault="00E605D8" w14:paraId="2CB7DED1" w14:textId="2EFC3A95">
            <w:pPr>
              <w:widowControl w:val="0"/>
              <w:numPr>
                <w:ilvl w:val="0"/>
                <w:numId w:val="13"/>
              </w:numPr>
              <w:autoSpaceDE w:val="0"/>
              <w:autoSpaceDN w:val="0"/>
              <w:ind w:right="288"/>
              <w:rPr>
                <w:rFonts w:ascii="Arial" w:hAnsi="Arial" w:cs="Arial"/>
                <w:lang w:val="en-US"/>
              </w:rPr>
            </w:pPr>
            <w:r>
              <w:rPr>
                <w:rFonts w:ascii="Arial" w:hAnsi="Arial" w:cs="Arial"/>
                <w:lang w:val="en-US"/>
              </w:rPr>
              <w:t>Reporting serious misdemeanors and unacceptable/unruly behavio</w:t>
            </w:r>
            <w:r w:rsidR="00D21D8F">
              <w:rPr>
                <w:rFonts w:ascii="Arial" w:hAnsi="Arial" w:cs="Arial"/>
                <w:lang w:val="en-US"/>
              </w:rPr>
              <w:t>u</w:t>
            </w:r>
            <w:r>
              <w:rPr>
                <w:rFonts w:ascii="Arial" w:hAnsi="Arial" w:cs="Arial"/>
                <w:lang w:val="en-US"/>
              </w:rPr>
              <w:t>r following school procedures</w:t>
            </w:r>
          </w:p>
          <w:p w:rsidR="00E605D8" w:rsidP="00E605D8" w:rsidRDefault="00E605D8" w14:paraId="2CB7DED2" w14:textId="77777777">
            <w:pPr>
              <w:widowControl w:val="0"/>
              <w:numPr>
                <w:ilvl w:val="0"/>
                <w:numId w:val="5"/>
              </w:numPr>
              <w:autoSpaceDE w:val="0"/>
              <w:autoSpaceDN w:val="0"/>
              <w:ind w:right="144"/>
              <w:rPr>
                <w:rFonts w:ascii="Arial" w:hAnsi="Arial" w:cs="Arial"/>
                <w:lang w:val="en-US"/>
              </w:rPr>
            </w:pPr>
            <w:r>
              <w:rPr>
                <w:rFonts w:ascii="Arial" w:hAnsi="Arial" w:cs="Arial"/>
                <w:lang w:val="en-US"/>
              </w:rPr>
              <w:t>Any other related duties or responsibilities as defined by the Headteacher</w:t>
            </w:r>
          </w:p>
          <w:p w:rsidRPr="00484253" w:rsidR="00E605D8" w:rsidP="00E605D8" w:rsidRDefault="00E605D8" w14:paraId="2CB7DED3" w14:textId="77777777">
            <w:pPr>
              <w:pStyle w:val="ListParagraph"/>
              <w:rPr>
                <w:rFonts w:ascii="Arial" w:hAnsi="Arial" w:cs="Arial"/>
                <w:b/>
                <w:bCs/>
                <w:lang w:val="en-US"/>
              </w:rPr>
            </w:pPr>
          </w:p>
          <w:p w:rsidR="00050EEE" w:rsidP="00050EEE" w:rsidRDefault="00050EEE" w14:paraId="2CB7DED4" w14:textId="77777777">
            <w:pPr>
              <w:rPr>
                <w:rFonts w:ascii="Arial" w:hAnsi="Arial" w:cs="Arial"/>
                <w:b/>
                <w:bCs/>
                <w:lang w:val="en-US"/>
              </w:rPr>
            </w:pPr>
            <w:r>
              <w:rPr>
                <w:rFonts w:ascii="Arial" w:hAnsi="Arial" w:cs="Arial"/>
                <w:b/>
                <w:bCs/>
                <w:lang w:val="en-US"/>
              </w:rPr>
              <w:t>General Duties</w:t>
            </w:r>
          </w:p>
          <w:p w:rsidR="00E605D8" w:rsidP="00E605D8" w:rsidRDefault="00E605D8" w14:paraId="2CB7DED5" w14:textId="2A3938B9">
            <w:pPr>
              <w:widowControl w:val="0"/>
              <w:numPr>
                <w:ilvl w:val="0"/>
                <w:numId w:val="14"/>
              </w:numPr>
              <w:autoSpaceDE w:val="0"/>
              <w:autoSpaceDN w:val="0"/>
              <w:ind w:right="360"/>
              <w:jc w:val="both"/>
              <w:rPr>
                <w:rFonts w:ascii="Arial" w:hAnsi="Arial" w:cs="Arial"/>
                <w:lang w:val="en-US"/>
              </w:rPr>
            </w:pPr>
            <w:r>
              <w:rPr>
                <w:rFonts w:ascii="Arial" w:hAnsi="Arial" w:cs="Arial"/>
                <w:lang w:val="en-US"/>
              </w:rPr>
              <w:t>Be aware of and comply with school</w:t>
            </w:r>
            <w:r>
              <w:rPr>
                <w:rFonts w:ascii="Arial" w:hAnsi="Arial" w:cs="Arial"/>
                <w:color w:val="FF0000"/>
                <w:lang w:val="en-US"/>
              </w:rPr>
              <w:t xml:space="preserve"> </w:t>
            </w:r>
            <w:r>
              <w:rPr>
                <w:rFonts w:ascii="Arial" w:hAnsi="Arial" w:cs="Arial"/>
                <w:lang w:val="en-US"/>
              </w:rPr>
              <w:t xml:space="preserve">policies and procedures e.g. relating to </w:t>
            </w:r>
            <w:r>
              <w:rPr>
                <w:rFonts w:ascii="Arial" w:hAnsi="Arial" w:cs="Arial"/>
                <w:spacing w:val="-2"/>
                <w:lang w:val="en-US"/>
              </w:rPr>
              <w:t>health and safety, security, confidentiality, data protection, child</w:t>
            </w:r>
            <w:r>
              <w:rPr>
                <w:rFonts w:ascii="Arial" w:hAnsi="Arial" w:cs="Arial"/>
                <w:lang w:val="en-US"/>
              </w:rPr>
              <w:t xml:space="preserve"> protection and vulnerable adults, </w:t>
            </w:r>
            <w:r>
              <w:rPr>
                <w:rFonts w:ascii="Arial" w:hAnsi="Arial" w:cs="Arial"/>
                <w:lang w:val="en-US"/>
              </w:rPr>
              <w:lastRenderedPageBreak/>
              <w:t>reporting concerns to the appropriate person.</w:t>
            </w:r>
          </w:p>
          <w:p w:rsidR="00E605D8" w:rsidP="00E605D8" w:rsidRDefault="00E605D8" w14:paraId="2CB7DED6" w14:textId="5BECCF67">
            <w:pPr>
              <w:widowControl w:val="0"/>
              <w:numPr>
                <w:ilvl w:val="0"/>
                <w:numId w:val="15"/>
              </w:numPr>
              <w:tabs>
                <w:tab w:val="left" w:pos="10512"/>
              </w:tabs>
              <w:autoSpaceDE w:val="0"/>
              <w:autoSpaceDN w:val="0"/>
              <w:rPr>
                <w:rFonts w:ascii="Arial" w:hAnsi="Arial" w:cs="Arial"/>
                <w:lang w:val="en-US"/>
              </w:rPr>
            </w:pPr>
            <w:r>
              <w:rPr>
                <w:rFonts w:ascii="Arial" w:hAnsi="Arial" w:cs="Arial"/>
                <w:lang w:val="en-US"/>
              </w:rPr>
              <w:t xml:space="preserve">Contribute to the overall ethos/work/aims of the </w:t>
            </w:r>
            <w:r>
              <w:rPr>
                <w:rFonts w:ascii="Arial" w:hAnsi="Arial" w:cs="Arial"/>
                <w:spacing w:val="-2"/>
                <w:lang w:val="en-US"/>
              </w:rPr>
              <w:t>school</w:t>
            </w:r>
            <w:r w:rsidR="00D21D8F">
              <w:rPr>
                <w:rFonts w:ascii="Arial" w:hAnsi="Arial" w:cs="Arial"/>
                <w:spacing w:val="-2"/>
                <w:lang w:val="en-US"/>
              </w:rPr>
              <w:t xml:space="preserve"> </w:t>
            </w:r>
            <w:r>
              <w:rPr>
                <w:rFonts w:ascii="Arial" w:hAnsi="Arial" w:cs="Arial"/>
                <w:spacing w:val="-2"/>
                <w:lang w:val="en-US"/>
              </w:rPr>
              <w:t>and effective team working</w:t>
            </w:r>
          </w:p>
          <w:p w:rsidR="00E605D8" w:rsidP="00E605D8" w:rsidRDefault="00E605D8" w14:paraId="2CB7DED7" w14:textId="77777777">
            <w:pPr>
              <w:widowControl w:val="0"/>
              <w:numPr>
                <w:ilvl w:val="0"/>
                <w:numId w:val="16"/>
              </w:numPr>
              <w:autoSpaceDE w:val="0"/>
              <w:autoSpaceDN w:val="0"/>
              <w:rPr>
                <w:rFonts w:ascii="Arial" w:hAnsi="Arial" w:cs="Arial"/>
                <w:lang w:val="en-US"/>
              </w:rPr>
            </w:pPr>
            <w:r>
              <w:rPr>
                <w:rFonts w:ascii="Arial" w:hAnsi="Arial" w:cs="Arial"/>
                <w:lang w:val="en-US"/>
              </w:rPr>
              <w:t>Participate in training, other learning activities and performance development as required</w:t>
            </w:r>
          </w:p>
          <w:p w:rsidR="00E605D8" w:rsidP="00E605D8" w:rsidRDefault="00E605D8" w14:paraId="2CB7DED8" w14:textId="77777777">
            <w:pPr>
              <w:widowControl w:val="0"/>
              <w:numPr>
                <w:ilvl w:val="0"/>
                <w:numId w:val="16"/>
              </w:numPr>
              <w:autoSpaceDE w:val="0"/>
              <w:autoSpaceDN w:val="0"/>
              <w:ind w:right="-108"/>
              <w:rPr>
                <w:rFonts w:ascii="Arial" w:hAnsi="Arial" w:cs="Arial"/>
                <w:lang w:val="en-US"/>
              </w:rPr>
            </w:pPr>
            <w:r w:rsidRPr="0096748B">
              <w:rPr>
                <w:rFonts w:ascii="Arial" w:hAnsi="Arial" w:cs="Arial"/>
                <w:lang w:val="en-US"/>
              </w:rPr>
              <w:t>Contribute to specific project work as required</w:t>
            </w:r>
          </w:p>
          <w:p w:rsidR="00E605D8" w:rsidP="00E605D8" w:rsidRDefault="00E605D8" w14:paraId="2CB7DED9" w14:textId="77777777">
            <w:pPr>
              <w:widowControl w:val="0"/>
              <w:numPr>
                <w:ilvl w:val="0"/>
                <w:numId w:val="17"/>
              </w:numPr>
              <w:autoSpaceDE w:val="0"/>
              <w:autoSpaceDN w:val="0"/>
              <w:rPr>
                <w:rFonts w:ascii="Arial" w:hAnsi="Arial" w:cs="Arial"/>
                <w:lang w:val="en-US"/>
              </w:rPr>
            </w:pPr>
            <w:r>
              <w:rPr>
                <w:rFonts w:ascii="Arial" w:hAnsi="Arial" w:cs="Arial"/>
                <w:lang w:val="en-US"/>
              </w:rPr>
              <w:t>Attend and participate in meetings as required</w:t>
            </w:r>
          </w:p>
          <w:p w:rsidR="00E605D8" w:rsidP="00E605D8" w:rsidRDefault="00E605D8" w14:paraId="2CB7DEDA" w14:textId="77777777">
            <w:pPr>
              <w:widowControl w:val="0"/>
              <w:numPr>
                <w:ilvl w:val="0"/>
                <w:numId w:val="18"/>
              </w:numPr>
              <w:autoSpaceDE w:val="0"/>
              <w:autoSpaceDN w:val="0"/>
              <w:rPr>
                <w:rFonts w:ascii="Arial" w:hAnsi="Arial" w:cs="Arial"/>
                <w:lang w:val="en-US"/>
              </w:rPr>
            </w:pPr>
            <w:r>
              <w:rPr>
                <w:rFonts w:ascii="Arial" w:hAnsi="Arial" w:cs="Arial"/>
                <w:lang w:val="en-US"/>
              </w:rPr>
              <w:t>Any other duties commensurate with the duties/responsibilities/grade of the post</w:t>
            </w:r>
          </w:p>
          <w:p w:rsidR="00050EEE" w:rsidP="00050EEE" w:rsidRDefault="00050EEE" w14:paraId="2CB7DEDB" w14:textId="77777777">
            <w:pPr>
              <w:rPr>
                <w:rFonts w:ascii="Arial" w:hAnsi="Arial" w:cs="Arial"/>
                <w:b/>
                <w:bCs/>
                <w:lang w:val="en-US"/>
              </w:rPr>
            </w:pPr>
          </w:p>
          <w:p w:rsidR="00E605D8" w:rsidP="00E605D8" w:rsidRDefault="00E605D8" w14:paraId="2CB7DEDC" w14:textId="2224A4A5">
            <w:pPr>
              <w:numPr>
                <w:ilvl w:val="0"/>
                <w:numId w:val="6"/>
              </w:numPr>
              <w:rPr>
                <w:rFonts w:ascii="Arial" w:hAnsi="Arial" w:cs="Arial"/>
                <w:noProof/>
                <w:lang w:eastAsia="en-GB"/>
              </w:rPr>
            </w:pPr>
            <w:r>
              <w:rPr>
                <w:rFonts w:ascii="Arial" w:hAnsi="Arial" w:cs="Arial"/>
              </w:rPr>
              <w:t>To be accountable for and promote equal opportunity, diversity and community cohesion to meet Council</w:t>
            </w:r>
            <w:r w:rsidR="00D21D8F">
              <w:rPr>
                <w:rFonts w:ascii="Arial" w:hAnsi="Arial" w:cs="Arial"/>
              </w:rPr>
              <w:t xml:space="preserve"> and </w:t>
            </w:r>
            <w:r>
              <w:rPr>
                <w:rFonts w:ascii="Arial" w:hAnsi="Arial" w:cs="Arial"/>
              </w:rPr>
              <w:t>School objectives.  All employees have a responsibility not only for their own behaviour, but also for others regarding equality of opportunity.  Any incident must be reported</w:t>
            </w:r>
            <w:r>
              <w:rPr>
                <w:rFonts w:ascii="Arial" w:hAnsi="Arial" w:cs="Arial"/>
                <w:noProof/>
                <w:lang w:eastAsia="en-GB"/>
              </w:rPr>
              <w:t>.</w:t>
            </w:r>
          </w:p>
          <w:p w:rsidR="00E605D8" w:rsidP="00E605D8" w:rsidRDefault="00E605D8" w14:paraId="2CB7DEDD" w14:textId="72CD1A84">
            <w:pPr>
              <w:numPr>
                <w:ilvl w:val="0"/>
                <w:numId w:val="6"/>
              </w:numPr>
              <w:rPr>
                <w:rFonts w:ascii="Arial" w:hAnsi="Arial" w:cs="Arial"/>
                <w:noProof/>
                <w:lang w:eastAsia="en-GB"/>
              </w:rPr>
            </w:pPr>
            <w:r>
              <w:rPr>
                <w:rFonts w:ascii="Arial" w:hAnsi="Arial" w:cs="Arial"/>
                <w:noProof/>
                <w:lang w:eastAsia="en-GB"/>
              </w:rPr>
              <w:t>To participate in a Performance Review and Development meeting</w:t>
            </w:r>
            <w:r w:rsidR="00D21D8F">
              <w:rPr>
                <w:rFonts w:ascii="Arial" w:hAnsi="Arial" w:cs="Arial"/>
                <w:noProof/>
                <w:lang w:eastAsia="en-GB"/>
              </w:rPr>
              <w:t>s</w:t>
            </w:r>
            <w:r>
              <w:rPr>
                <w:rFonts w:ascii="Arial" w:hAnsi="Arial" w:cs="Arial"/>
                <w:noProof/>
                <w:lang w:eastAsia="en-GB"/>
              </w:rPr>
              <w:t xml:space="preserve"> and undertake a plan of training where necessary.  Develop his/her own skills and expertise in a professional manner.</w:t>
            </w:r>
          </w:p>
          <w:p w:rsidR="00E605D8" w:rsidP="00E605D8" w:rsidRDefault="00D21D8F" w14:paraId="2CB7DEDE" w14:textId="089638B7">
            <w:pPr>
              <w:numPr>
                <w:ilvl w:val="0"/>
                <w:numId w:val="6"/>
              </w:numPr>
              <w:rPr>
                <w:rFonts w:ascii="Arial" w:hAnsi="Arial" w:cs="Arial"/>
                <w:noProof/>
                <w:lang w:eastAsia="en-GB"/>
              </w:rPr>
            </w:pPr>
            <w:r>
              <w:rPr>
                <w:rFonts w:ascii="Arial" w:hAnsi="Arial" w:cs="Arial"/>
                <w:noProof/>
                <w:lang w:eastAsia="en-GB"/>
              </w:rPr>
              <w:t>A</w:t>
            </w:r>
            <w:r w:rsidR="00E605D8">
              <w:rPr>
                <w:rFonts w:ascii="Arial" w:hAnsi="Arial" w:cs="Arial"/>
                <w:noProof/>
                <w:lang w:eastAsia="en-GB"/>
              </w:rPr>
              <w:t>ll employees must be flexible in their approach and undertake other duties that are commensurate with post holder’s level, wherever they may be, to achieve the objectives of the School.</w:t>
            </w:r>
          </w:p>
          <w:p w:rsidR="00D21D8F" w:rsidP="00E605D8" w:rsidRDefault="00E605D8" w14:paraId="049CF1DB" w14:textId="77777777">
            <w:pPr>
              <w:numPr>
                <w:ilvl w:val="0"/>
                <w:numId w:val="6"/>
              </w:numPr>
              <w:rPr>
                <w:rFonts w:ascii="Arial" w:hAnsi="Arial" w:cs="Arial"/>
                <w:noProof/>
                <w:lang w:eastAsia="en-GB"/>
              </w:rPr>
            </w:pPr>
            <w:r>
              <w:rPr>
                <w:rFonts w:ascii="Arial" w:hAnsi="Arial" w:cs="Arial"/>
                <w:noProof/>
                <w:lang w:eastAsia="en-GB"/>
              </w:rPr>
              <w:t xml:space="preserve">To represent the School in a </w:t>
            </w:r>
            <w:r w:rsidR="00D21D8F">
              <w:rPr>
                <w:rFonts w:ascii="Arial" w:hAnsi="Arial" w:cs="Arial"/>
                <w:noProof/>
                <w:lang w:eastAsia="en-GB"/>
              </w:rPr>
              <w:t>professional manner meeting s</w:t>
            </w:r>
            <w:r>
              <w:rPr>
                <w:rFonts w:ascii="Arial" w:hAnsi="Arial" w:cs="Arial"/>
                <w:noProof/>
                <w:lang w:eastAsia="en-GB"/>
              </w:rPr>
              <w:t xml:space="preserve">chool aims.  </w:t>
            </w:r>
          </w:p>
          <w:p w:rsidR="00E605D8" w:rsidP="00E605D8" w:rsidRDefault="00E605D8" w14:paraId="2CB7DEDF" w14:textId="48C206A5">
            <w:pPr>
              <w:numPr>
                <w:ilvl w:val="0"/>
                <w:numId w:val="6"/>
              </w:numPr>
              <w:rPr>
                <w:rFonts w:ascii="Arial" w:hAnsi="Arial" w:cs="Arial"/>
                <w:noProof/>
                <w:lang w:eastAsia="en-GB"/>
              </w:rPr>
            </w:pPr>
            <w:r>
              <w:rPr>
                <w:rFonts w:ascii="Arial" w:hAnsi="Arial" w:cs="Arial"/>
                <w:noProof/>
                <w:lang w:eastAsia="en-GB"/>
              </w:rPr>
              <w:t xml:space="preserve">To comply with School and </w:t>
            </w:r>
            <w:r w:rsidR="00DD792A">
              <w:rPr>
                <w:rFonts w:ascii="Arial" w:hAnsi="Arial" w:cs="Arial"/>
                <w:noProof/>
                <w:lang w:eastAsia="en-GB"/>
              </w:rPr>
              <w:t>council</w:t>
            </w:r>
            <w:r>
              <w:rPr>
                <w:rFonts w:ascii="Arial" w:hAnsi="Arial" w:cs="Arial"/>
                <w:noProof/>
                <w:lang w:eastAsia="en-GB"/>
              </w:rPr>
              <w:t xml:space="preserve"> policies.</w:t>
            </w:r>
          </w:p>
          <w:p w:rsidR="00E605D8" w:rsidP="00E605D8" w:rsidRDefault="00E605D8" w14:paraId="2CB7DEE2" w14:textId="51FA82D8">
            <w:pPr>
              <w:numPr>
                <w:ilvl w:val="0"/>
                <w:numId w:val="6"/>
              </w:numPr>
              <w:rPr>
                <w:rFonts w:ascii="Arial" w:hAnsi="Arial" w:cs="Arial"/>
                <w:noProof/>
                <w:lang w:eastAsia="en-GB"/>
              </w:rPr>
            </w:pPr>
            <w:r>
              <w:rPr>
                <w:rFonts w:ascii="Arial" w:hAnsi="Arial" w:cs="Arial"/>
                <w:noProof/>
                <w:lang w:eastAsia="en-GB"/>
              </w:rPr>
              <w:t xml:space="preserve">To actively promote </w:t>
            </w:r>
            <w:r w:rsidR="00DD792A">
              <w:rPr>
                <w:rFonts w:ascii="Arial" w:hAnsi="Arial" w:cs="Arial"/>
                <w:noProof/>
                <w:lang w:eastAsia="en-GB"/>
              </w:rPr>
              <w:t xml:space="preserve">the school </w:t>
            </w:r>
            <w:r>
              <w:rPr>
                <w:rFonts w:ascii="Arial" w:hAnsi="Arial" w:cs="Arial"/>
                <w:noProof/>
                <w:lang w:eastAsia="en-GB"/>
              </w:rPr>
              <w:t>commitment to safeguarding and promoting the welfare of children, young people and vulnerable adults at a level appropriate to this role and setting.</w:t>
            </w:r>
          </w:p>
          <w:p w:rsidRPr="0037029C" w:rsidR="00E605D8" w:rsidP="00E605D8" w:rsidRDefault="00E605D8" w14:paraId="2CB7DEE3" w14:textId="60557262">
            <w:pPr>
              <w:numPr>
                <w:ilvl w:val="0"/>
                <w:numId w:val="6"/>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w:t>
            </w:r>
            <w:r w:rsidR="00DD792A">
              <w:rPr>
                <w:rFonts w:ascii="Arial" w:hAnsi="Arial" w:cs="Arial"/>
                <w:noProof/>
                <w:lang w:eastAsia="en-GB"/>
              </w:rPr>
              <w:t xml:space="preserve">School and </w:t>
            </w:r>
            <w:r>
              <w:rPr>
                <w:rFonts w:ascii="Arial" w:hAnsi="Arial" w:cs="Arial"/>
                <w:noProof/>
                <w:lang w:eastAsia="en-GB"/>
              </w:rPr>
              <w:t xml:space="preserve">Council’s Health and Safety Policies. All employees must ensure that they take reasonable care of their own health and safety as well as the health and safety of any person that is affected by their actions. </w:t>
            </w:r>
          </w:p>
          <w:p w:rsidRPr="00203B14" w:rsidR="00E605D8" w:rsidP="00E605D8" w:rsidRDefault="00E605D8" w14:paraId="2CB7DEE4" w14:textId="0024A64D">
            <w:pPr>
              <w:numPr>
                <w:ilvl w:val="0"/>
                <w:numId w:val="6"/>
              </w:numPr>
              <w:rPr>
                <w:rFonts w:ascii="Arial" w:hAnsi="Arial" w:cs="Arial"/>
                <w:b/>
                <w:bCs/>
                <w:noProof/>
                <w:lang w:eastAsia="en-GB"/>
              </w:rPr>
            </w:pPr>
            <w:r>
              <w:rPr>
                <w:rFonts w:ascii="Arial" w:hAnsi="Arial" w:cs="Arial"/>
                <w:noProof/>
                <w:lang w:eastAsia="en-GB"/>
              </w:rPr>
              <w:t xml:space="preserve">To be responsible for adhering to legislative requirements and </w:t>
            </w:r>
            <w:r w:rsidR="00DD792A">
              <w:rPr>
                <w:rFonts w:ascii="Arial" w:hAnsi="Arial" w:cs="Arial"/>
                <w:noProof/>
                <w:lang w:eastAsia="en-GB"/>
              </w:rPr>
              <w:t>school po</w:t>
            </w:r>
            <w:r>
              <w:rPr>
                <w:rFonts w:ascii="Arial" w:hAnsi="Arial" w:cs="Arial"/>
                <w:noProof/>
                <w:lang w:eastAsia="en-GB"/>
              </w:rPr>
              <w:t xml:space="preserve">licies and </w:t>
            </w:r>
            <w:r w:rsidR="00DD792A">
              <w:rPr>
                <w:rFonts w:ascii="Arial" w:hAnsi="Arial" w:cs="Arial"/>
                <w:noProof/>
                <w:lang w:eastAsia="en-GB"/>
              </w:rPr>
              <w:t>p</w:t>
            </w:r>
            <w:r>
              <w:rPr>
                <w:rFonts w:ascii="Arial" w:hAnsi="Arial" w:cs="Arial"/>
                <w:noProof/>
                <w:lang w:eastAsia="en-GB"/>
              </w:rPr>
              <w:t>rocedures including, but not exclusively Health &amp; Safety, Data Protection and Internet/Email use</w:t>
            </w:r>
          </w:p>
          <w:p w:rsidR="00050EEE" w:rsidP="00050EEE" w:rsidRDefault="00050EEE" w14:paraId="2CB7DEE5" w14:textId="77777777">
            <w:pPr>
              <w:rPr>
                <w:rFonts w:ascii="Arial" w:hAnsi="Arial" w:cs="Arial"/>
                <w:b/>
                <w:bCs/>
                <w:lang w:val="en-US"/>
              </w:rPr>
            </w:pPr>
          </w:p>
          <w:p w:rsidR="00050EEE" w:rsidP="00050EEE" w:rsidRDefault="00050EEE" w14:paraId="2CB7DEE6" w14:textId="77777777">
            <w:pPr>
              <w:rPr>
                <w:rFonts w:ascii="Arial" w:hAnsi="Arial" w:cs="Arial"/>
                <w:b/>
                <w:bCs/>
                <w:lang w:val="en-US"/>
              </w:rPr>
            </w:pPr>
            <w:r>
              <w:rPr>
                <w:rFonts w:ascii="Arial" w:hAnsi="Arial" w:cs="Arial"/>
                <w:b/>
                <w:bCs/>
                <w:lang w:val="en-US"/>
              </w:rPr>
              <w:t>Flexibility</w:t>
            </w:r>
          </w:p>
          <w:p w:rsidRPr="003F1231" w:rsidR="00050EEE" w:rsidP="00050EEE" w:rsidRDefault="00050EEE" w14:paraId="2CB7DEE7" w14:textId="77777777">
            <w:pPr>
              <w:rPr>
                <w:rFonts w:ascii="Arial" w:hAnsi="Arial" w:cs="Arial"/>
                <w:lang w:val="en-US"/>
              </w:rPr>
            </w:pPr>
            <w:r>
              <w:rPr>
                <w:rFonts w:ascii="Arial" w:hAnsi="Arial" w:cs="Arial"/>
                <w:spacing w:val="-2"/>
                <w:lang w:val="en-US"/>
              </w:rPr>
              <w:t>All staff are expected to accept reasonable flexibility in working arrangements</w:t>
            </w:r>
            <w:r>
              <w:rPr>
                <w:rFonts w:ascii="Arial" w:hAnsi="Arial" w:cs="Arial"/>
                <w:lang w:val="en-US"/>
              </w:rPr>
              <w:t xml:space="preserve"> and the allocation of duties including duties normally allocated to posts at a lower responsibility level, in pursuance of school and council aims, and effective team working.</w:t>
            </w:r>
          </w:p>
          <w:p w:rsidR="00050EEE" w:rsidP="00050EEE" w:rsidRDefault="00050EEE" w14:paraId="2CB7DEE8" w14:textId="77777777">
            <w:pPr>
              <w:spacing w:before="36"/>
              <w:rPr>
                <w:rFonts w:ascii="Arial" w:hAnsi="Arial" w:cs="Arial"/>
                <w:b/>
                <w:bCs/>
                <w:lang w:val="en-US"/>
              </w:rPr>
            </w:pPr>
          </w:p>
          <w:p w:rsidR="00050EEE" w:rsidP="00050EEE" w:rsidRDefault="00050EEE" w14:paraId="2CB7DEE9" w14:textId="77777777">
            <w:pPr>
              <w:spacing w:before="36"/>
              <w:rPr>
                <w:rFonts w:ascii="Arial" w:hAnsi="Arial" w:cs="Arial"/>
                <w:b/>
                <w:bCs/>
                <w:lang w:val="en-US"/>
              </w:rPr>
            </w:pPr>
            <w:r>
              <w:rPr>
                <w:rFonts w:ascii="Arial" w:hAnsi="Arial" w:cs="Arial"/>
                <w:b/>
                <w:bCs/>
                <w:lang w:val="en-US"/>
              </w:rPr>
              <w:t>Special Conditions</w:t>
            </w:r>
          </w:p>
          <w:p w:rsidR="00050EEE" w:rsidP="00050EEE" w:rsidRDefault="00050EEE" w14:paraId="2CB7DEEA" w14:textId="2304E3FC">
            <w:pPr>
              <w:rPr>
                <w:rFonts w:ascii="Arial" w:hAnsi="Arial" w:cs="Arial"/>
                <w:lang w:val="en-US"/>
              </w:rPr>
            </w:pPr>
            <w:r>
              <w:rPr>
                <w:rFonts w:ascii="Arial" w:hAnsi="Arial" w:cs="Arial"/>
                <w:spacing w:val="-2"/>
                <w:lang w:val="en-US"/>
              </w:rPr>
              <w:t xml:space="preserve">The exact focus of the role will be decided at </w:t>
            </w:r>
            <w:r w:rsidR="00DD792A">
              <w:rPr>
                <w:rFonts w:ascii="Arial" w:hAnsi="Arial" w:cs="Arial"/>
                <w:spacing w:val="-2"/>
                <w:lang w:val="en-US"/>
              </w:rPr>
              <w:t>school</w:t>
            </w:r>
            <w:r>
              <w:rPr>
                <w:rFonts w:ascii="Arial" w:hAnsi="Arial" w:cs="Arial"/>
                <w:spacing w:val="-2"/>
                <w:lang w:val="en-US"/>
              </w:rPr>
              <w:t xml:space="preserve"> level and will</w:t>
            </w:r>
            <w:r>
              <w:rPr>
                <w:rFonts w:ascii="Arial" w:hAnsi="Arial" w:cs="Arial"/>
                <w:lang w:val="en-US"/>
              </w:rPr>
              <w:t xml:space="preserve"> take into account the needs of the </w:t>
            </w:r>
            <w:r w:rsidR="00DD792A">
              <w:rPr>
                <w:rFonts w:ascii="Arial" w:hAnsi="Arial" w:cs="Arial"/>
                <w:lang w:val="en-US"/>
              </w:rPr>
              <w:t xml:space="preserve">school </w:t>
            </w:r>
            <w:r>
              <w:rPr>
                <w:rFonts w:ascii="Arial" w:hAnsi="Arial" w:cs="Arial"/>
                <w:lang w:val="en-US"/>
              </w:rPr>
              <w:t>and the development needs of the member of staff</w:t>
            </w:r>
          </w:p>
          <w:p w:rsidR="00873AD0" w:rsidP="00544A26" w:rsidRDefault="00873AD0" w14:paraId="2CB7DEEB" w14:textId="77777777">
            <w:pPr>
              <w:ind w:left="360"/>
              <w:rPr>
                <w:rFonts w:ascii="Arial" w:hAnsi="Arial" w:cs="Arial"/>
                <w:b/>
              </w:rPr>
            </w:pPr>
          </w:p>
          <w:p w:rsidR="00470CE9" w:rsidP="00050EEE" w:rsidRDefault="00470CE9" w14:paraId="2CB7DEEC" w14:textId="77777777">
            <w:pPr>
              <w:ind w:left="360"/>
              <w:rPr>
                <w:rFonts w:ascii="Arial" w:hAnsi="Arial" w:cs="Arial"/>
              </w:rPr>
            </w:pPr>
          </w:p>
        </w:tc>
      </w:tr>
    </w:tbl>
    <w:p w:rsidR="00470CE9" w:rsidP="00C55860" w:rsidRDefault="00470CE9" w14:paraId="2CB7DEEE" w14:textId="77777777">
      <w:pPr>
        <w:tabs>
          <w:tab w:val="left" w:pos="2565"/>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2CB7DEF6" w14:textId="77777777">
        <w:trPr>
          <w:trHeight w:val="400"/>
        </w:trPr>
        <w:tc>
          <w:tcPr>
            <w:tcW w:w="2448" w:type="dxa"/>
            <w:tcBorders>
              <w:top w:val="nil"/>
              <w:left w:val="nil"/>
              <w:bottom w:val="nil"/>
              <w:right w:val="single" w:color="auto" w:sz="4" w:space="0"/>
            </w:tcBorders>
            <w:vAlign w:val="center"/>
          </w:tcPr>
          <w:p w:rsidR="00017229" w:rsidP="000B33DB" w:rsidRDefault="00017229" w14:paraId="2CB7DEEF" w14:textId="77777777">
            <w:pPr>
              <w:rPr>
                <w:rFonts w:ascii="Arial" w:hAnsi="Arial" w:cs="Arial"/>
              </w:rPr>
            </w:pPr>
            <w:r>
              <w:rPr>
                <w:rFonts w:ascii="Arial" w:hAnsi="Arial" w:cs="Arial"/>
              </w:rPr>
              <w:t>Special Conditions</w:t>
            </w:r>
          </w:p>
        </w:tc>
        <w:tc>
          <w:tcPr>
            <w:tcW w:w="7972" w:type="dxa"/>
            <w:tcBorders>
              <w:left w:val="single" w:color="auto" w:sz="4" w:space="0"/>
            </w:tcBorders>
            <w:vAlign w:val="center"/>
          </w:tcPr>
          <w:p w:rsidR="00050EEE" w:rsidP="000B33DB" w:rsidRDefault="00050EEE" w14:paraId="2CB7DEF0" w14:textId="77777777">
            <w:pPr>
              <w:rPr>
                <w:rFonts w:ascii="Arial" w:hAnsi="Arial" w:cs="Arial"/>
              </w:rPr>
            </w:pPr>
          </w:p>
          <w:p w:rsidR="00050EEE" w:rsidP="00050EEE" w:rsidRDefault="00050EEE" w14:paraId="2CB7DEF1" w14:textId="44D71169">
            <w:pPr>
              <w:spacing w:before="60" w:after="60"/>
              <w:rPr>
                <w:rFonts w:ascii="Arial" w:hAnsi="Arial" w:cs="Arial"/>
                <w:i/>
                <w:sz w:val="20"/>
                <w:szCs w:val="20"/>
              </w:rPr>
            </w:pPr>
            <w:r>
              <w:rPr>
                <w:rFonts w:ascii="Arial" w:hAnsi="Arial" w:cs="Arial"/>
              </w:rPr>
              <w:t xml:space="preserve">This post is subject to </w:t>
            </w:r>
            <w:r w:rsidR="00597944">
              <w:rPr>
                <w:rFonts w:ascii="Arial" w:hAnsi="Arial" w:cs="Arial"/>
              </w:rPr>
              <w:t>an enhanced/barred</w:t>
            </w:r>
            <w:r w:rsidR="00DD792A">
              <w:rPr>
                <w:rFonts w:ascii="Arial" w:hAnsi="Arial" w:cs="Arial"/>
              </w:rPr>
              <w:t xml:space="preserve"> list</w:t>
            </w:r>
            <w:r w:rsidR="00597944">
              <w:rPr>
                <w:rFonts w:ascii="Arial" w:hAnsi="Arial" w:cs="Arial"/>
              </w:rPr>
              <w:t xml:space="preserve"> check through the DBS checking process.</w:t>
            </w:r>
          </w:p>
          <w:p w:rsidR="00DD792A" w:rsidP="00DD792A" w:rsidRDefault="00050EEE" w14:paraId="76192E27" w14:textId="77777777">
            <w:pPr>
              <w:shd w:val="clear" w:color="auto" w:fill="FFFFFF"/>
              <w:spacing w:after="100" w:afterAutospacing="1"/>
              <w:rPr>
                <w:rFonts w:ascii="Arial" w:hAnsi="Arial" w:cs="Arial"/>
                <w:color w:val="000000"/>
                <w:szCs w:val="22"/>
                <w:lang w:val="en"/>
              </w:rPr>
            </w:pPr>
            <w:r>
              <w:rPr>
                <w:rFonts w:ascii="Arial" w:hAnsi="Arial" w:cs="Arial"/>
                <w:color w:val="000000"/>
                <w:szCs w:val="22"/>
                <w:lang w:val="en"/>
              </w:rPr>
              <w:t>The s</w:t>
            </w:r>
            <w:r w:rsidRPr="004B6812">
              <w:rPr>
                <w:rFonts w:ascii="Arial" w:hAnsi="Arial" w:cs="Arial"/>
                <w:color w:val="000000"/>
                <w:szCs w:val="22"/>
                <w:lang w:val="en"/>
              </w:rPr>
              <w:t xml:space="preserve">chool is committed to safeguarding </w:t>
            </w:r>
            <w:r>
              <w:rPr>
                <w:rFonts w:ascii="Arial" w:hAnsi="Arial" w:cs="Arial"/>
                <w:color w:val="000000"/>
                <w:szCs w:val="22"/>
                <w:lang w:val="en"/>
              </w:rPr>
              <w:t xml:space="preserve">and promoting the welfare of children and young people and expects all staff and volunteers to share this commitment.  </w:t>
            </w:r>
            <w:r w:rsidRPr="004B6812">
              <w:rPr>
                <w:rFonts w:ascii="Arial" w:hAnsi="Arial" w:cs="Arial"/>
                <w:color w:val="000000"/>
                <w:szCs w:val="22"/>
                <w:lang w:val="en"/>
              </w:rPr>
              <w:t xml:space="preserve">The successful candidate will be appointed subject to </w:t>
            </w:r>
            <w:r>
              <w:rPr>
                <w:rFonts w:ascii="Arial" w:hAnsi="Arial" w:cs="Arial"/>
                <w:color w:val="000000"/>
                <w:szCs w:val="22"/>
                <w:lang w:val="en"/>
              </w:rPr>
              <w:t>satisfactory medical, reference and DBS</w:t>
            </w:r>
            <w:r w:rsidRPr="004B6812">
              <w:rPr>
                <w:rFonts w:ascii="Arial" w:hAnsi="Arial" w:cs="Arial"/>
                <w:color w:val="000000"/>
                <w:szCs w:val="22"/>
                <w:lang w:val="en"/>
              </w:rPr>
              <w:t xml:space="preserve"> checks.</w:t>
            </w:r>
          </w:p>
          <w:p w:rsidRPr="00DD792A" w:rsidR="00050EEE" w:rsidP="00DD792A" w:rsidRDefault="00050EEE" w14:paraId="2CB7DEF4" w14:textId="5E477325">
            <w:pPr>
              <w:shd w:val="clear" w:color="auto" w:fill="FFFFFF"/>
              <w:spacing w:after="100" w:afterAutospacing="1"/>
              <w:rPr>
                <w:rFonts w:ascii="Arial" w:hAnsi="Arial" w:cs="Arial"/>
                <w:color w:val="000000"/>
                <w:szCs w:val="22"/>
                <w:lang w:val="en"/>
              </w:rPr>
            </w:pPr>
            <w:bookmarkStart w:name="_GoBack" w:id="0"/>
            <w:bookmarkEnd w:id="0"/>
            <w:r>
              <w:rPr>
                <w:rFonts w:ascii="Arial" w:hAnsi="Arial" w:cs="Arial"/>
                <w:color w:val="000000"/>
                <w:szCs w:val="22"/>
                <w:lang w:val="en"/>
              </w:rPr>
              <w:t>The salary offered reflects the fact that the post h</w:t>
            </w:r>
            <w:r w:rsidR="000754F8">
              <w:rPr>
                <w:rFonts w:ascii="Arial" w:hAnsi="Arial" w:cs="Arial"/>
                <w:color w:val="000000"/>
                <w:szCs w:val="22"/>
                <w:lang w:val="en"/>
              </w:rPr>
              <w:t>o</w:t>
            </w:r>
            <w:r w:rsidR="00E605D8">
              <w:rPr>
                <w:rFonts w:ascii="Arial" w:hAnsi="Arial" w:cs="Arial"/>
                <w:color w:val="000000"/>
                <w:szCs w:val="22"/>
                <w:lang w:val="en"/>
              </w:rPr>
              <w:t>lder will be required to work 6.25</w:t>
            </w:r>
            <w:r>
              <w:rPr>
                <w:rFonts w:ascii="Arial" w:hAnsi="Arial" w:cs="Arial"/>
                <w:color w:val="000000"/>
                <w:szCs w:val="22"/>
                <w:lang w:val="en"/>
              </w:rPr>
              <w:t xml:space="preserve"> hours per week, term time only</w:t>
            </w:r>
            <w:r w:rsidR="000754F8">
              <w:rPr>
                <w:rFonts w:ascii="Arial" w:hAnsi="Arial" w:cs="Arial"/>
                <w:color w:val="000000"/>
                <w:szCs w:val="22"/>
                <w:lang w:val="en"/>
              </w:rPr>
              <w:t xml:space="preserve"> (3</w:t>
            </w:r>
            <w:r w:rsidR="004D0CE2">
              <w:rPr>
                <w:rFonts w:ascii="Arial" w:hAnsi="Arial" w:cs="Arial"/>
                <w:color w:val="000000"/>
                <w:szCs w:val="22"/>
                <w:lang w:val="en"/>
              </w:rPr>
              <w:t>8</w:t>
            </w:r>
            <w:r w:rsidR="000754F8">
              <w:rPr>
                <w:rFonts w:ascii="Arial" w:hAnsi="Arial" w:cs="Arial"/>
                <w:color w:val="000000"/>
                <w:szCs w:val="22"/>
                <w:lang w:val="en"/>
              </w:rPr>
              <w:t xml:space="preserve"> weeks)</w:t>
            </w:r>
          </w:p>
          <w:p w:rsidR="00017229" w:rsidP="00873AD0" w:rsidRDefault="00017229" w14:paraId="2CB7DEF5" w14:textId="77777777">
            <w:pPr>
              <w:rPr>
                <w:rFonts w:ascii="Arial" w:hAnsi="Arial" w:cs="Arial"/>
              </w:rPr>
            </w:pPr>
          </w:p>
        </w:tc>
      </w:tr>
    </w:tbl>
    <w:p w:rsidR="00017229" w:rsidP="00017229" w:rsidRDefault="00017229" w14:paraId="2CB7DEF7" w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2CB7DEFB" w14:textId="77777777">
        <w:trPr>
          <w:trHeight w:val="400"/>
        </w:trPr>
        <w:tc>
          <w:tcPr>
            <w:tcW w:w="2448" w:type="dxa"/>
            <w:tcBorders>
              <w:top w:val="nil"/>
              <w:left w:val="nil"/>
              <w:bottom w:val="nil"/>
              <w:right w:val="single" w:color="auto" w:sz="4" w:space="0"/>
            </w:tcBorders>
            <w:vAlign w:val="center"/>
          </w:tcPr>
          <w:p w:rsidR="00017229" w:rsidP="000B33DB" w:rsidRDefault="00017229" w14:paraId="2CB7DEF8" w14:textId="77777777">
            <w:pPr>
              <w:pStyle w:val="Header"/>
              <w:rPr>
                <w:rFonts w:ascii="Arial" w:hAnsi="Arial" w:cs="Arial"/>
              </w:rPr>
            </w:pPr>
            <w:r>
              <w:rPr>
                <w:rFonts w:ascii="Arial" w:hAnsi="Arial" w:cs="Arial"/>
              </w:rPr>
              <w:t>Name</w:t>
            </w:r>
          </w:p>
        </w:tc>
        <w:tc>
          <w:tcPr>
            <w:tcW w:w="7972" w:type="dxa"/>
            <w:tcBorders>
              <w:left w:val="single" w:color="auto" w:sz="4" w:space="0"/>
            </w:tcBorders>
            <w:vAlign w:val="center"/>
          </w:tcPr>
          <w:p w:rsidR="00017229" w:rsidP="000B33DB" w:rsidRDefault="00017229" w14:paraId="2CB7DEF9" w14:textId="77777777">
            <w:pPr>
              <w:rPr>
                <w:rFonts w:ascii="Arial" w:hAnsi="Arial" w:cs="Arial"/>
              </w:rPr>
            </w:pPr>
          </w:p>
          <w:p w:rsidR="00017229" w:rsidP="000B33DB" w:rsidRDefault="00017229" w14:paraId="2CB7DEFA" w14:textId="77777777">
            <w:pPr>
              <w:rPr>
                <w:rFonts w:ascii="Arial" w:hAnsi="Arial" w:cs="Arial"/>
              </w:rPr>
            </w:pPr>
          </w:p>
        </w:tc>
      </w:tr>
    </w:tbl>
    <w:p w:rsidR="00017229" w:rsidP="00017229" w:rsidRDefault="00017229" w14:paraId="2CB7DEFC" w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2CB7DF00" w14:textId="77777777">
        <w:trPr>
          <w:trHeight w:val="400"/>
        </w:trPr>
        <w:tc>
          <w:tcPr>
            <w:tcW w:w="2448" w:type="dxa"/>
            <w:tcBorders>
              <w:top w:val="nil"/>
              <w:left w:val="nil"/>
              <w:bottom w:val="nil"/>
              <w:right w:val="single" w:color="auto" w:sz="4" w:space="0"/>
            </w:tcBorders>
            <w:vAlign w:val="center"/>
          </w:tcPr>
          <w:p w:rsidR="00017229" w:rsidP="000B33DB" w:rsidRDefault="00017229" w14:paraId="2CB7DEFD" w14:textId="77777777">
            <w:pPr>
              <w:rPr>
                <w:rFonts w:ascii="Arial" w:hAnsi="Arial" w:cs="Arial"/>
              </w:rPr>
            </w:pPr>
            <w:r>
              <w:rPr>
                <w:rFonts w:ascii="Arial" w:hAnsi="Arial" w:cs="Arial"/>
              </w:rPr>
              <w:t xml:space="preserve">Signed </w:t>
            </w:r>
          </w:p>
        </w:tc>
        <w:tc>
          <w:tcPr>
            <w:tcW w:w="7972" w:type="dxa"/>
            <w:tcBorders>
              <w:left w:val="single" w:color="auto" w:sz="4" w:space="0"/>
            </w:tcBorders>
            <w:vAlign w:val="center"/>
          </w:tcPr>
          <w:p w:rsidR="00017229" w:rsidP="000B33DB" w:rsidRDefault="00017229" w14:paraId="2CB7DEFE" w14:textId="77777777">
            <w:pPr>
              <w:rPr>
                <w:rFonts w:ascii="Arial" w:hAnsi="Arial" w:cs="Arial"/>
              </w:rPr>
            </w:pPr>
          </w:p>
          <w:p w:rsidR="00017229" w:rsidP="000B33DB" w:rsidRDefault="00017229" w14:paraId="2CB7DEFF" w14:textId="77777777">
            <w:pPr>
              <w:rPr>
                <w:rFonts w:ascii="Arial" w:hAnsi="Arial" w:cs="Arial"/>
              </w:rPr>
            </w:pPr>
          </w:p>
        </w:tc>
      </w:tr>
    </w:tbl>
    <w:p w:rsidR="00873AD0" w:rsidRDefault="00873AD0" w14:paraId="2CB7DF0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2CB7DF04" w14:textId="77777777">
        <w:trPr>
          <w:trHeight w:val="400"/>
        </w:trPr>
        <w:tc>
          <w:tcPr>
            <w:tcW w:w="2448" w:type="dxa"/>
            <w:tcBorders>
              <w:top w:val="nil"/>
              <w:left w:val="nil"/>
              <w:bottom w:val="nil"/>
              <w:right w:val="single" w:color="auto" w:sz="4" w:space="0"/>
            </w:tcBorders>
            <w:vAlign w:val="center"/>
          </w:tcPr>
          <w:p w:rsidR="00017229" w:rsidP="000B33DB" w:rsidRDefault="00017229" w14:paraId="2CB7DF02" w14:textId="77777777">
            <w:pPr>
              <w:rPr>
                <w:rFonts w:ascii="Arial" w:hAnsi="Arial" w:cs="Arial"/>
              </w:rPr>
            </w:pPr>
            <w:r>
              <w:rPr>
                <w:rFonts w:ascii="Arial" w:hAnsi="Arial" w:cs="Arial"/>
              </w:rPr>
              <w:t>Date</w:t>
            </w:r>
          </w:p>
        </w:tc>
        <w:tc>
          <w:tcPr>
            <w:tcW w:w="7972" w:type="dxa"/>
            <w:tcBorders>
              <w:left w:val="single" w:color="auto" w:sz="4" w:space="0"/>
              <w:bottom w:val="single" w:color="auto" w:sz="4" w:space="0"/>
            </w:tcBorders>
            <w:vAlign w:val="center"/>
          </w:tcPr>
          <w:p w:rsidR="00017229" w:rsidP="000B33DB" w:rsidRDefault="00017229" w14:paraId="2CB7DF03" w14:textId="77777777">
            <w:pPr>
              <w:rPr>
                <w:rFonts w:ascii="Arial" w:hAnsi="Arial" w:cs="Arial"/>
              </w:rPr>
            </w:pPr>
          </w:p>
        </w:tc>
      </w:tr>
    </w:tbl>
    <w:p w:rsidR="00017229" w:rsidP="00017229" w:rsidRDefault="00017229" w14:paraId="2CB7DF05" w14:textId="77777777">
      <w:pPr>
        <w:rPr>
          <w:rFonts w:ascii="Arial" w:hAnsi="Arial" w:cs="Arial"/>
          <w:sz w:val="16"/>
        </w:rPr>
      </w:pPr>
    </w:p>
    <w:p w:rsidRPr="00D74C98" w:rsidR="00017229" w:rsidP="00C55860" w:rsidRDefault="00017229" w14:paraId="2CB7DF06" w14:textId="77777777">
      <w:pPr>
        <w:tabs>
          <w:tab w:val="left" w:pos="2565"/>
        </w:tabs>
        <w:rPr>
          <w:rFonts w:ascii="Arial" w:hAnsi="Arial" w:cs="Arial"/>
        </w:rPr>
      </w:pPr>
    </w:p>
    <w:sectPr w:rsidRPr="00D74C98" w:rsidR="00017229" w:rsidSect="00017229">
      <w:footerReference w:type="default" r:id="rId8"/>
      <w:headerReference w:type="first" r:id="rId9"/>
      <w:pgSz w:w="11906" w:h="16838" w:orient="portrait" w:code="9"/>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20" w:rsidP="00BF0620" w:rsidRDefault="00BF0620" w14:paraId="2CB7DF09" w14:textId="77777777">
      <w:r>
        <w:separator/>
      </w:r>
    </w:p>
  </w:endnote>
  <w:endnote w:type="continuationSeparator" w:id="0">
    <w:p w:rsidR="00BF0620" w:rsidP="00BF0620" w:rsidRDefault="00BF0620" w14:paraId="2CB7DF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12724" w:rsidR="00B8427F" w:rsidP="006246F7" w:rsidRDefault="00B8427F" w14:paraId="2CB7DF0B" w14:textId="77777777">
    <w:pPr>
      <w:pStyle w:val="Footer"/>
      <w:tabs>
        <w:tab w:val="left" w:pos="1920"/>
      </w:tabs>
      <w:rPr>
        <w:color w:val="2E74B5" w:themeColor="accent1" w:themeShade="B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20" w:rsidP="00BF0620" w:rsidRDefault="00BF0620" w14:paraId="2CB7DF07" w14:textId="77777777">
      <w:r>
        <w:separator/>
      </w:r>
    </w:p>
  </w:footnote>
  <w:footnote w:type="continuationSeparator" w:id="0">
    <w:p w:rsidR="00BF0620" w:rsidP="00BF0620" w:rsidRDefault="00BF0620" w14:paraId="2CB7DF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p14">
  <w:p w:rsidR="00017229" w:rsidRDefault="00017229" w14:paraId="2CB7DF0C" w14:textId="77777777">
    <w:pPr>
      <w:pStyle w:val="Header"/>
    </w:pPr>
    <w:r w:rsidRPr="00017229">
      <w:rPr>
        <w:noProof/>
        <w:lang w:eastAsia="en-GB"/>
      </w:rPr>
      <mc:AlternateContent>
        <mc:Choice Requires="wps">
          <w:drawing>
            <wp:anchor distT="0" distB="0" distL="114300" distR="114300" simplePos="0" relativeHeight="251675648" behindDoc="0" locked="0" layoutInCell="1" allowOverlap="1" wp14:anchorId="2CB7DF0D" wp14:editId="2CB7DF0E">
              <wp:simplePos x="0" y="0"/>
              <wp:positionH relativeFrom="margin">
                <wp:posOffset>349250</wp:posOffset>
              </wp:positionH>
              <wp:positionV relativeFrom="paragraph">
                <wp:posOffset>775808</wp:posOffset>
              </wp:positionV>
              <wp:extent cx="6119495" cy="8572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611949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v:rect id="Rectangle 3" style="position:absolute;margin-left:27.5pt;margin-top:61.1pt;width:481.8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3204]" strokecolor="#1f4d78 [1604]" strokeweight="1pt" w14:anchorId="349C9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">
              <w10:wrap anchorx="margin"/>
            </v:rect>
          </w:pict>
        </mc:Fallback>
      </mc:AlternateContent>
    </w:r>
    <w:r w:rsidRPr="00017229">
      <w:rPr>
        <w:noProof/>
        <w:lang w:eastAsia="en-GB"/>
      </w:rPr>
      <mc:AlternateContent>
        <mc:Choice Requires="wpg">
          <w:drawing>
            <wp:anchor distT="0" distB="0" distL="114300" distR="114300" simplePos="0" relativeHeight="251677696" behindDoc="0" locked="0" layoutInCell="1" allowOverlap="1" wp14:anchorId="2CB7DF0F" wp14:editId="2CB7DF10">
              <wp:simplePos x="0" y="0"/>
              <wp:positionH relativeFrom="column">
                <wp:posOffset>850900</wp:posOffset>
              </wp:positionH>
              <wp:positionV relativeFrom="paragraph">
                <wp:posOffset>399415</wp:posOffset>
              </wp:positionV>
              <wp:extent cx="5497195" cy="304800"/>
              <wp:effectExtent l="95250" t="95250" r="103505" b="95250"/>
              <wp:wrapNone/>
              <wp:docPr id="4" name="Group 4"/>
              <wp:cNvGraphicFramePr/>
              <a:graphic xmlns:a="http://schemas.openxmlformats.org/drawingml/2006/main">
                <a:graphicData uri="http://schemas.microsoft.com/office/word/2010/wordprocessingGroup">
                  <wpg:wgp>
                    <wpg:cNvGrpSpPr/>
                    <wpg:grpSpPr>
                      <a:xfrm>
                        <a:off x="0" y="0"/>
                        <a:ext cx="5497195" cy="304800"/>
                        <a:chOff x="0" y="0"/>
                        <a:chExt cx="5497195" cy="304800"/>
                      </a:xfrm>
                    </wpg:grpSpPr>
                    <wps:wsp>
                      <wps:cNvPr id="5" name="Shape 35"/>
                      <wps:cNvSpPr/>
                      <wps:spPr>
                        <a:xfrm>
                          <a:off x="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xmlns:a14="http://schemas.microsoft.com/office/drawing/2010/main" xmlns:pic="http://schemas.openxmlformats.org/drawingml/2006/picture" val="1"/>
                          </a:ext>
                        </a:extLst>
                      </wps:spPr>
                      <wps:txbx>
                        <w:txbxContent>
                          <w:p w:rsidRPr="0099790D" w:rsidR="00017229" w:rsidP="00017229" w:rsidRDefault="00017229" w14:paraId="2CB7DF17"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wps:txbx>
                      <wps:bodyPr wrap="square" lIns="0" tIns="0" rIns="0" bIns="0" anchor="ctr">
                        <a:noAutofit/>
                      </wps:bodyPr>
                    </wps:wsp>
                    <wps:wsp>
                      <wps:cNvPr id="6" name="Shape 37"/>
                      <wps:cNvSpPr/>
                      <wps:spPr>
                        <a:xfrm>
                          <a:off x="2066925" y="0"/>
                          <a:ext cx="138112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xmlns:a14="http://schemas.microsoft.com/office/drawing/2010/main" xmlns:pic="http://schemas.openxmlformats.org/drawingml/2006/picture" val="1"/>
                          </a:ext>
                        </a:extLst>
                      </wps:spPr>
                      <wps:txbx>
                        <w:txbxContent>
                          <w:p w:rsidRPr="0099790D" w:rsidR="00017229" w:rsidP="00017229" w:rsidRDefault="00017229" w14:paraId="2CB7DF18"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Compassion</w:t>
                            </w:r>
                          </w:p>
                        </w:txbxContent>
                      </wps:txbx>
                      <wps:bodyPr wrap="square" lIns="0" tIns="0" rIns="0" bIns="0" anchor="ctr">
                        <a:noAutofit/>
                      </wps:bodyPr>
                    </wps:wsp>
                    <wps:wsp>
                      <wps:cNvPr id="8" name="Shape 38"/>
                      <wps:cNvSpPr/>
                      <wps:spPr>
                        <a:xfrm>
                          <a:off x="358140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xmlns:a14="http://schemas.microsoft.com/office/drawing/2010/main" xmlns:pic="http://schemas.openxmlformats.org/drawingml/2006/picture" val="1"/>
                          </a:ext>
                        </a:extLst>
                      </wps:spPr>
                      <wps:txbx>
                        <w:txbxContent>
                          <w:p w:rsidRPr="0099790D" w:rsidR="00017229" w:rsidP="00017229" w:rsidRDefault="00017229" w14:paraId="2CB7DF19"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Pride</w:t>
                            </w:r>
                          </w:p>
                        </w:txbxContent>
                      </wps:txbx>
                      <wps:bodyPr wrap="square" lIns="0" tIns="0" rIns="0" bIns="0" anchor="ctr">
                        <a:noAutofit/>
                      </wps:bodyPr>
                    </wps:wsp>
                    <wps:wsp>
                      <wps:cNvPr id="11" name="Shape 39"/>
                      <wps:cNvSpPr/>
                      <wps:spPr>
                        <a:xfrm>
                          <a:off x="447675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xmlns:a14="http://schemas.microsoft.com/office/drawing/2010/main" xmlns:pic="http://schemas.openxmlformats.org/drawingml/2006/picture" val="1"/>
                          </a:ext>
                        </a:extLst>
                      </wps:spPr>
                      <wps:txbx>
                        <w:txbxContent>
                          <w:p w:rsidRPr="0099790D" w:rsidR="00017229" w:rsidP="00017229" w:rsidRDefault="00017229" w14:paraId="2CB7DF1A"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Respect</w:t>
                            </w:r>
                          </w:p>
                        </w:txbxContent>
                      </wps:txbx>
                      <wps:bodyPr wrap="square" lIns="0" tIns="0" rIns="0" bIns="0" anchor="ctr">
                        <a:noAutofit/>
                      </wps:bodyPr>
                    </wps:wsp>
                    <wps:wsp>
                      <wps:cNvPr id="13" name="Shape 38"/>
                      <wps:cNvSpPr/>
                      <wps:spPr>
                        <a:xfrm>
                          <a:off x="116205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p="http://schemas.openxmlformats.org/presentationml/2006/main" xmlns="" xmlns:arto="http://schemas.microsoft.com/office/word/2006/arto" xmlns:a14="http://schemas.microsoft.com/office/drawing/2010/main" xmlns:pic="http://schemas.openxmlformats.org/drawingml/2006/picture" val="1"/>
                          </a:ext>
                        </a:extLst>
                      </wps:spPr>
                      <wps:txbx>
                        <w:txbxContent>
                          <w:p w:rsidRPr="0099790D" w:rsidR="00017229" w:rsidP="00017229" w:rsidRDefault="00017229" w14:paraId="2CB7DF1B"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Belief</w:t>
                            </w:r>
                          </w:p>
                        </w:txbxContent>
                      </wps:txbx>
                      <wps:bodyPr wrap="square" lIns="0" tIns="0" rIns="0" bIns="0" anchor="ctr">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v:group id="Group 4" style="position:absolute;margin-left:67pt;margin-top:31.45pt;width:432.85pt;height:24pt;z-index:251677696" coordsize="54971,3048" o:spid="_x0000_s1026" w14:anchorId="44377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">
              <v:roundrect id="Shape 35" style="position:absolute;width:10204;height:3048;visibility:visible;mso-wrap-style:square;v-text-anchor:middle" o:spid="_x0000_s1027"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mbcIA&#10;AADaAAAADwAAAGRycy9kb3ducmV2LnhtbESPT2vCQBTE74V+h+UVvOmmxYpGVwlWQYoH/94f2WcS&#10;zL5Ns2vcfvuuIPQ4zMxvmNkimFp01LrKsoL3QQKCOLe64kLB6bjuj0E4j6yxtkwKfsnBYv76MsNU&#10;2zvvqTv4QkQIuxQVlN43qZQuL8mgG9iGOHoX2xr0UbaF1C3eI9zU8iNJRtJgxXGhxIaWJeXXw80o&#10;+A5dOC53X8k5yz1nuBoNJ9sfpXpvIZuC8BT8f/jZ3mgFn/C4Em+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WZtwgAAANoAAAAPAAAAAAAAAAAAAAAAAJgCAABkcnMvZG93&#10;bnJldi54bWxQSwUGAAAAAAQABAD1AAAAhwM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v:textbox>
              </v:roundrect>
              <v:roundrect id="Shape 37" style="position:absolute;left:20669;width:13811;height:3048;visibility:visible;mso-wrap-style:square;v-text-anchor:middle" o:spid="_x0000_s1028"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4GsMA&#10;AADaAAAADwAAAGRycy9kb3ducmV2LnhtbESPQWvCQBSE70L/w/IK3uqmIqGNbkKwClJ6sNreH9ln&#10;Epp9m2bXuP77bkHwOMzMN8yqCKYTIw2utazgeZaAIK6sbrlW8HXcPr2AcB5ZY2eZFFzJQZE/TFaY&#10;aXvhTxoPvhYRwi5DBY33fSalqxoy6Ga2J47eyQ4GfZRDLfWAlwg3nZwnSSoNthwXGuxp3VD1czgb&#10;Be9hDMf1/i35LivPJW7SxevHr1LTx1AuQXgK/h6+tXdaQQr/V+IN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f4GsMAAADaAAAADwAAAAAAAAAAAAAAAACYAgAAZHJzL2Rv&#10;d25yZXYueG1sUEsFBgAAAAAEAAQA9QAAAIgD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Compassion</w:t>
                      </w:r>
                    </w:p>
                  </w:txbxContent>
                </v:textbox>
              </v:roundrect>
              <v:roundrect id="Shape 38" style="position:absolute;left:35814;width:7626;height:3048;visibility:visible;mso-wrap-style:square;v-text-anchor:middle" o:spid="_x0000_s1029"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J88AA&#10;AADaAAAADwAAAGRycy9kb3ducmV2LnhtbERPz2vCMBS+C/sfwhN209QxxFWjlM7BGDtoO++P5tkW&#10;m5euiW323y+HwY4f3+/dIZhOjDS41rKC1TIBQVxZ3XKt4Kt8W2xAOI+ssbNMCn7IwWH/MNthqu3E&#10;ZxoLX4sYwi5FBY33fSqlqxoy6Ja2J47c1Q4GfYRDLfWAUww3nXxKkrU02HJsaLCnvKHqVtyNgo8w&#10;hjI/vSaXrPKc4XH9/PL5rdTjPGRbEJ6C/xf/ud+1grg1Xok3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TJ88AAAADaAAAADwAAAAAAAAAAAAAAAACYAgAAZHJzL2Rvd25y&#10;ZXYueG1sUEsFBgAAAAAEAAQA9QAAAIUD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Pride</w:t>
                      </w:r>
                    </w:p>
                  </w:txbxContent>
                </v:textbox>
              </v:roundrect>
              <v:roundrect id="Shape 39" style="position:absolute;left:44767;width:10204;height:3048;visibility:visible;mso-wrap-style:square;v-text-anchor:middle" o:spid="_x0000_s1030"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S4cEA&#10;AADbAAAADwAAAGRycy9kb3ducmV2LnhtbERPTWvCQBC9C/0PyxR6002kiE1dQ7AWpPSgsb0P2TEJ&#10;ZmfT7Dau/75bELzN433OKg+mEyMNrrWsIJ0lIIgrq1uuFXwd36dLEM4ja+wsk4IrOcjXD5MVZtpe&#10;+EBj6WsRQ9hlqKDxvs+kdFVDBt3M9sSRO9nBoI9wqKUe8BLDTSfnSbKQBluODQ32tGmoOpe/RsFH&#10;GMNxs39LvovKc4HbxfPL549ST4+heAXhKfi7+Obe6Tg/hf9f4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akuHBAAAA2wAAAA8AAAAAAAAAAAAAAAAAmAIAAGRycy9kb3du&#10;cmV2LnhtbFBLBQYAAAAABAAEAPUAAACGAw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Respect</w:t>
                      </w:r>
                    </w:p>
                  </w:txbxContent>
                </v:textbox>
              </v:roundrect>
              <v:roundrect id="Shape 38" style="position:absolute;left:11620;width:7626;height:3048;visibility:visible;mso-wrap-style:square;v-text-anchor:middle" o:spid="_x0000_s1031" fillcolor="#0066c1" strokecolor="#ffc000 [3207]" strokeweight="2.5pt" arcsize="103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pDcAA&#10;AADbAAAADwAAAGRycy9kb3ducmV2LnhtbERPS2vCQBC+F/oflil4001rEY2uEqyCFA8+70N2TILZ&#10;2TS7xu2/7wpCb/PxPWe2CKYWHbWusqzgfZCAIM6trrhQcDqu+2MQziNrrC2Tgl9ysJi/vsww1fbO&#10;e+oOvhAxhF2KCkrvm1RKl5dk0A1sQxy5i20N+gjbQuoW7zHc1PIjSUbSYMWxocSGliXl18PNKPgO&#10;XTgud1/JOcs9Z7gafU62P0r13kI2BeEp+H/x073Rcf4QHr/E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SpDcAAAADbAAAADwAAAAAAAAAAAAAAAACYAgAAZHJzL2Rvd25y&#10;ZXYueG1sUEsFBgAAAAAEAAQA9QAAAIUD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Belief</w:t>
                      </w:r>
                    </w:p>
                  </w:txbxContent>
                </v:textbox>
              </v:roundrect>
            </v:group>
          </w:pict>
        </mc:Fallback>
      </mc:AlternateContent>
    </w:r>
    <w:r w:rsidRPr="00017229">
      <w:rPr>
        <w:noProof/>
        <w:lang w:eastAsia="en-GB"/>
      </w:rPr>
      <w:drawing>
        <wp:anchor distT="0" distB="0" distL="114300" distR="114300" simplePos="0" relativeHeight="251676672" behindDoc="0" locked="0" layoutInCell="1" allowOverlap="1" wp14:anchorId="2CB7DF11" wp14:editId="2CB7DF12">
          <wp:simplePos x="0" y="0"/>
          <wp:positionH relativeFrom="margin">
            <wp:posOffset>0</wp:posOffset>
          </wp:positionH>
          <wp:positionV relativeFrom="paragraph">
            <wp:posOffset>-355600</wp:posOffset>
          </wp:positionV>
          <wp:extent cx="457200" cy="1635760"/>
          <wp:effectExtent l="0" t="0" r="0" b="2540"/>
          <wp:wrapNone/>
          <wp:docPr id="17"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extLst/>
                  </a:blip>
                  <a:srcRect r="65318"/>
                  <a:stretch/>
                </pic:blipFill>
                <pic:spPr bwMode="auto">
                  <a:xfrm>
                    <a:off x="0" y="0"/>
                    <a:ext cx="457200" cy="163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distT="0" distB="0" distL="114300" distR="114300" simplePos="0" relativeHeight="251674624" behindDoc="0" locked="0" layoutInCell="1" allowOverlap="1" wp14:anchorId="2CB7DF13" wp14:editId="2CB7DF14">
          <wp:simplePos x="0" y="0"/>
          <wp:positionH relativeFrom="margin">
            <wp:posOffset>3175</wp:posOffset>
          </wp:positionH>
          <wp:positionV relativeFrom="paragraph">
            <wp:posOffset>-356870</wp:posOffset>
          </wp:positionV>
          <wp:extent cx="1318260" cy="657225"/>
          <wp:effectExtent l="0" t="0" r="0" b="9525"/>
          <wp:wrapNone/>
          <wp:docPr id="16"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extLst/>
                  </a:blip>
                  <a:srcRect b="59821"/>
                  <a:stretch/>
                </pic:blipFill>
                <pic:spPr bwMode="auto">
                  <a:xfrm>
                    <a:off x="0" y="0"/>
                    <a:ext cx="131826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distT="0" distB="0" distL="114300" distR="114300" simplePos="0" relativeHeight="251673600" behindDoc="0" locked="0" layoutInCell="1" allowOverlap="1" wp14:anchorId="2CB7DF15" wp14:editId="2CB7DF16">
          <wp:simplePos x="0" y="0"/>
          <wp:positionH relativeFrom="column">
            <wp:posOffset>1450975</wp:posOffset>
          </wp:positionH>
          <wp:positionV relativeFrom="paragraph">
            <wp:posOffset>-277022</wp:posOffset>
          </wp:positionV>
          <wp:extent cx="4448175" cy="5048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0768" t="54970" r="17673" b="40680"/>
                  <a:stretch/>
                </pic:blipFill>
                <pic:spPr bwMode="auto">
                  <a:xfrm>
                    <a:off x="0" y="0"/>
                    <a:ext cx="444817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7A1E"/>
    <w:multiLevelType w:val="singleLevel"/>
    <w:tmpl w:val="0C75FC36"/>
    <w:lvl w:ilvl="0">
      <w:numFmt w:val="bullet"/>
      <w:lvlText w:val="·"/>
      <w:lvlJc w:val="left"/>
      <w:pPr>
        <w:tabs>
          <w:tab w:val="num" w:pos="648"/>
        </w:tabs>
        <w:ind w:left="648" w:hanging="288"/>
      </w:pPr>
      <w:rPr>
        <w:rFonts w:hint="default" w:ascii="Symbol" w:hAnsi="Symbol" w:cs="Symbol"/>
        <w:color w:val="000000"/>
      </w:rPr>
    </w:lvl>
  </w:abstractNum>
  <w:abstractNum w:abstractNumId="1" w15:restartNumberingAfterBreak="0">
    <w:nsid w:val="172C5E5E"/>
    <w:multiLevelType w:val="singleLevel"/>
    <w:tmpl w:val="5A70E0C3"/>
    <w:lvl w:ilvl="0">
      <w:numFmt w:val="bullet"/>
      <w:lvlText w:val="·"/>
      <w:lvlJc w:val="left"/>
      <w:pPr>
        <w:tabs>
          <w:tab w:val="num" w:pos="648"/>
        </w:tabs>
        <w:ind w:left="648" w:hanging="288"/>
      </w:pPr>
      <w:rPr>
        <w:rFonts w:hint="default" w:ascii="Symbol" w:hAnsi="Symbol" w:cs="Symbol"/>
        <w:color w:val="000000"/>
      </w:rPr>
    </w:lvl>
  </w:abstractNum>
  <w:abstractNum w:abstractNumId="2" w15:restartNumberingAfterBreak="0">
    <w:nsid w:val="1957CC39"/>
    <w:multiLevelType w:val="singleLevel"/>
    <w:tmpl w:val="23462B29"/>
    <w:lvl w:ilvl="0">
      <w:numFmt w:val="bullet"/>
      <w:lvlText w:val="·"/>
      <w:lvlJc w:val="left"/>
      <w:pPr>
        <w:tabs>
          <w:tab w:val="num" w:pos="648"/>
        </w:tabs>
        <w:ind w:left="648" w:hanging="288"/>
      </w:pPr>
      <w:rPr>
        <w:rFonts w:hint="default" w:ascii="Symbol" w:hAnsi="Symbol" w:cs="Symbol"/>
        <w:color w:val="000000"/>
      </w:rPr>
    </w:lvl>
  </w:abstractNum>
  <w:abstractNum w:abstractNumId="3" w15:restartNumberingAfterBreak="0">
    <w:nsid w:val="27530054"/>
    <w:multiLevelType w:val="singleLevel"/>
    <w:tmpl w:val="216860CC"/>
    <w:lvl w:ilvl="0">
      <w:numFmt w:val="bullet"/>
      <w:lvlText w:val="·"/>
      <w:lvlJc w:val="left"/>
      <w:pPr>
        <w:tabs>
          <w:tab w:val="num" w:pos="648"/>
        </w:tabs>
        <w:ind w:left="648" w:hanging="288"/>
      </w:pPr>
      <w:rPr>
        <w:rFonts w:hint="default" w:ascii="Symbol" w:hAnsi="Symbol" w:cs="Symbol"/>
        <w:color w:val="000000"/>
      </w:rPr>
    </w:lvl>
  </w:abstractNum>
  <w:abstractNum w:abstractNumId="4" w15:restartNumberingAfterBreak="0">
    <w:nsid w:val="2A065255"/>
    <w:multiLevelType w:val="singleLevel"/>
    <w:tmpl w:val="6E744D55"/>
    <w:lvl w:ilvl="0">
      <w:numFmt w:val="bullet"/>
      <w:lvlText w:val="·"/>
      <w:lvlJc w:val="left"/>
      <w:pPr>
        <w:tabs>
          <w:tab w:val="num" w:pos="648"/>
        </w:tabs>
        <w:ind w:left="648" w:hanging="288"/>
      </w:pPr>
      <w:rPr>
        <w:rFonts w:hint="default" w:ascii="Symbol" w:hAnsi="Symbol" w:cs="Symbol"/>
        <w:color w:val="000000"/>
      </w:rPr>
    </w:lvl>
  </w:abstractNum>
  <w:abstractNum w:abstractNumId="5" w15:restartNumberingAfterBreak="0">
    <w:nsid w:val="2B5359F3"/>
    <w:multiLevelType w:val="hybridMultilevel"/>
    <w:tmpl w:val="6BFE586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19565C7"/>
    <w:multiLevelType w:val="hybridMultilevel"/>
    <w:tmpl w:val="12A80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760779"/>
    <w:multiLevelType w:val="hybridMultilevel"/>
    <w:tmpl w:val="FB7C475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756E6A5"/>
    <w:multiLevelType w:val="singleLevel"/>
    <w:tmpl w:val="281D11FC"/>
    <w:lvl w:ilvl="0">
      <w:numFmt w:val="bullet"/>
      <w:lvlText w:val="·"/>
      <w:lvlJc w:val="left"/>
      <w:pPr>
        <w:tabs>
          <w:tab w:val="num" w:pos="648"/>
        </w:tabs>
        <w:ind w:left="648" w:hanging="288"/>
      </w:pPr>
      <w:rPr>
        <w:rFonts w:hint="default" w:ascii="Symbol" w:hAnsi="Symbol" w:cs="Symbol"/>
        <w:color w:val="000000"/>
      </w:rPr>
    </w:lvl>
  </w:abstractNum>
  <w:abstractNum w:abstractNumId="9" w15:restartNumberingAfterBreak="0">
    <w:nsid w:val="379217F1"/>
    <w:multiLevelType w:val="hybridMultilevel"/>
    <w:tmpl w:val="381AAC1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9757C1B"/>
    <w:multiLevelType w:val="singleLevel"/>
    <w:tmpl w:val="732F7DCB"/>
    <w:lvl w:ilvl="0">
      <w:numFmt w:val="bullet"/>
      <w:lvlText w:val="·"/>
      <w:lvlJc w:val="left"/>
      <w:pPr>
        <w:tabs>
          <w:tab w:val="num" w:pos="648"/>
        </w:tabs>
        <w:ind w:left="648" w:hanging="288"/>
      </w:pPr>
      <w:rPr>
        <w:rFonts w:hint="default" w:ascii="Symbol" w:hAnsi="Symbol" w:cs="Symbol"/>
        <w:color w:val="000000"/>
      </w:rPr>
    </w:lvl>
  </w:abstractNum>
  <w:abstractNum w:abstractNumId="11" w15:restartNumberingAfterBreak="0">
    <w:nsid w:val="3DE73B84"/>
    <w:multiLevelType w:val="singleLevel"/>
    <w:tmpl w:val="0E742F8B"/>
    <w:lvl w:ilvl="0">
      <w:numFmt w:val="bullet"/>
      <w:lvlText w:val="·"/>
      <w:lvlJc w:val="left"/>
      <w:pPr>
        <w:tabs>
          <w:tab w:val="num" w:pos="648"/>
        </w:tabs>
        <w:ind w:left="648" w:hanging="288"/>
      </w:pPr>
      <w:rPr>
        <w:rFonts w:hint="default" w:ascii="Symbol" w:hAnsi="Symbol" w:cs="Symbol"/>
        <w:color w:val="000000"/>
      </w:rPr>
    </w:lvl>
  </w:abstractNum>
  <w:abstractNum w:abstractNumId="12" w15:restartNumberingAfterBreak="0">
    <w:nsid w:val="552006DD"/>
    <w:multiLevelType w:val="hybridMultilevel"/>
    <w:tmpl w:val="F21CB16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31B59D3"/>
    <w:multiLevelType w:val="hybridMultilevel"/>
    <w:tmpl w:val="E7A2E0F8"/>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D5C8825"/>
    <w:multiLevelType w:val="singleLevel"/>
    <w:tmpl w:val="4364D90D"/>
    <w:lvl w:ilvl="0">
      <w:numFmt w:val="bullet"/>
      <w:lvlText w:val="·"/>
      <w:lvlJc w:val="left"/>
      <w:pPr>
        <w:tabs>
          <w:tab w:val="num" w:pos="648"/>
        </w:tabs>
        <w:ind w:left="648" w:hanging="288"/>
      </w:pPr>
      <w:rPr>
        <w:rFonts w:hint="default" w:ascii="Symbol" w:hAnsi="Symbol" w:cs="Symbol"/>
        <w:color w:val="000000"/>
      </w:rPr>
    </w:lvl>
  </w:abstractNum>
  <w:abstractNum w:abstractNumId="15" w15:restartNumberingAfterBreak="0">
    <w:nsid w:val="727EA2CE"/>
    <w:multiLevelType w:val="singleLevel"/>
    <w:tmpl w:val="7CA863AF"/>
    <w:lvl w:ilvl="0">
      <w:numFmt w:val="bullet"/>
      <w:lvlText w:val="·"/>
      <w:lvlJc w:val="left"/>
      <w:pPr>
        <w:tabs>
          <w:tab w:val="num" w:pos="648"/>
        </w:tabs>
        <w:ind w:left="648" w:hanging="288"/>
      </w:pPr>
      <w:rPr>
        <w:rFonts w:hint="default" w:ascii="Symbol" w:hAnsi="Symbol" w:cs="Symbol"/>
        <w:color w:val="000000"/>
      </w:rPr>
    </w:lvl>
  </w:abstractNum>
  <w:abstractNum w:abstractNumId="16" w15:restartNumberingAfterBreak="0">
    <w:nsid w:val="72D4F618"/>
    <w:multiLevelType w:val="singleLevel"/>
    <w:tmpl w:val="656E18B8"/>
    <w:lvl w:ilvl="0">
      <w:numFmt w:val="bullet"/>
      <w:lvlText w:val="·"/>
      <w:lvlJc w:val="left"/>
      <w:pPr>
        <w:tabs>
          <w:tab w:val="num" w:pos="648"/>
        </w:tabs>
        <w:ind w:left="648" w:hanging="288"/>
      </w:pPr>
      <w:rPr>
        <w:rFonts w:hint="default" w:ascii="Symbol" w:hAnsi="Symbol" w:cs="Symbol"/>
        <w:color w:val="000000"/>
      </w:rPr>
    </w:lvl>
  </w:abstractNum>
  <w:abstractNum w:abstractNumId="17" w15:restartNumberingAfterBreak="0">
    <w:nsid w:val="75DDCC9B"/>
    <w:multiLevelType w:val="singleLevel"/>
    <w:tmpl w:val="771B6F12"/>
    <w:lvl w:ilvl="0">
      <w:numFmt w:val="bullet"/>
      <w:lvlText w:val="·"/>
      <w:lvlJc w:val="left"/>
      <w:pPr>
        <w:tabs>
          <w:tab w:val="num" w:pos="648"/>
        </w:tabs>
        <w:ind w:left="648" w:hanging="288"/>
      </w:pPr>
      <w:rPr>
        <w:rFonts w:hint="default" w:ascii="Symbol" w:hAnsi="Symbol" w:cs="Symbol"/>
        <w:color w:val="000000"/>
      </w:rPr>
    </w:lvl>
  </w:abstractNum>
  <w:abstractNum w:abstractNumId="18" w15:restartNumberingAfterBreak="0">
    <w:nsid w:val="7D576997"/>
    <w:multiLevelType w:val="singleLevel"/>
    <w:tmpl w:val="7A290870"/>
    <w:lvl w:ilvl="0">
      <w:numFmt w:val="bullet"/>
      <w:lvlText w:val="·"/>
      <w:lvlJc w:val="left"/>
      <w:pPr>
        <w:tabs>
          <w:tab w:val="num" w:pos="648"/>
        </w:tabs>
        <w:ind w:left="648" w:hanging="288"/>
      </w:pPr>
      <w:rPr>
        <w:rFonts w:hint="default" w:ascii="Symbol" w:hAnsi="Symbol" w:cs="Symbol"/>
        <w:color w:val="000000"/>
      </w:rPr>
    </w:lvl>
  </w:abstractNum>
  <w:num w:numId="1">
    <w:abstractNumId w:val="9"/>
  </w:num>
  <w:num w:numId="2">
    <w:abstractNumId w:val="13"/>
  </w:num>
  <w:num w:numId="3">
    <w:abstractNumId w:val="12"/>
  </w:num>
  <w:num w:numId="4">
    <w:abstractNumId w:val="5"/>
  </w:num>
  <w:num w:numId="5">
    <w:abstractNumId w:val="18"/>
  </w:num>
  <w:num w:numId="6">
    <w:abstractNumId w:val="7"/>
  </w:num>
  <w:num w:numId="7">
    <w:abstractNumId w:val="6"/>
  </w:num>
  <w:num w:numId="8">
    <w:abstractNumId w:val="0"/>
  </w:num>
  <w:num w:numId="9">
    <w:abstractNumId w:val="16"/>
  </w:num>
  <w:num w:numId="10">
    <w:abstractNumId w:val="17"/>
  </w:num>
  <w:num w:numId="11">
    <w:abstractNumId w:val="2"/>
  </w:num>
  <w:num w:numId="12">
    <w:abstractNumId w:val="11"/>
  </w:num>
  <w:num w:numId="13">
    <w:abstractNumId w:val="4"/>
  </w:num>
  <w:num w:numId="14">
    <w:abstractNumId w:val="14"/>
  </w:num>
  <w:num w:numId="15">
    <w:abstractNumId w:val="8"/>
  </w:num>
  <w:num w:numId="16">
    <w:abstractNumId w:val="1"/>
  </w:num>
  <w:num w:numId="17">
    <w:abstractNumId w:val="1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20"/>
    <w:rsid w:val="00017229"/>
    <w:rsid w:val="00050EEE"/>
    <w:rsid w:val="000566C1"/>
    <w:rsid w:val="0007489A"/>
    <w:rsid w:val="000754F8"/>
    <w:rsid w:val="000B6653"/>
    <w:rsid w:val="00214580"/>
    <w:rsid w:val="002D6800"/>
    <w:rsid w:val="002E2BA2"/>
    <w:rsid w:val="003F2215"/>
    <w:rsid w:val="00470CE9"/>
    <w:rsid w:val="00484253"/>
    <w:rsid w:val="004B416B"/>
    <w:rsid w:val="004D0CE2"/>
    <w:rsid w:val="004E5AA7"/>
    <w:rsid w:val="00513191"/>
    <w:rsid w:val="00544A26"/>
    <w:rsid w:val="00597944"/>
    <w:rsid w:val="005F5A8B"/>
    <w:rsid w:val="006246F7"/>
    <w:rsid w:val="00700DD9"/>
    <w:rsid w:val="00790CD9"/>
    <w:rsid w:val="00832CFD"/>
    <w:rsid w:val="00873AD0"/>
    <w:rsid w:val="008D7190"/>
    <w:rsid w:val="008F0AD1"/>
    <w:rsid w:val="008F1A86"/>
    <w:rsid w:val="00912724"/>
    <w:rsid w:val="009401A1"/>
    <w:rsid w:val="0099790D"/>
    <w:rsid w:val="009A6938"/>
    <w:rsid w:val="00AB6435"/>
    <w:rsid w:val="00AD2B5D"/>
    <w:rsid w:val="00B03F34"/>
    <w:rsid w:val="00B21D36"/>
    <w:rsid w:val="00B75E72"/>
    <w:rsid w:val="00B8427F"/>
    <w:rsid w:val="00BD4FBD"/>
    <w:rsid w:val="00BF0620"/>
    <w:rsid w:val="00C55860"/>
    <w:rsid w:val="00CC39FF"/>
    <w:rsid w:val="00D03051"/>
    <w:rsid w:val="00D21D8F"/>
    <w:rsid w:val="00D22B21"/>
    <w:rsid w:val="00D74C98"/>
    <w:rsid w:val="00DB6E1C"/>
    <w:rsid w:val="00DD792A"/>
    <w:rsid w:val="00E605D8"/>
    <w:rsid w:val="00E638D2"/>
    <w:rsid w:val="1F68BBF7"/>
    <w:rsid w:val="2B004CF0"/>
    <w:rsid w:val="3A8AA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DEA0"/>
  <w15:chartTrackingRefBased/>
  <w15:docId w15:val="{7E5C9BF5-DC14-44DA-B330-425F327F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0CE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F0620"/>
    <w:pPr>
      <w:tabs>
        <w:tab w:val="center" w:pos="4513"/>
        <w:tab w:val="right" w:pos="9026"/>
      </w:tabs>
    </w:pPr>
  </w:style>
  <w:style w:type="character" w:styleId="HeaderChar" w:customStyle="1">
    <w:name w:val="Header Char"/>
    <w:basedOn w:val="DefaultParagraphFont"/>
    <w:link w:val="Header"/>
    <w:uiPriority w:val="99"/>
    <w:rsid w:val="00BF0620"/>
  </w:style>
  <w:style w:type="paragraph" w:styleId="Footer">
    <w:name w:val="footer"/>
    <w:basedOn w:val="Normal"/>
    <w:link w:val="FooterChar"/>
    <w:uiPriority w:val="99"/>
    <w:unhideWhenUsed/>
    <w:rsid w:val="00BF0620"/>
    <w:pPr>
      <w:tabs>
        <w:tab w:val="center" w:pos="4513"/>
        <w:tab w:val="right" w:pos="9026"/>
      </w:tabs>
    </w:pPr>
  </w:style>
  <w:style w:type="character" w:styleId="FooterChar" w:customStyle="1">
    <w:name w:val="Footer Char"/>
    <w:basedOn w:val="DefaultParagraphFont"/>
    <w:link w:val="Footer"/>
    <w:uiPriority w:val="99"/>
    <w:rsid w:val="00BF0620"/>
  </w:style>
  <w:style w:type="character" w:styleId="Hyperlink">
    <w:name w:val="Hyperlink"/>
    <w:basedOn w:val="DefaultParagraphFont"/>
    <w:uiPriority w:val="99"/>
    <w:unhideWhenUsed/>
    <w:rsid w:val="00B8427F"/>
    <w:rPr>
      <w:color w:val="0563C1" w:themeColor="hyperlink"/>
      <w:u w:val="single"/>
    </w:rPr>
  </w:style>
  <w:style w:type="paragraph" w:styleId="BalloonText">
    <w:name w:val="Balloon Text"/>
    <w:basedOn w:val="Normal"/>
    <w:link w:val="BalloonTextChar"/>
    <w:uiPriority w:val="99"/>
    <w:semiHidden/>
    <w:unhideWhenUsed/>
    <w:rsid w:val="00B8427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427F"/>
    <w:rPr>
      <w:rFonts w:ascii="Segoe UI" w:hAnsi="Segoe UI" w:cs="Segoe UI"/>
      <w:sz w:val="18"/>
      <w:szCs w:val="18"/>
    </w:rPr>
  </w:style>
  <w:style w:type="paragraph" w:styleId="BodyText">
    <w:name w:val="Body Text"/>
    <w:basedOn w:val="Normal"/>
    <w:link w:val="BodyTextChar"/>
    <w:semiHidden/>
    <w:rsid w:val="00700DD9"/>
    <w:rPr>
      <w:rFonts w:ascii="Arial" w:hAnsi="Arial" w:cs="Arial"/>
      <w:color w:val="FF0000"/>
    </w:rPr>
  </w:style>
  <w:style w:type="character" w:styleId="BodyTextChar" w:customStyle="1">
    <w:name w:val="Body Text Char"/>
    <w:basedOn w:val="DefaultParagraphFont"/>
    <w:link w:val="BodyText"/>
    <w:semiHidden/>
    <w:rsid w:val="00700DD9"/>
    <w:rPr>
      <w:rFonts w:ascii="Arial" w:hAnsi="Arial" w:eastAsia="Times New Roman" w:cs="Arial"/>
      <w:color w:val="FF0000"/>
      <w:sz w:val="24"/>
      <w:szCs w:val="24"/>
    </w:rPr>
  </w:style>
  <w:style w:type="table" w:styleId="TableGrid">
    <w:name w:val="Table Grid"/>
    <w:basedOn w:val="TableNormal"/>
    <w:uiPriority w:val="39"/>
    <w:rsid w:val="00544A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4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B7A3-0F4C-411E-993D-D3AB7854C2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Caldwell</dc:creator>
  <keywords/>
  <dc:description/>
  <lastModifiedBy>Mrs J White</lastModifiedBy>
  <revision>7</revision>
  <lastPrinted>2015-10-09T14:25:00.0000000Z</lastPrinted>
  <dcterms:created xsi:type="dcterms:W3CDTF">2016-02-23T17:09:00.0000000Z</dcterms:created>
  <dcterms:modified xsi:type="dcterms:W3CDTF">2023-09-13T14:09:39.5203771Z</dcterms:modified>
</coreProperties>
</file>