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088857FA" w:rsidR="000F23FE" w:rsidRPr="0081739C" w:rsidRDefault="001545C0" w:rsidP="00F428F9">
      <w:pPr>
        <w:spacing w:after="0" w:line="278" w:lineRule="auto"/>
        <w:rPr>
          <w:rFonts w:ascii="Arial" w:hAnsi="Arial" w:cs="Arial"/>
          <w:noProof/>
        </w:rPr>
      </w:pPr>
      <w:r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799892FF">
                <wp:simplePos x="0" y="0"/>
                <wp:positionH relativeFrom="column">
                  <wp:posOffset>-481330</wp:posOffset>
                </wp:positionH>
                <wp:positionV relativeFrom="paragraph">
                  <wp:posOffset>-52705</wp:posOffset>
                </wp:positionV>
                <wp:extent cx="6677025" cy="2727960"/>
                <wp:effectExtent l="0" t="0" r="28575" b="1524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2796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22CE87" id="Rectangle: Rounded Corners 1" o:spid="_x0000_s1026" style="position:absolute;margin-left:-37.9pt;margin-top:-4.15pt;width:525.75pt;height:21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ktiQIAAI0FAAAOAAAAZHJzL2Uyb0RvYy54bWysVEtv2zAMvg/YfxB0X/1AHm1QpwhSdBhQ&#10;tEXboWdFlmIDsqhJSpzs14+SH+kLOwy7yKJJfiQ/kby8OjSK7IV1NeiCZmcpJUJzKGu9LejP55tv&#10;55Q4z3TJFGhR0KNw9Gr59ctlaxYihwpUKSxBEO0WrSlo5b1ZJInjlWiYOwMjNCol2IZ5FO02KS1r&#10;Eb1RSZ6ms6QFWxoLXDiHf687JV1GfCkF9/dSOuGJKijm5uNp47kJZ7K8ZIutZaaqeZ8G+4csGlZr&#10;DDpCXTPPyM7WH6CamltwIP0ZhyYBKWsuYg1YTZa+q+apYkbEWpAcZ0aa3P+D5Xf7J/NgkYbWuIXD&#10;a6jiIG0TvpgfOUSyjiNZ4uAJx5+z2Xye5lNKOOryeT6/mEU6k5O7sc5/F9CQcCmohZ0uH/FJIlNs&#10;f+s8xkX7wS6EdKDq8qZWKgp2u1krS/YMn2++yrPpeXgxdHljpvRHz9BAYvTdbLOPjggTPJNT5fHm&#10;j0oEPKUfhSR1ibXmMePYlCdMxrnQPutUFStFl2Y2TdOBiNEj5hwBA7LE8kbsHuBtvgN2V2xvH1xF&#10;7OnROf1bYp3z6BEjg/ajc1NrsJ8BKKyqj9zZDyR11ASWNlAeHyyx0E2UM/ymxke+Zc4/MIsjhMOG&#10;a8Hf4yEVtAWF/kZJBfb3Z/+DPXY2ailpcSQL6n7tmBWUqB8ae/4im0zCDEdhMp3nKNjXms1rjd41&#10;a8C2yXABGR6vwd6r4SotNC+4PVYhKqqY5hi7oNzbQVj7blXg/uFitYpmOLeG+Vv9ZHgAD6yG/n0+&#10;vDBr+k73OCR3MIwvW7zr9c42eGpY7TzIOg7Cideeb5z52Dj9fgpL5bUcrU5bdPkHAAD//wMAUEsD&#10;BBQABgAIAAAAIQDnlOk64QAAAAoBAAAPAAAAZHJzL2Rvd25yZXYueG1sTI9BT8JAEIXvJv6HzZh4&#10;gy0gLC3dEkP0ZEIQSbxu26Gtdmeb7haqv97xpLd5mZf3vpduR9uKC/a+caRhNo1AIBWubKjScHp7&#10;nqxB+GCoNK0j1PCFHrbZ7U1qktJd6RUvx1AJDiGfGA11CF0ipS9qtMZPXYfEv7PrrQks+0qWvbly&#10;uG3lPIpW0pqGuKE2He5qLD6Pg9UwxKd4dfjYKxr2T99W+Xz3/qK0vr8bHzcgAo7hzwy/+IwOGTPl&#10;bqDSi1bDRC0ZPfCxXoBgQ6yWCkSu4WE+W4DMUvl/QvYDAAD//wMAUEsBAi0AFAAGAAgAAAAhALaD&#10;OJL+AAAA4QEAABMAAAAAAAAAAAAAAAAAAAAAAFtDb250ZW50X1R5cGVzXS54bWxQSwECLQAUAAYA&#10;CAAAACEAOP0h/9YAAACUAQAACwAAAAAAAAAAAAAAAAAvAQAAX3JlbHMvLnJlbHNQSwECLQAUAAYA&#10;CAAAACEA61BZLYkCAACNBQAADgAAAAAAAAAAAAAAAAAuAgAAZHJzL2Uyb0RvYy54bWxQSwECLQAU&#10;AAYACAAAACEA55TpOuEAAAAKAQAADwAAAAAAAAAAAAAAAADjBAAAZHJzL2Rvd25yZXYueG1sUEsF&#10;BgAAAAAEAAQA8wAAAPEFAAAAAA==&#10;" fillcolor="#7a2158" strokecolor="white [3212]" strokeweight="1pt">
                <v:stroke joinstyle="miter"/>
              </v:roundrect>
            </w:pict>
          </mc:Fallback>
        </mc:AlternateContent>
      </w: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45C64B77">
                <wp:simplePos x="0" y="0"/>
                <wp:positionH relativeFrom="page">
                  <wp:posOffset>655320</wp:posOffset>
                </wp:positionH>
                <wp:positionV relativeFrom="paragraph">
                  <wp:posOffset>137795</wp:posOffset>
                </wp:positionV>
                <wp:extent cx="6035040" cy="2308860"/>
                <wp:effectExtent l="0" t="0" r="0" b="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308860"/>
                        </a:xfrm>
                        <a:prstGeom prst="rect">
                          <a:avLst/>
                        </a:prstGeom>
                        <a:noFill/>
                        <a:ln w="9525">
                          <a:noFill/>
                          <a:miter lim="800000"/>
                          <a:headEnd/>
                          <a:tailEnd/>
                        </a:ln>
                      </wps:spPr>
                      <wps:txbx>
                        <w:txbxContent>
                          <w:p w14:paraId="29BB223D" w14:textId="16A7EAFF" w:rsidR="00A5484A" w:rsidRPr="004D33BE" w:rsidRDefault="004B73E6" w:rsidP="00A5484A">
                            <w:pPr>
                              <w:rPr>
                                <w:rFonts w:ascii="Arial" w:hAnsi="Arial" w:cs="Arial"/>
                                <w:color w:val="FFFFFF" w:themeColor="background1"/>
                                <w:sz w:val="72"/>
                                <w:szCs w:val="72"/>
                              </w:rPr>
                            </w:pPr>
                            <w:r>
                              <w:rPr>
                                <w:rFonts w:ascii="Arial" w:hAnsi="Arial" w:cs="Arial"/>
                                <w:color w:val="FFFFFF" w:themeColor="background1"/>
                                <w:sz w:val="72"/>
                                <w:szCs w:val="72"/>
                              </w:rPr>
                              <w:t xml:space="preserve">Strategic </w:t>
                            </w:r>
                            <w:r w:rsidR="00A5484A" w:rsidRPr="00EC40F6">
                              <w:rPr>
                                <w:rFonts w:ascii="Arial" w:hAnsi="Arial" w:cs="Arial"/>
                                <w:color w:val="FFFFFF" w:themeColor="background1"/>
                                <w:sz w:val="72"/>
                                <w:szCs w:val="72"/>
                              </w:rPr>
                              <w:t xml:space="preserve">Adult Social Care </w:t>
                            </w:r>
                            <w:r w:rsidR="00A5484A">
                              <w:rPr>
                                <w:rFonts w:ascii="Arial" w:hAnsi="Arial" w:cs="Arial"/>
                                <w:color w:val="FFFFFF" w:themeColor="background1"/>
                                <w:sz w:val="72"/>
                                <w:szCs w:val="72"/>
                              </w:rPr>
                              <w:t xml:space="preserve"> </w:t>
                            </w:r>
                            <w:r w:rsidR="00A5484A" w:rsidRPr="00EC40F6">
                              <w:rPr>
                                <w:rFonts w:ascii="Arial" w:hAnsi="Arial" w:cs="Arial"/>
                                <w:color w:val="FFFFFF" w:themeColor="background1"/>
                                <w:sz w:val="72"/>
                                <w:szCs w:val="72"/>
                              </w:rPr>
                              <w:t>Lead</w:t>
                            </w:r>
                            <w:r>
                              <w:rPr>
                                <w:rFonts w:ascii="Arial" w:hAnsi="Arial" w:cs="Arial"/>
                                <w:color w:val="FFFFFF" w:themeColor="background1"/>
                                <w:sz w:val="72"/>
                                <w:szCs w:val="72"/>
                              </w:rPr>
                              <w:t xml:space="preserve"> – Assurance and Continuous Development</w:t>
                            </w:r>
                          </w:p>
                          <w:p w14:paraId="62B70336" w14:textId="035AA5E9" w:rsidR="00405C94" w:rsidRPr="00202A05" w:rsidRDefault="00405C94" w:rsidP="00405C94">
                            <w:pPr>
                              <w:rPr>
                                <w:rFonts w:ascii="Arial" w:hAnsi="Arial" w:cs="Arial"/>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6pt;margin-top:10.85pt;width:475.2pt;height:181.8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Wp+AEAAM4DAAAOAAAAZHJzL2Uyb0RvYy54bWysU9tu2zAMfR+wfxD0vthJkyw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XJZXi3JOIUmx2VW5Wi3zWApRPad7DPGDAsuSUXOkqWZ4cXgMMbUjqucrqZqDB21MnqxxrK/5&#10;9WK2yAkXEasjLZ7RtuarMn3jKiSW712Tk6PQZrSpgHEn2onpyDkO24EuJvpbaI4kAMK4YPQgyOgA&#10;f3HW03LVPPzcC1ScmY+ORLyezhPjmJ354u2MHLyMbC8jwkmCqnnkbDTvYt7gkestid3qLMNLJ6de&#10;aWmyOqcFT1t56edbL89w8xsAAP//AwBQSwMEFAAGAAgAAAAhAF3fqsPeAAAACwEAAA8AAABkcnMv&#10;ZG93bnJldi54bWxMj8FOwzAQRO9I/IO1SNyo3YSUNo1TIRBXEG1B4raNt0lEvI5itwl/j3uC42if&#10;Zt4Wm8l24kyDbx1rmM8UCOLKmZZrDfvdy90ShA/IBjvHpOGHPGzK66sCc+NGfqfzNtQilrDPUUMT&#10;Qp9L6auGLPqZ64nj7egGiyHGoZZmwDGW204mSi2kxZbjQoM9PTVUfW9PVsPH6/Hr81691c8260c3&#10;Kcl2JbW+vZke1yACTeEPhot+VIcyOh3ciY0XXcwqTSKqIZk/gLgAKksXIA4a0mWWgiwL+f+H8hcA&#10;AP//AwBQSwECLQAUAAYACAAAACEAtoM4kv4AAADhAQAAEwAAAAAAAAAAAAAAAAAAAAAAW0NvbnRl&#10;bnRfVHlwZXNdLnhtbFBLAQItABQABgAIAAAAIQA4/SH/1gAAAJQBAAALAAAAAAAAAAAAAAAAAC8B&#10;AABfcmVscy8ucmVsc1BLAQItABQABgAIAAAAIQD4XrWp+AEAAM4DAAAOAAAAAAAAAAAAAAAAAC4C&#10;AABkcnMvZTJvRG9jLnhtbFBLAQItABQABgAIAAAAIQBd36rD3gAAAAsBAAAPAAAAAAAAAAAAAAAA&#10;AFIEAABkcnMvZG93bnJldi54bWxQSwUGAAAAAAQABADzAAAAXQUAAAAA&#10;" filled="f" stroked="f">
                <v:textbox>
                  <w:txbxContent>
                    <w:p w14:paraId="29BB223D" w14:textId="16A7EAFF" w:rsidR="00A5484A" w:rsidRPr="004D33BE" w:rsidRDefault="004B73E6" w:rsidP="00A5484A">
                      <w:pPr>
                        <w:rPr>
                          <w:rFonts w:ascii="Arial" w:hAnsi="Arial" w:cs="Arial"/>
                          <w:color w:val="FFFFFF" w:themeColor="background1"/>
                          <w:sz w:val="72"/>
                          <w:szCs w:val="72"/>
                        </w:rPr>
                      </w:pPr>
                      <w:r>
                        <w:rPr>
                          <w:rFonts w:ascii="Arial" w:hAnsi="Arial" w:cs="Arial"/>
                          <w:color w:val="FFFFFF" w:themeColor="background1"/>
                          <w:sz w:val="72"/>
                          <w:szCs w:val="72"/>
                        </w:rPr>
                        <w:t xml:space="preserve">Strategic </w:t>
                      </w:r>
                      <w:r w:rsidR="00A5484A" w:rsidRPr="00EC40F6">
                        <w:rPr>
                          <w:rFonts w:ascii="Arial" w:hAnsi="Arial" w:cs="Arial"/>
                          <w:color w:val="FFFFFF" w:themeColor="background1"/>
                          <w:sz w:val="72"/>
                          <w:szCs w:val="72"/>
                        </w:rPr>
                        <w:t xml:space="preserve">Adult Social Care </w:t>
                      </w:r>
                      <w:r w:rsidR="00A5484A">
                        <w:rPr>
                          <w:rFonts w:ascii="Arial" w:hAnsi="Arial" w:cs="Arial"/>
                          <w:color w:val="FFFFFF" w:themeColor="background1"/>
                          <w:sz w:val="72"/>
                          <w:szCs w:val="72"/>
                        </w:rPr>
                        <w:t xml:space="preserve"> </w:t>
                      </w:r>
                      <w:r w:rsidR="00A5484A" w:rsidRPr="00EC40F6">
                        <w:rPr>
                          <w:rFonts w:ascii="Arial" w:hAnsi="Arial" w:cs="Arial"/>
                          <w:color w:val="FFFFFF" w:themeColor="background1"/>
                          <w:sz w:val="72"/>
                          <w:szCs w:val="72"/>
                        </w:rPr>
                        <w:t>Lead</w:t>
                      </w:r>
                      <w:r>
                        <w:rPr>
                          <w:rFonts w:ascii="Arial" w:hAnsi="Arial" w:cs="Arial"/>
                          <w:color w:val="FFFFFF" w:themeColor="background1"/>
                          <w:sz w:val="72"/>
                          <w:szCs w:val="72"/>
                        </w:rPr>
                        <w:t xml:space="preserve"> – Assurance and Continuous Development</w:t>
                      </w:r>
                    </w:p>
                    <w:p w14:paraId="62B70336" w14:textId="035AA5E9" w:rsidR="00405C94" w:rsidRPr="00202A05" w:rsidRDefault="00405C94" w:rsidP="00405C94">
                      <w:pPr>
                        <w:rPr>
                          <w:rFonts w:ascii="Arial" w:hAnsi="Arial" w:cs="Arial"/>
                          <w:color w:val="FFFFFF" w:themeColor="background1"/>
                          <w:sz w:val="96"/>
                          <w:szCs w:val="96"/>
                        </w:rPr>
                      </w:pP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0FFE0D32">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CDA41"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9C2E27">
        <w:trPr>
          <w:trHeight w:val="454"/>
        </w:trPr>
        <w:tc>
          <w:tcPr>
            <w:tcW w:w="1985" w:type="dxa"/>
            <w:vAlign w:val="center"/>
          </w:tcPr>
          <w:p w14:paraId="291E675B" w14:textId="644F5C1F"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tc>
          <w:tcPr>
            <w:tcW w:w="7087" w:type="dxa"/>
            <w:vAlign w:val="center"/>
          </w:tcPr>
          <w:p w14:paraId="1E45E22E" w14:textId="77777777" w:rsidR="00C23F45" w:rsidRDefault="00C23F45" w:rsidP="009C2E27">
            <w:pPr>
              <w:spacing w:line="278" w:lineRule="auto"/>
              <w:ind w:right="-534"/>
              <w:rPr>
                <w:rFonts w:ascii="Arial" w:hAnsi="Arial" w:cs="Arial"/>
                <w:b/>
                <w:sz w:val="24"/>
                <w:szCs w:val="24"/>
              </w:rPr>
            </w:pPr>
            <w:r>
              <w:rPr>
                <w:rFonts w:ascii="Arial" w:hAnsi="Arial" w:cs="Arial"/>
                <w:b/>
                <w:sz w:val="24"/>
                <w:szCs w:val="24"/>
              </w:rPr>
              <w:t xml:space="preserve">Strategic Adult Social Care Lead – Assurance and </w:t>
            </w:r>
          </w:p>
          <w:p w14:paraId="0E6FDE3C" w14:textId="55A461B9" w:rsidR="00E65D57" w:rsidRPr="00F428F9" w:rsidRDefault="00C23F45" w:rsidP="009C2E27">
            <w:pPr>
              <w:spacing w:line="278" w:lineRule="auto"/>
              <w:ind w:right="-534"/>
              <w:rPr>
                <w:rFonts w:ascii="Arial" w:hAnsi="Arial" w:cs="Arial"/>
                <w:bCs/>
                <w:sz w:val="24"/>
                <w:szCs w:val="24"/>
              </w:rPr>
            </w:pPr>
            <w:r>
              <w:rPr>
                <w:rFonts w:ascii="Arial" w:hAnsi="Arial" w:cs="Arial"/>
                <w:b/>
                <w:sz w:val="24"/>
                <w:szCs w:val="24"/>
              </w:rPr>
              <w:t>Continuous Development</w:t>
            </w:r>
          </w:p>
        </w:tc>
      </w:tr>
      <w:tr w:rsidR="00E65D57" w:rsidRPr="00A861B8" w14:paraId="3E34B9C8" w14:textId="3AB79D3A" w:rsidTr="009C2E27">
        <w:trPr>
          <w:trHeight w:val="454"/>
        </w:trPr>
        <w:tc>
          <w:tcPr>
            <w:tcW w:w="1985" w:type="dxa"/>
            <w:vAlign w:val="center"/>
          </w:tcPr>
          <w:p w14:paraId="4CA608EF" w14:textId="3FC2270E"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Content>
            <w:tc>
              <w:tcPr>
                <w:tcW w:w="7087" w:type="dxa"/>
                <w:vAlign w:val="center"/>
              </w:tcPr>
              <w:p w14:paraId="18B1A4E0" w14:textId="4F0D1A1C" w:rsidR="005230FE" w:rsidRPr="00F428F9" w:rsidRDefault="00A21D69" w:rsidP="009C2E27">
                <w:pPr>
                  <w:spacing w:line="278" w:lineRule="auto"/>
                  <w:rPr>
                    <w:rFonts w:ascii="Arial" w:hAnsi="Arial" w:cs="Arial"/>
                    <w:bCs/>
                    <w:sz w:val="24"/>
                    <w:szCs w:val="24"/>
                  </w:rPr>
                </w:pPr>
                <w:r>
                  <w:rPr>
                    <w:rFonts w:ascii="Arial" w:hAnsi="Arial" w:cs="Arial"/>
                    <w:bCs/>
                    <w:sz w:val="24"/>
                    <w:szCs w:val="24"/>
                  </w:rPr>
                  <w:t>Grade 16 £76,507 - £81,370</w:t>
                </w:r>
              </w:p>
            </w:tc>
          </w:sdtContent>
        </w:sdt>
      </w:tr>
      <w:tr w:rsidR="00E65D57" w:rsidRPr="007A238C" w14:paraId="5B58E061" w14:textId="2A1631A4" w:rsidTr="009C2E27">
        <w:trPr>
          <w:trHeight w:val="454"/>
        </w:trPr>
        <w:tc>
          <w:tcPr>
            <w:tcW w:w="1985" w:type="dxa"/>
            <w:vAlign w:val="center"/>
          </w:tcPr>
          <w:p w14:paraId="07C80A32" w14:textId="141E377E"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Content>
            <w:tc>
              <w:tcPr>
                <w:tcW w:w="7087" w:type="dxa"/>
                <w:vAlign w:val="center"/>
              </w:tcPr>
              <w:p w14:paraId="203BE028" w14:textId="591EC6FE" w:rsidR="00E65D57" w:rsidRPr="00F428F9" w:rsidRDefault="00A21D69" w:rsidP="009C2E27">
                <w:pPr>
                  <w:spacing w:line="278" w:lineRule="auto"/>
                  <w:rPr>
                    <w:rFonts w:ascii="Arial" w:hAnsi="Arial" w:cs="Arial"/>
                    <w:bCs/>
                    <w:sz w:val="24"/>
                    <w:szCs w:val="24"/>
                  </w:rPr>
                </w:pPr>
                <w:r>
                  <w:rPr>
                    <w:rFonts w:ascii="Arial" w:hAnsi="Arial" w:cs="Arial"/>
                    <w:bCs/>
                    <w:sz w:val="24"/>
                    <w:szCs w:val="24"/>
                  </w:rPr>
                  <w:t>Associate Director – Strategic Commissioning, Partnerships, Innovation and Improvement</w:t>
                </w:r>
              </w:p>
            </w:tc>
          </w:sdtContent>
        </w:sdt>
      </w:tr>
      <w:tr w:rsidR="00E65D57" w:rsidRPr="007A238C" w14:paraId="5C630CDF" w14:textId="4DE8BDF6" w:rsidTr="009C2E27">
        <w:trPr>
          <w:trHeight w:val="454"/>
        </w:trPr>
        <w:tc>
          <w:tcPr>
            <w:tcW w:w="1985" w:type="dxa"/>
            <w:vAlign w:val="center"/>
          </w:tcPr>
          <w:p w14:paraId="7BA4CFA9" w14:textId="37A17817"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Content>
            <w:tc>
              <w:tcPr>
                <w:tcW w:w="7087" w:type="dxa"/>
                <w:vAlign w:val="center"/>
              </w:tcPr>
              <w:p w14:paraId="7CBF9235" w14:textId="029B0AF8" w:rsidR="00E65D57" w:rsidRPr="00F428F9" w:rsidRDefault="00A21D69" w:rsidP="009C2E27">
                <w:pPr>
                  <w:spacing w:line="278" w:lineRule="auto"/>
                  <w:rPr>
                    <w:rFonts w:ascii="Arial" w:hAnsi="Arial" w:cs="Arial"/>
                    <w:bCs/>
                    <w:sz w:val="24"/>
                    <w:szCs w:val="24"/>
                  </w:rPr>
                </w:pPr>
                <w:r>
                  <w:rPr>
                    <w:rFonts w:ascii="Arial" w:hAnsi="Arial" w:cs="Arial"/>
                    <w:bCs/>
                    <w:sz w:val="24"/>
                    <w:szCs w:val="24"/>
                  </w:rPr>
                  <w:t>SC019</w:t>
                </w:r>
              </w:p>
            </w:tc>
          </w:sdtContent>
        </w:sdt>
      </w:tr>
    </w:tbl>
    <w:p w14:paraId="2B8BC512" w14:textId="77777777" w:rsidR="009C2E27" w:rsidRDefault="009C2E27" w:rsidP="00F428F9">
      <w:pPr>
        <w:spacing w:after="0" w:line="278" w:lineRule="auto"/>
        <w:rPr>
          <w:rFonts w:ascii="Arial" w:hAnsi="Arial" w:cs="Arial"/>
          <w:b/>
          <w:bCs/>
          <w:sz w:val="24"/>
          <w:szCs w:val="24"/>
        </w:rPr>
      </w:pPr>
    </w:p>
    <w:p w14:paraId="19845D41" w14:textId="77777777" w:rsidR="009C2E27" w:rsidRDefault="009C2E27" w:rsidP="00F428F9">
      <w:pPr>
        <w:spacing w:after="0" w:line="278" w:lineRule="auto"/>
        <w:rPr>
          <w:rFonts w:ascii="Arial" w:hAnsi="Arial" w:cs="Arial"/>
          <w:b/>
          <w:bCs/>
          <w:sz w:val="24"/>
          <w:szCs w:val="24"/>
        </w:rPr>
      </w:pPr>
    </w:p>
    <w:p w14:paraId="6821C5E6" w14:textId="2C14155D" w:rsidR="00E80296" w:rsidRDefault="009C2E27" w:rsidP="00F428F9">
      <w:pPr>
        <w:spacing w:after="0" w:line="278" w:lineRule="auto"/>
        <w:rPr>
          <w:rFonts w:ascii="Arial" w:hAnsi="Arial" w:cs="Arial"/>
          <w:b/>
          <w:bCs/>
          <w:sz w:val="24"/>
          <w:szCs w:val="24"/>
        </w:rPr>
      </w:pPr>
      <w:r>
        <w:rPr>
          <w:rFonts w:ascii="Arial" w:hAnsi="Arial" w:cs="Arial"/>
          <w:b/>
          <w:bCs/>
          <w:sz w:val="24"/>
          <w:szCs w:val="24"/>
        </w:rPr>
        <w:br w:type="textWrapping" w:clear="all"/>
      </w:r>
    </w:p>
    <w:p w14:paraId="3D748AAE" w14:textId="2755984E" w:rsidR="00DD5A76"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p w14:paraId="4ED5F391" w14:textId="77777777" w:rsidR="00C23F45" w:rsidRDefault="00C23F45" w:rsidP="00F428F9">
      <w:pPr>
        <w:spacing w:after="0" w:line="278" w:lineRule="auto"/>
        <w:jc w:val="both"/>
        <w:rPr>
          <w:rFonts w:ascii="Arial" w:hAnsi="Arial" w:cs="Arial"/>
          <w:b/>
          <w:bCs/>
          <w:sz w:val="24"/>
          <w:szCs w:val="24"/>
        </w:rPr>
      </w:pPr>
    </w:p>
    <w:p w14:paraId="77E039F3" w14:textId="77777777" w:rsidR="00C23F45" w:rsidRPr="00C23F45" w:rsidRDefault="00C23F45" w:rsidP="00C23F45">
      <w:pPr>
        <w:rPr>
          <w:rFonts w:ascii="Arial" w:hAnsi="Arial" w:cs="Arial"/>
          <w:sz w:val="24"/>
          <w:szCs w:val="24"/>
        </w:rPr>
      </w:pPr>
      <w:r w:rsidRPr="00C23F45">
        <w:rPr>
          <w:rFonts w:ascii="Arial" w:hAnsi="Arial" w:cs="Arial"/>
          <w:sz w:val="24"/>
          <w:szCs w:val="24"/>
        </w:rPr>
        <w:t xml:space="preserve">You will lead the assurance and continuous development within Adult Social Care in Dudley. This includes establishing a strong multi-disciplinary team that provides the key functions that underpin high quality, safe, compliant and person centred adult social care. </w:t>
      </w:r>
    </w:p>
    <w:p w14:paraId="701C15BD" w14:textId="77777777" w:rsidR="00C23F45" w:rsidRPr="00C23F45" w:rsidRDefault="00C23F45" w:rsidP="00C23F45">
      <w:pPr>
        <w:rPr>
          <w:rFonts w:ascii="Arial" w:hAnsi="Arial" w:cs="Arial"/>
          <w:sz w:val="24"/>
          <w:szCs w:val="24"/>
        </w:rPr>
      </w:pPr>
      <w:r w:rsidRPr="00C23F45">
        <w:rPr>
          <w:rFonts w:ascii="Arial" w:hAnsi="Arial" w:cs="Arial"/>
          <w:sz w:val="24"/>
          <w:szCs w:val="24"/>
        </w:rPr>
        <w:t>You will ensure that the council delivers safe, effective, high</w:t>
      </w:r>
      <w:r w:rsidRPr="00C23F45">
        <w:rPr>
          <w:rFonts w:ascii="Arial" w:hAnsi="Arial" w:cs="Arial"/>
          <w:sz w:val="24"/>
          <w:szCs w:val="24"/>
        </w:rPr>
        <w:noBreakHyphen/>
        <w:t>performing services through strong professional standards, robust assurance frameworks, and continuous improvement. Leading a highly skilled group of professionals with varied specialisms, you will foster coordinated, strengths</w:t>
      </w:r>
      <w:r w:rsidRPr="00C23F45">
        <w:rPr>
          <w:rFonts w:ascii="Arial" w:hAnsi="Arial" w:cs="Arial"/>
          <w:sz w:val="24"/>
          <w:szCs w:val="24"/>
        </w:rPr>
        <w:noBreakHyphen/>
        <w:t>based, person</w:t>
      </w:r>
      <w:r w:rsidRPr="00C23F45">
        <w:rPr>
          <w:rFonts w:ascii="Arial" w:hAnsi="Arial" w:cs="Arial"/>
          <w:sz w:val="24"/>
          <w:szCs w:val="24"/>
        </w:rPr>
        <w:noBreakHyphen/>
        <w:t>centred practice and support teams to adopt new ways of working that meet people’s needs holistically.</w:t>
      </w:r>
    </w:p>
    <w:p w14:paraId="007AD43F" w14:textId="77777777" w:rsidR="00C23F45" w:rsidRDefault="00C23F45" w:rsidP="00C23F45">
      <w:pPr>
        <w:rPr>
          <w:rFonts w:ascii="Arial" w:hAnsi="Arial" w:cs="Arial"/>
          <w:sz w:val="24"/>
          <w:szCs w:val="24"/>
        </w:rPr>
      </w:pPr>
      <w:r w:rsidRPr="00C23F45">
        <w:rPr>
          <w:rFonts w:ascii="Arial" w:hAnsi="Arial" w:cs="Arial"/>
          <w:sz w:val="24"/>
          <w:szCs w:val="24"/>
        </w:rPr>
        <w:t xml:space="preserve">This role provides strategic and operational leadership in shaping practice quality, strengthening workforce capability, embedding regulatory compliance, and ensuring the council </w:t>
      </w:r>
      <w:proofErr w:type="gramStart"/>
      <w:r w:rsidRPr="00C23F45">
        <w:rPr>
          <w:rFonts w:ascii="Arial" w:hAnsi="Arial" w:cs="Arial"/>
          <w:sz w:val="24"/>
          <w:szCs w:val="24"/>
        </w:rPr>
        <w:t>is inspection</w:t>
      </w:r>
      <w:r w:rsidRPr="00C23F45">
        <w:rPr>
          <w:rFonts w:ascii="Arial" w:hAnsi="Arial" w:cs="Arial"/>
          <w:sz w:val="24"/>
          <w:szCs w:val="24"/>
        </w:rPr>
        <w:noBreakHyphen/>
        <w:t>ready at all times</w:t>
      </w:r>
      <w:proofErr w:type="gramEnd"/>
      <w:r w:rsidRPr="00C23F45">
        <w:rPr>
          <w:rFonts w:ascii="Arial" w:hAnsi="Arial" w:cs="Arial"/>
          <w:sz w:val="24"/>
          <w:szCs w:val="24"/>
        </w:rPr>
        <w:t>. You will champion excellence, ensure compliance, and maintain effective monitoring, reporting and assurance arrangements that drive continuous improvement.</w:t>
      </w:r>
    </w:p>
    <w:p w14:paraId="1EBB05A6" w14:textId="10E0BD68" w:rsidR="00031358" w:rsidRPr="00C23F45" w:rsidRDefault="00031358" w:rsidP="00C23F45">
      <w:pPr>
        <w:rPr>
          <w:sz w:val="24"/>
          <w:szCs w:val="24"/>
        </w:rPr>
      </w:pPr>
      <w:r>
        <w:rPr>
          <w:rFonts w:ascii="Arial" w:hAnsi="Arial" w:cs="Arial"/>
          <w:sz w:val="24"/>
          <w:szCs w:val="24"/>
        </w:rPr>
        <w:t>The post will;</w:t>
      </w:r>
    </w:p>
    <w:p w14:paraId="6C3D42B2"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Provide strong, visible leadership as a member of the Adult Social Care Management Team, ensuring high</w:t>
      </w:r>
      <w:r w:rsidRPr="00C23F45">
        <w:rPr>
          <w:rFonts w:ascii="Arial" w:eastAsia="Times New Roman" w:hAnsi="Arial" w:cs="Arial"/>
          <w:sz w:val="24"/>
          <w:szCs w:val="24"/>
          <w:lang w:eastAsia="en-GB"/>
        </w:rPr>
        <w:noBreakHyphen/>
        <w:t xml:space="preserve">quality operational delivery and continuous improvement. </w:t>
      </w:r>
    </w:p>
    <w:p w14:paraId="05349291"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Lead inclusive, high</w:t>
      </w:r>
      <w:r w:rsidRPr="00C23F45">
        <w:rPr>
          <w:rFonts w:ascii="Arial" w:eastAsia="Times New Roman" w:hAnsi="Arial" w:cs="Arial"/>
          <w:sz w:val="24"/>
          <w:szCs w:val="24"/>
          <w:lang w:eastAsia="en-GB"/>
        </w:rPr>
        <w:noBreakHyphen/>
        <w:t xml:space="preserve">performing teams, ensuring statutory, legal and governance requirements are fully met across all service areas. </w:t>
      </w:r>
    </w:p>
    <w:p w14:paraId="4CE7675E"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Drive delivery of the Adult Social Care Continuous Development Plan, embedding financial accountability, resident</w:t>
      </w:r>
      <w:r w:rsidRPr="00C23F45">
        <w:rPr>
          <w:rFonts w:ascii="Arial" w:eastAsia="Times New Roman" w:hAnsi="Arial" w:cs="Arial"/>
          <w:sz w:val="24"/>
          <w:szCs w:val="24"/>
          <w:lang w:eastAsia="en-GB"/>
        </w:rPr>
        <w:noBreakHyphen/>
        <w:t xml:space="preserve">focused practice, and service excellence. </w:t>
      </w:r>
    </w:p>
    <w:p w14:paraId="64755ECF"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Provide leadership for all statutory functions within the remit of the post, ensuring compliance with Care Quality Commission requirements and national standards. </w:t>
      </w:r>
    </w:p>
    <w:p w14:paraId="05C306FE"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Lead transformational change and continuous improvement aligned to the council’s operating model, embedding the Nolan Principles and strengthening governance and assurance frameworks. </w:t>
      </w:r>
    </w:p>
    <w:p w14:paraId="25EFDEF2"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Develop strong partnerships across the council and with external organisations to deliver integrated, high</w:t>
      </w:r>
      <w:r w:rsidRPr="00C23F45">
        <w:rPr>
          <w:rFonts w:ascii="Arial" w:eastAsia="Times New Roman" w:hAnsi="Arial" w:cs="Arial"/>
          <w:sz w:val="24"/>
          <w:szCs w:val="24"/>
          <w:lang w:eastAsia="en-GB"/>
        </w:rPr>
        <w:noBreakHyphen/>
        <w:t xml:space="preserve">value services for residents. </w:t>
      </w:r>
    </w:p>
    <w:p w14:paraId="7E48A4E1" w14:textId="2EAEF1EE" w:rsidR="00C23F45" w:rsidRDefault="00031358" w:rsidP="00C23F45">
      <w:pPr>
        <w:numPr>
          <w:ilvl w:val="0"/>
          <w:numId w:val="22"/>
        </w:numPr>
        <w:spacing w:after="120" w:line="240" w:lineRule="auto"/>
        <w:ind w:left="357" w:hanging="357"/>
        <w:rPr>
          <w:rFonts w:ascii="Arial" w:hAnsi="Arial" w:cs="Arial"/>
          <w:noProof/>
          <w:sz w:val="24"/>
          <w:szCs w:val="24"/>
          <w:lang w:eastAsia="en-GB"/>
        </w:rPr>
      </w:pPr>
      <w:r>
        <w:rPr>
          <w:rFonts w:ascii="Arial" w:hAnsi="Arial" w:cs="Arial"/>
          <w:noProof/>
          <w:sz w:val="24"/>
          <w:szCs w:val="24"/>
          <w:lang w:eastAsia="en-GB"/>
        </w:rPr>
        <w:lastRenderedPageBreak/>
        <w:t>A</w:t>
      </w:r>
      <w:r w:rsidR="00C23F45" w:rsidRPr="00C23F45">
        <w:rPr>
          <w:rFonts w:ascii="Arial" w:hAnsi="Arial" w:cs="Arial"/>
          <w:noProof/>
          <w:sz w:val="24"/>
          <w:szCs w:val="24"/>
          <w:lang w:eastAsia="en-GB"/>
        </w:rPr>
        <w:t>ctively promote Dudley’s commitment to safeguarding and promoting the welfare of vulnerable adults at a level appropriate to this group.</w:t>
      </w:r>
    </w:p>
    <w:p w14:paraId="20DEB238"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Ensure consistently high professional standards and embedding a culture of learning, accountability, and excellence. </w:t>
      </w:r>
    </w:p>
    <w:p w14:paraId="1A67C651"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Oversee professional governance for social work and occupational therapy, ensuring that practice aligns with national standards, regulatory requirements and local policy. </w:t>
      </w:r>
    </w:p>
    <w:p w14:paraId="1A2FDF34" w14:textId="77777777" w:rsidR="00C23F45" w:rsidRPr="00C23F45" w:rsidRDefault="00C23F45" w:rsidP="00C23F45">
      <w:pPr>
        <w:pStyle w:val="ListParagraph"/>
        <w:numPr>
          <w:ilvl w:val="0"/>
          <w:numId w:val="22"/>
        </w:numPr>
        <w:spacing w:after="120" w:line="240" w:lineRule="auto"/>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Lead preparation for, and responses to, Care Quality Commission (CQC) assessments, ensuring evidence, governance processes and improvement plans are in place. </w:t>
      </w:r>
    </w:p>
    <w:p w14:paraId="4571C658" w14:textId="201B7CFB" w:rsidR="009C2E27" w:rsidRDefault="009C2E27" w:rsidP="009E3EB6">
      <w:pPr>
        <w:spacing w:after="0" w:line="278" w:lineRule="auto"/>
        <w:jc w:val="both"/>
        <w:rPr>
          <w:rFonts w:ascii="Arial" w:hAnsi="Arial" w:cs="Arial"/>
          <w:sz w:val="24"/>
          <w:szCs w:val="24"/>
        </w:rPr>
      </w:pPr>
    </w:p>
    <w:p w14:paraId="56795F8B" w14:textId="31AFEF08"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26362EEC" w14:textId="77777777" w:rsidR="00C23F45" w:rsidRDefault="00C23F45" w:rsidP="009E3EB6">
      <w:pPr>
        <w:spacing w:after="0" w:line="278" w:lineRule="auto"/>
        <w:jc w:val="both"/>
        <w:rPr>
          <w:rFonts w:ascii="Arial" w:hAnsi="Arial" w:cs="Arial"/>
          <w:b/>
          <w:bCs/>
          <w:sz w:val="24"/>
          <w:szCs w:val="24"/>
        </w:rPr>
      </w:pPr>
    </w:p>
    <w:p w14:paraId="4CFDA869"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Provide professional leadership for all assurance, performance and quality functions, ensuring full adherence to legislation and statutory responsibilities. </w:t>
      </w:r>
    </w:p>
    <w:p w14:paraId="3A329FA2"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Provide day</w:t>
      </w:r>
      <w:r w:rsidRPr="00C23F45">
        <w:rPr>
          <w:rFonts w:ascii="Arial" w:eastAsia="Times New Roman" w:hAnsi="Arial" w:cs="Arial"/>
          <w:sz w:val="24"/>
          <w:szCs w:val="24"/>
          <w:lang w:eastAsia="en-GB"/>
        </w:rPr>
        <w:noBreakHyphen/>
        <w:t>to</w:t>
      </w:r>
      <w:r w:rsidRPr="00C23F45">
        <w:rPr>
          <w:rFonts w:ascii="Arial" w:eastAsia="Times New Roman" w:hAnsi="Arial" w:cs="Arial"/>
          <w:sz w:val="24"/>
          <w:szCs w:val="24"/>
          <w:lang w:eastAsia="en-GB"/>
        </w:rPr>
        <w:noBreakHyphen/>
        <w:t>day operational line management for the Principal Social Worker and Principal Occupational Therapist, actively supporting and maintaining their professional accountability to the DASS.</w:t>
      </w:r>
    </w:p>
    <w:p w14:paraId="4322DB60" w14:textId="77777777" w:rsidR="00C23F45" w:rsidRPr="00C23F45" w:rsidRDefault="00C23F45" w:rsidP="00C23F45">
      <w:pPr>
        <w:pStyle w:val="ListParagraph"/>
        <w:numPr>
          <w:ilvl w:val="0"/>
          <w:numId w:val="23"/>
        </w:numPr>
        <w:spacing w:after="120" w:line="240" w:lineRule="auto"/>
        <w:ind w:left="425" w:hanging="425"/>
        <w:contextualSpacing w:val="0"/>
        <w:jc w:val="both"/>
        <w:rPr>
          <w:rFonts w:ascii="Arial" w:hAnsi="Arial" w:cs="Arial"/>
          <w:sz w:val="24"/>
          <w:szCs w:val="24"/>
        </w:rPr>
      </w:pPr>
      <w:r w:rsidRPr="00C23F45">
        <w:rPr>
          <w:rFonts w:ascii="Arial" w:hAnsi="Arial" w:cs="Arial"/>
          <w:sz w:val="24"/>
          <w:szCs w:val="24"/>
        </w:rPr>
        <w:t>Accountable for managing significant service budget and ensuring that services are delivered efficiently and effectively within the available financial resources and in line with the council's financial regulations and achieving any savings identified. </w:t>
      </w:r>
    </w:p>
    <w:p w14:paraId="2B46BD54" w14:textId="77777777" w:rsidR="00C23F45" w:rsidRPr="00C23F45" w:rsidRDefault="00C23F45" w:rsidP="00C23F45">
      <w:pPr>
        <w:pStyle w:val="ListParagraph"/>
        <w:widowControl w:val="0"/>
        <w:numPr>
          <w:ilvl w:val="0"/>
          <w:numId w:val="23"/>
        </w:numPr>
        <w:tabs>
          <w:tab w:val="left" w:pos="853"/>
        </w:tabs>
        <w:autoSpaceDE w:val="0"/>
        <w:autoSpaceDN w:val="0"/>
        <w:spacing w:after="120" w:line="240" w:lineRule="auto"/>
        <w:ind w:left="425" w:right="133" w:hanging="425"/>
        <w:contextualSpacing w:val="0"/>
        <w:jc w:val="both"/>
        <w:rPr>
          <w:rFonts w:ascii="Arial" w:hAnsi="Arial" w:cs="Arial"/>
          <w:sz w:val="24"/>
          <w:szCs w:val="24"/>
        </w:rPr>
      </w:pPr>
      <w:r w:rsidRPr="00C23F45">
        <w:rPr>
          <w:rFonts w:ascii="Arial" w:hAnsi="Arial" w:cs="Arial"/>
          <w:sz w:val="24"/>
          <w:szCs w:val="24"/>
        </w:rPr>
        <w:t>Provide inspirational and constructive leadership and direction to the relevant teams to deliver agreed objectives to support the delivery of the Council’s objectives and Strategies.</w:t>
      </w:r>
    </w:p>
    <w:p w14:paraId="53DA15FB" w14:textId="77777777" w:rsidR="00C23F45" w:rsidRPr="00C23F45" w:rsidRDefault="00C23F45" w:rsidP="00C23F45">
      <w:pPr>
        <w:pStyle w:val="ListParagraph"/>
        <w:widowControl w:val="0"/>
        <w:numPr>
          <w:ilvl w:val="0"/>
          <w:numId w:val="23"/>
        </w:numPr>
        <w:tabs>
          <w:tab w:val="left" w:pos="853"/>
        </w:tabs>
        <w:autoSpaceDE w:val="0"/>
        <w:autoSpaceDN w:val="0"/>
        <w:spacing w:after="120" w:line="240" w:lineRule="auto"/>
        <w:ind w:left="425" w:right="133" w:hanging="425"/>
        <w:contextualSpacing w:val="0"/>
        <w:jc w:val="both"/>
        <w:rPr>
          <w:rFonts w:ascii="Arial" w:hAnsi="Arial" w:cs="Arial"/>
          <w:sz w:val="24"/>
          <w:szCs w:val="24"/>
        </w:rPr>
      </w:pPr>
      <w:r w:rsidRPr="00C23F45">
        <w:rPr>
          <w:rFonts w:ascii="Arial" w:hAnsi="Arial" w:cs="Arial"/>
          <w:sz w:val="24"/>
          <w:szCs w:val="24"/>
        </w:rPr>
        <w:t>Role model embracing change and innovation, building a team culture that encourages continuous improvement, innovative, efficient, smart and collaborative working.</w:t>
      </w:r>
    </w:p>
    <w:p w14:paraId="708A2F8C"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Ensure compliance with SWE/HCPC standards, professional codes of practice and all relevant regulatory expectations. </w:t>
      </w:r>
    </w:p>
    <w:p w14:paraId="004F073F"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Lead the development of professional pathways, CPD frameworks, supervision and induction standards and high</w:t>
      </w:r>
      <w:r w:rsidRPr="00C23F45">
        <w:rPr>
          <w:rFonts w:ascii="Arial" w:eastAsia="Times New Roman" w:hAnsi="Arial" w:cs="Arial"/>
          <w:sz w:val="24"/>
          <w:szCs w:val="24"/>
          <w:lang w:eastAsia="en-GB"/>
        </w:rPr>
        <w:noBreakHyphen/>
        <w:t>quality practice learning environments.</w:t>
      </w:r>
    </w:p>
    <w:p w14:paraId="72D5B940"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Lead a comprehensive quality assurance framework across adult social care. </w:t>
      </w:r>
    </w:p>
    <w:p w14:paraId="0C30C364"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Deliver clear, evidence</w:t>
      </w:r>
      <w:r w:rsidRPr="00C23F45">
        <w:rPr>
          <w:rFonts w:ascii="Arial" w:eastAsia="Times New Roman" w:hAnsi="Arial" w:cs="Arial"/>
          <w:sz w:val="24"/>
          <w:szCs w:val="24"/>
          <w:lang w:eastAsia="en-GB"/>
        </w:rPr>
        <w:noBreakHyphen/>
        <w:t>based insight into practice quality, risks, themes and improvement priorities by ensuring regular audits, thematic reviews and learning cycles are embedded and actioned.</w:t>
      </w:r>
    </w:p>
    <w:p w14:paraId="45C48DD9"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Oversee improvement plans, ensuring robust responses to audit findings, regulatory feedback and assurance activity. </w:t>
      </w:r>
    </w:p>
    <w:p w14:paraId="2082925A"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Maintain oversight of complex case governance and statutory functions, ensuring safe, consistent practice standards.</w:t>
      </w:r>
    </w:p>
    <w:p w14:paraId="4C355C57"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Lead the adult social care workforce development strategy, ensuring a skilled, confident and resilient workforce.</w:t>
      </w:r>
    </w:p>
    <w:p w14:paraId="362440AF"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Provide strategic and operational oversight of client finances, direct payments, purchasing and financial transactions, ensuring accuracy, probity and value for money.</w:t>
      </w:r>
    </w:p>
    <w:p w14:paraId="27D25391"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lastRenderedPageBreak/>
        <w:t>Lead the performance and data management function to deliver high</w:t>
      </w:r>
      <w:r w:rsidRPr="00C23F45">
        <w:rPr>
          <w:rFonts w:ascii="Arial" w:eastAsia="Times New Roman" w:hAnsi="Arial" w:cs="Arial"/>
          <w:sz w:val="24"/>
          <w:szCs w:val="24"/>
          <w:lang w:eastAsia="en-GB"/>
        </w:rPr>
        <w:noBreakHyphen/>
        <w:t xml:space="preserve">quality insight across all ASC services. </w:t>
      </w:r>
    </w:p>
    <w:p w14:paraId="4ADC9AEC"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 xml:space="preserve">Ensure performance frameworks, dashboards, statutory returns and intelligence reporting are robust, timely and accurate. </w:t>
      </w:r>
    </w:p>
    <w:p w14:paraId="0C3020E3"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Use data and analytics to inform evidence</w:t>
      </w:r>
      <w:r w:rsidRPr="00C23F45">
        <w:rPr>
          <w:rFonts w:ascii="Arial" w:eastAsia="Times New Roman" w:hAnsi="Arial" w:cs="Arial"/>
          <w:sz w:val="24"/>
          <w:szCs w:val="24"/>
          <w:lang w:eastAsia="en-GB"/>
        </w:rPr>
        <w:noBreakHyphen/>
        <w:t>based decision</w:t>
      </w:r>
      <w:r w:rsidRPr="00C23F45">
        <w:rPr>
          <w:rFonts w:ascii="Arial" w:eastAsia="Times New Roman" w:hAnsi="Arial" w:cs="Arial"/>
          <w:sz w:val="24"/>
          <w:szCs w:val="24"/>
          <w:lang w:eastAsia="en-GB"/>
        </w:rPr>
        <w:noBreakHyphen/>
        <w:t>making and drive service improvement.</w:t>
      </w:r>
    </w:p>
    <w:p w14:paraId="2D6A4D14"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Act as the strategic lead for CQC assurance and inspection readiness, coordinating cross</w:t>
      </w:r>
      <w:r w:rsidRPr="00C23F45">
        <w:rPr>
          <w:rFonts w:ascii="Arial" w:eastAsia="Times New Roman" w:hAnsi="Arial" w:cs="Arial"/>
          <w:sz w:val="24"/>
          <w:szCs w:val="24"/>
          <w:lang w:eastAsia="en-GB"/>
        </w:rPr>
        <w:noBreakHyphen/>
        <w:t xml:space="preserve">departmental preparation and ensuring consistent corporate alignment. </w:t>
      </w:r>
    </w:p>
    <w:p w14:paraId="621BBCF9"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Ensure all policies, procedures and governance arrangements comply with statutory, regulatory and corporate standards.</w:t>
      </w:r>
    </w:p>
    <w:p w14:paraId="5D2D8BF3"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Lead responses to FOIs, complaints and enquiries within the remit of the post, ensuring timely, high</w:t>
      </w:r>
      <w:r w:rsidRPr="00C23F45">
        <w:rPr>
          <w:rFonts w:ascii="Arial" w:eastAsia="Times New Roman" w:hAnsi="Arial" w:cs="Arial"/>
          <w:sz w:val="24"/>
          <w:szCs w:val="24"/>
          <w:lang w:eastAsia="en-GB"/>
        </w:rPr>
        <w:noBreakHyphen/>
        <w:t xml:space="preserve">quality outputs. </w:t>
      </w:r>
    </w:p>
    <w:p w14:paraId="375ECDE8" w14:textId="77777777" w:rsidR="00C23F45" w:rsidRPr="00C23F45" w:rsidRDefault="00C23F45" w:rsidP="00C23F45">
      <w:pPr>
        <w:pStyle w:val="ListParagraph"/>
        <w:numPr>
          <w:ilvl w:val="0"/>
          <w:numId w:val="23"/>
        </w:numPr>
        <w:spacing w:after="120" w:line="240" w:lineRule="auto"/>
        <w:ind w:left="426" w:hanging="426"/>
        <w:contextualSpacing w:val="0"/>
        <w:rPr>
          <w:rFonts w:ascii="Arial" w:eastAsia="Times New Roman" w:hAnsi="Arial" w:cs="Arial"/>
          <w:sz w:val="24"/>
          <w:szCs w:val="24"/>
          <w:lang w:eastAsia="en-GB"/>
        </w:rPr>
      </w:pPr>
      <w:r w:rsidRPr="00C23F45">
        <w:rPr>
          <w:rFonts w:ascii="Arial" w:eastAsia="Times New Roman" w:hAnsi="Arial" w:cs="Arial"/>
          <w:sz w:val="24"/>
          <w:szCs w:val="24"/>
          <w:lang w:eastAsia="en-GB"/>
        </w:rPr>
        <w:t>Oversee operational and strategic risk management, ensuring effective controls, monitoring and mitigation</w:t>
      </w:r>
    </w:p>
    <w:p w14:paraId="3778C107" w14:textId="77777777" w:rsidR="009C2E27" w:rsidRDefault="009C2E27" w:rsidP="00F428F9">
      <w:pPr>
        <w:spacing w:after="0" w:line="278" w:lineRule="auto"/>
        <w:jc w:val="both"/>
        <w:rPr>
          <w:rFonts w:ascii="Arial" w:hAnsi="Arial" w:cs="Arial"/>
          <w:sz w:val="20"/>
          <w:szCs w:val="20"/>
        </w:rPr>
      </w:pPr>
    </w:p>
    <w:p w14:paraId="6D681515" w14:textId="77777777" w:rsidR="00C23F45" w:rsidRDefault="00C23F45" w:rsidP="00F428F9">
      <w:pPr>
        <w:spacing w:after="0" w:line="278" w:lineRule="auto"/>
        <w:jc w:val="both"/>
        <w:rPr>
          <w:rFonts w:ascii="Arial" w:hAnsi="Arial" w:cs="Arial"/>
          <w:sz w:val="20"/>
          <w:szCs w:val="20"/>
        </w:rPr>
      </w:pPr>
    </w:p>
    <w:p w14:paraId="11C4F23D" w14:textId="77777777" w:rsidR="00A5484A" w:rsidRDefault="00A5484A" w:rsidP="00A5484A">
      <w:pPr>
        <w:rPr>
          <w:rFonts w:ascii="Arial" w:hAnsi="Arial" w:cs="Arial"/>
          <w:b/>
        </w:rPr>
      </w:pPr>
      <w:r w:rsidRPr="003B122F">
        <w:rPr>
          <w:rFonts w:ascii="Arial" w:hAnsi="Arial" w:cs="Arial"/>
          <w:b/>
        </w:rPr>
        <w:t>Taking accountability and Operational Leadership for:</w:t>
      </w:r>
    </w:p>
    <w:tbl>
      <w:tblPr>
        <w:tblStyle w:val="TableGrid"/>
        <w:tblW w:w="9067" w:type="dxa"/>
        <w:tblInd w:w="202" w:type="dxa"/>
        <w:tblLook w:val="04A0" w:firstRow="1" w:lastRow="0" w:firstColumn="1" w:lastColumn="0" w:noHBand="0" w:noVBand="1"/>
      </w:tblPr>
      <w:tblGrid>
        <w:gridCol w:w="4630"/>
        <w:gridCol w:w="4437"/>
      </w:tblGrid>
      <w:tr w:rsidR="004B73E6" w:rsidRPr="00597262" w14:paraId="2DE02A15" w14:textId="77777777" w:rsidTr="004B73E6">
        <w:tc>
          <w:tcPr>
            <w:tcW w:w="4630" w:type="dxa"/>
          </w:tcPr>
          <w:p w14:paraId="388A943F" w14:textId="77777777" w:rsidR="004B73E6" w:rsidRPr="00597262" w:rsidRDefault="004B73E6" w:rsidP="005124C9">
            <w:pPr>
              <w:spacing w:after="120"/>
              <w:ind w:left="249" w:hanging="249"/>
              <w:rPr>
                <w:rFonts w:ascii="Arial" w:hAnsi="Arial" w:cs="Arial"/>
                <w:b/>
                <w:bCs/>
              </w:rPr>
            </w:pPr>
            <w:r w:rsidRPr="00597262">
              <w:rPr>
                <w:rFonts w:ascii="Arial" w:hAnsi="Arial" w:cs="Arial"/>
                <w:b/>
                <w:bCs/>
              </w:rPr>
              <w:t xml:space="preserve">Leadership and Service Delivery </w:t>
            </w:r>
          </w:p>
          <w:p w14:paraId="376607D5" w14:textId="77777777" w:rsidR="004B73E6" w:rsidRPr="00597262" w:rsidRDefault="004B73E6" w:rsidP="004B73E6">
            <w:pPr>
              <w:pStyle w:val="ListParagraph"/>
              <w:numPr>
                <w:ilvl w:val="0"/>
                <w:numId w:val="24"/>
              </w:numPr>
              <w:spacing w:after="120"/>
              <w:ind w:left="249" w:hanging="249"/>
              <w:rPr>
                <w:rFonts w:ascii="Arial" w:hAnsi="Arial" w:cs="Arial"/>
              </w:rPr>
            </w:pPr>
            <w:r w:rsidRPr="00597262">
              <w:rPr>
                <w:rFonts w:ascii="Arial" w:hAnsi="Arial" w:cs="Arial"/>
              </w:rPr>
              <w:t>V</w:t>
            </w:r>
            <w:r w:rsidRPr="004F6A73">
              <w:rPr>
                <w:rFonts w:ascii="Arial" w:hAnsi="Arial" w:cs="Arial"/>
              </w:rPr>
              <w:t>isible, professional leadership across all teams/functions</w:t>
            </w:r>
            <w:r w:rsidRPr="00597262">
              <w:rPr>
                <w:rFonts w:ascii="Arial" w:hAnsi="Arial" w:cs="Arial"/>
              </w:rPr>
              <w:t xml:space="preserve"> within the service area</w:t>
            </w:r>
          </w:p>
          <w:p w14:paraId="60475323" w14:textId="77777777" w:rsidR="004B73E6" w:rsidRPr="004F6A73" w:rsidRDefault="004B73E6" w:rsidP="004B73E6">
            <w:pPr>
              <w:pStyle w:val="ListParagraph"/>
              <w:numPr>
                <w:ilvl w:val="0"/>
                <w:numId w:val="24"/>
              </w:numPr>
              <w:spacing w:after="120"/>
              <w:ind w:left="249" w:hanging="249"/>
              <w:rPr>
                <w:rFonts w:ascii="Arial" w:hAnsi="Arial" w:cs="Arial"/>
              </w:rPr>
            </w:pPr>
            <w:r w:rsidRPr="00597262">
              <w:rPr>
                <w:rFonts w:ascii="Arial" w:hAnsi="Arial" w:cs="Arial"/>
              </w:rPr>
              <w:t>E</w:t>
            </w:r>
            <w:r w:rsidRPr="004F6A73">
              <w:rPr>
                <w:rFonts w:ascii="Arial" w:hAnsi="Arial" w:cs="Arial"/>
              </w:rPr>
              <w:t>nsur</w:t>
            </w:r>
            <w:r w:rsidRPr="00597262">
              <w:rPr>
                <w:rFonts w:ascii="Arial" w:hAnsi="Arial" w:cs="Arial"/>
              </w:rPr>
              <w:t>e</w:t>
            </w:r>
            <w:r w:rsidRPr="004F6A73">
              <w:rPr>
                <w:rFonts w:ascii="Arial" w:hAnsi="Arial" w:cs="Arial"/>
              </w:rPr>
              <w:t xml:space="preserve"> high</w:t>
            </w:r>
            <w:r w:rsidRPr="004F6A73">
              <w:rPr>
                <w:rFonts w:ascii="Arial" w:hAnsi="Arial" w:cs="Arial"/>
              </w:rPr>
              <w:noBreakHyphen/>
              <w:t>quality, person</w:t>
            </w:r>
            <w:r w:rsidRPr="004F6A73">
              <w:rPr>
                <w:rFonts w:ascii="Arial" w:hAnsi="Arial" w:cs="Arial"/>
              </w:rPr>
              <w:noBreakHyphen/>
              <w:t>centred, strengths</w:t>
            </w:r>
            <w:r w:rsidRPr="004F6A73">
              <w:rPr>
                <w:rFonts w:ascii="Arial" w:hAnsi="Arial" w:cs="Arial"/>
              </w:rPr>
              <w:noBreakHyphen/>
              <w:t>based assessment and support</w:t>
            </w:r>
            <w:r w:rsidRPr="004F6A73">
              <w:rPr>
                <w:rFonts w:ascii="Arial" w:hAnsi="Arial" w:cs="Arial"/>
              </w:rPr>
              <w:noBreakHyphen/>
              <w:t xml:space="preserve">planning practice. </w:t>
            </w:r>
          </w:p>
          <w:p w14:paraId="2B4D60F9" w14:textId="77777777" w:rsidR="004B73E6" w:rsidRPr="00597262" w:rsidRDefault="004B73E6" w:rsidP="004B73E6">
            <w:pPr>
              <w:pStyle w:val="ListParagraph"/>
              <w:numPr>
                <w:ilvl w:val="0"/>
                <w:numId w:val="24"/>
              </w:numPr>
              <w:spacing w:after="120"/>
              <w:ind w:left="249" w:hanging="249"/>
              <w:rPr>
                <w:rFonts w:ascii="Arial" w:hAnsi="Arial" w:cs="Arial"/>
              </w:rPr>
            </w:pPr>
            <w:r w:rsidRPr="004F6A73">
              <w:rPr>
                <w:rFonts w:ascii="Arial" w:hAnsi="Arial" w:cs="Arial"/>
              </w:rPr>
              <w:t xml:space="preserve">Lead, motivate and develop large multidisciplinary teams to deliver high performance, excellent outcomes, and alignment with Council values and behaviours. </w:t>
            </w:r>
          </w:p>
          <w:p w14:paraId="528E0294" w14:textId="77777777" w:rsidR="004B73E6" w:rsidRPr="00597262" w:rsidRDefault="004B73E6" w:rsidP="004B73E6">
            <w:pPr>
              <w:pStyle w:val="ListParagraph"/>
              <w:numPr>
                <w:ilvl w:val="0"/>
                <w:numId w:val="24"/>
              </w:numPr>
              <w:spacing w:after="120"/>
              <w:ind w:left="249" w:hanging="249"/>
              <w:rPr>
                <w:rFonts w:ascii="Arial" w:hAnsi="Arial" w:cs="Arial"/>
              </w:rPr>
            </w:pPr>
            <w:r w:rsidRPr="00597262">
              <w:rPr>
                <w:rFonts w:ascii="Arial" w:hAnsi="Arial" w:cs="Arial"/>
              </w:rPr>
              <w:t>Provide professional leadership ensuring adherence to relevant legislation, including SWE/HCPC requirements.</w:t>
            </w:r>
          </w:p>
          <w:p w14:paraId="2D05C49A" w14:textId="77777777" w:rsidR="004B73E6" w:rsidRPr="00597262" w:rsidRDefault="004B73E6" w:rsidP="004B73E6">
            <w:pPr>
              <w:pStyle w:val="ListParagraph"/>
              <w:numPr>
                <w:ilvl w:val="0"/>
                <w:numId w:val="24"/>
              </w:numPr>
              <w:spacing w:after="120"/>
              <w:ind w:left="249" w:hanging="249"/>
              <w:rPr>
                <w:rFonts w:ascii="Arial" w:hAnsi="Arial" w:cs="Arial"/>
              </w:rPr>
            </w:pPr>
            <w:r w:rsidRPr="004F6A73">
              <w:rPr>
                <w:rFonts w:ascii="Arial" w:hAnsi="Arial" w:cs="Arial"/>
              </w:rPr>
              <w:t>Drive service improvement, innovation, and transformation</w:t>
            </w:r>
          </w:p>
          <w:p w14:paraId="515423CF" w14:textId="77777777" w:rsidR="004B73E6" w:rsidRPr="004F6A73" w:rsidRDefault="004B73E6" w:rsidP="004B73E6">
            <w:pPr>
              <w:pStyle w:val="ListParagraph"/>
              <w:numPr>
                <w:ilvl w:val="0"/>
                <w:numId w:val="24"/>
              </w:numPr>
              <w:spacing w:after="120"/>
              <w:ind w:left="249" w:hanging="249"/>
              <w:rPr>
                <w:rFonts w:ascii="Arial" w:hAnsi="Arial" w:cs="Arial"/>
              </w:rPr>
            </w:pPr>
            <w:r w:rsidRPr="00597262">
              <w:rPr>
                <w:rFonts w:ascii="Arial" w:hAnsi="Arial" w:cs="Arial"/>
              </w:rPr>
              <w:t>E</w:t>
            </w:r>
            <w:r w:rsidRPr="004F6A73">
              <w:rPr>
                <w:rFonts w:ascii="Arial" w:hAnsi="Arial" w:cs="Arial"/>
              </w:rPr>
              <w:t>mbed proactive, preventative and outcomes</w:t>
            </w:r>
            <w:r w:rsidRPr="004F6A73">
              <w:rPr>
                <w:rFonts w:ascii="Arial" w:hAnsi="Arial" w:cs="Arial"/>
              </w:rPr>
              <w:noBreakHyphen/>
              <w:t xml:space="preserve">focused approaches that maximise independence and reduce or delay need for formal care. </w:t>
            </w:r>
          </w:p>
          <w:p w14:paraId="23EE8A34" w14:textId="77777777" w:rsidR="004B73E6" w:rsidRPr="004F6A73" w:rsidRDefault="004B73E6" w:rsidP="004B73E6">
            <w:pPr>
              <w:pStyle w:val="ListParagraph"/>
              <w:numPr>
                <w:ilvl w:val="0"/>
                <w:numId w:val="24"/>
              </w:numPr>
              <w:spacing w:after="120"/>
              <w:ind w:left="249" w:hanging="249"/>
              <w:rPr>
                <w:rFonts w:ascii="Arial" w:hAnsi="Arial" w:cs="Arial"/>
              </w:rPr>
            </w:pPr>
            <w:r w:rsidRPr="004F6A73">
              <w:rPr>
                <w:rFonts w:ascii="Arial" w:hAnsi="Arial" w:cs="Arial"/>
              </w:rPr>
              <w:t xml:space="preserve">Ensure effective workforce planning, supervision, CPD, succession planning and reflective practice, supporting assessors to continually develop their capability. </w:t>
            </w:r>
          </w:p>
          <w:p w14:paraId="1138A3BE" w14:textId="77777777" w:rsidR="004B73E6" w:rsidRPr="00597262" w:rsidRDefault="004B73E6" w:rsidP="004B73E6">
            <w:pPr>
              <w:pStyle w:val="ListParagraph"/>
              <w:numPr>
                <w:ilvl w:val="0"/>
                <w:numId w:val="24"/>
              </w:numPr>
              <w:spacing w:after="120"/>
              <w:ind w:left="249" w:hanging="249"/>
              <w:rPr>
                <w:rFonts w:ascii="Arial" w:hAnsi="Arial" w:cs="Arial"/>
              </w:rPr>
            </w:pPr>
            <w:r w:rsidRPr="004F6A73">
              <w:rPr>
                <w:rFonts w:ascii="Arial" w:hAnsi="Arial" w:cs="Arial"/>
              </w:rPr>
              <w:t xml:space="preserve">Build a culture of equality, diversity, inclusion, and continuous learning across the service. </w:t>
            </w:r>
          </w:p>
          <w:p w14:paraId="44EE6200" w14:textId="77777777" w:rsidR="004B73E6" w:rsidRPr="00597262" w:rsidRDefault="004B73E6" w:rsidP="004B73E6">
            <w:pPr>
              <w:pStyle w:val="ListParagraph"/>
              <w:numPr>
                <w:ilvl w:val="0"/>
                <w:numId w:val="24"/>
              </w:numPr>
              <w:spacing w:after="120"/>
              <w:ind w:left="398" w:hanging="283"/>
              <w:rPr>
                <w:rFonts w:ascii="Arial" w:hAnsi="Arial" w:cs="Arial"/>
              </w:rPr>
            </w:pPr>
            <w:r w:rsidRPr="00597262">
              <w:rPr>
                <w:rFonts w:ascii="Arial" w:hAnsi="Arial" w:cs="Arial"/>
              </w:rPr>
              <w:t xml:space="preserve">Ensure operational delivery is efficient, resilient, responsive and aligned to </w:t>
            </w:r>
            <w:r w:rsidRPr="00597262">
              <w:rPr>
                <w:rFonts w:ascii="Arial" w:hAnsi="Arial" w:cs="Arial"/>
              </w:rPr>
              <w:lastRenderedPageBreak/>
              <w:t>statutory duties, corporate priorities and agreed outcomes.</w:t>
            </w:r>
          </w:p>
        </w:tc>
        <w:tc>
          <w:tcPr>
            <w:tcW w:w="4437" w:type="dxa"/>
          </w:tcPr>
          <w:p w14:paraId="083279C3" w14:textId="77777777" w:rsidR="004B73E6" w:rsidRPr="00597262" w:rsidRDefault="004B73E6" w:rsidP="005124C9">
            <w:pPr>
              <w:spacing w:after="120"/>
              <w:ind w:left="300" w:hanging="300"/>
              <w:rPr>
                <w:rFonts w:ascii="Arial" w:hAnsi="Arial" w:cs="Arial"/>
                <w:b/>
                <w:bCs/>
              </w:rPr>
            </w:pPr>
            <w:r w:rsidRPr="00597262">
              <w:rPr>
                <w:rFonts w:ascii="Arial" w:hAnsi="Arial" w:cs="Arial"/>
                <w:b/>
                <w:bCs/>
              </w:rPr>
              <w:lastRenderedPageBreak/>
              <w:t>Governance, Compliance &amp; Assurance</w:t>
            </w:r>
          </w:p>
          <w:p w14:paraId="1375E690" w14:textId="77777777" w:rsidR="004B73E6" w:rsidRPr="00C505D9" w:rsidRDefault="004B73E6" w:rsidP="004B73E6">
            <w:pPr>
              <w:pStyle w:val="ListParagraph"/>
              <w:numPr>
                <w:ilvl w:val="0"/>
                <w:numId w:val="25"/>
              </w:numPr>
              <w:spacing w:after="120"/>
              <w:ind w:left="300" w:hanging="300"/>
              <w:rPr>
                <w:rFonts w:ascii="Arial" w:hAnsi="Arial" w:cs="Arial"/>
              </w:rPr>
            </w:pPr>
            <w:r w:rsidRPr="00C505D9">
              <w:rPr>
                <w:rFonts w:ascii="Arial" w:hAnsi="Arial" w:cs="Arial"/>
              </w:rPr>
              <w:t xml:space="preserve">Ensure compliance with all statutory and regulatory requirements across adult social care, including safeguarding, CQC expectations, SWE/HCPC standards and governance frameworks. </w:t>
            </w:r>
          </w:p>
          <w:p w14:paraId="2D1AE90C" w14:textId="77777777" w:rsidR="004B73E6" w:rsidRPr="00597262" w:rsidRDefault="004B73E6" w:rsidP="004B73E6">
            <w:pPr>
              <w:pStyle w:val="ListParagraph"/>
              <w:numPr>
                <w:ilvl w:val="0"/>
                <w:numId w:val="25"/>
              </w:numPr>
              <w:spacing w:after="120"/>
              <w:ind w:left="300" w:hanging="300"/>
              <w:rPr>
                <w:rFonts w:ascii="Arial" w:hAnsi="Arial" w:cs="Arial"/>
              </w:rPr>
            </w:pPr>
            <w:r w:rsidRPr="00C505D9">
              <w:rPr>
                <w:rFonts w:ascii="Arial" w:hAnsi="Arial" w:cs="Arial"/>
              </w:rPr>
              <w:t>Oversee high</w:t>
            </w:r>
            <w:r w:rsidRPr="00C505D9">
              <w:rPr>
                <w:rFonts w:ascii="Arial" w:hAnsi="Arial" w:cs="Arial"/>
              </w:rPr>
              <w:noBreakHyphen/>
              <w:t>quality, timely responses to FOIs</w:t>
            </w:r>
            <w:r w:rsidRPr="00597262">
              <w:rPr>
                <w:rFonts w:ascii="Arial" w:hAnsi="Arial" w:cs="Arial"/>
              </w:rPr>
              <w:t>,</w:t>
            </w:r>
            <w:r w:rsidRPr="00C505D9">
              <w:rPr>
                <w:rFonts w:ascii="Arial" w:hAnsi="Arial" w:cs="Arial"/>
              </w:rPr>
              <w:t xml:space="preserve"> complaints</w:t>
            </w:r>
            <w:r w:rsidRPr="00597262">
              <w:rPr>
                <w:rFonts w:ascii="Arial" w:hAnsi="Arial" w:cs="Arial"/>
              </w:rPr>
              <w:t xml:space="preserve"> and enquiries</w:t>
            </w:r>
          </w:p>
          <w:p w14:paraId="7C6B36D1" w14:textId="77777777" w:rsidR="004B73E6" w:rsidRPr="00597262" w:rsidRDefault="004B73E6" w:rsidP="004B73E6">
            <w:pPr>
              <w:pStyle w:val="ListParagraph"/>
              <w:numPr>
                <w:ilvl w:val="0"/>
                <w:numId w:val="25"/>
              </w:numPr>
              <w:spacing w:after="120"/>
              <w:ind w:left="300" w:hanging="300"/>
              <w:rPr>
                <w:rFonts w:ascii="Arial" w:hAnsi="Arial" w:cs="Arial"/>
              </w:rPr>
            </w:pPr>
            <w:r w:rsidRPr="00597262">
              <w:rPr>
                <w:rFonts w:ascii="Arial" w:hAnsi="Arial" w:cs="Arial"/>
              </w:rPr>
              <w:t xml:space="preserve">Oversee audit activity, performance reporting, risk management and wider governance arrangements, ensuring all corporate policies, processes and procedures are fully implemented. </w:t>
            </w:r>
          </w:p>
          <w:p w14:paraId="3822D860" w14:textId="77777777" w:rsidR="004B73E6" w:rsidRPr="00C505D9" w:rsidRDefault="004B73E6" w:rsidP="004B73E6">
            <w:pPr>
              <w:pStyle w:val="ListParagraph"/>
              <w:numPr>
                <w:ilvl w:val="0"/>
                <w:numId w:val="25"/>
              </w:numPr>
              <w:spacing w:after="120"/>
              <w:ind w:left="300" w:hanging="300"/>
              <w:rPr>
                <w:rFonts w:ascii="Arial" w:hAnsi="Arial" w:cs="Arial"/>
              </w:rPr>
            </w:pPr>
            <w:r w:rsidRPr="00C505D9">
              <w:rPr>
                <w:rFonts w:ascii="Arial" w:hAnsi="Arial" w:cs="Arial"/>
              </w:rPr>
              <w:t xml:space="preserve">Develop, implement and maintain robust </w:t>
            </w:r>
            <w:r w:rsidRPr="00597262">
              <w:rPr>
                <w:rFonts w:ascii="Arial" w:hAnsi="Arial" w:cs="Arial"/>
              </w:rPr>
              <w:t xml:space="preserve">strategies, </w:t>
            </w:r>
            <w:r w:rsidRPr="00C505D9">
              <w:rPr>
                <w:rFonts w:ascii="Arial" w:hAnsi="Arial" w:cs="Arial"/>
              </w:rPr>
              <w:t>policies, procedures and quality</w:t>
            </w:r>
            <w:r w:rsidRPr="00C505D9">
              <w:rPr>
                <w:rFonts w:ascii="Arial" w:hAnsi="Arial" w:cs="Arial"/>
              </w:rPr>
              <w:noBreakHyphen/>
              <w:t xml:space="preserve">assurance arrangements that promote consistency, transparency and high ethical standards </w:t>
            </w:r>
          </w:p>
          <w:p w14:paraId="2BD3BCCF" w14:textId="77777777" w:rsidR="004B73E6" w:rsidRPr="00C505D9" w:rsidRDefault="004B73E6" w:rsidP="004B73E6">
            <w:pPr>
              <w:pStyle w:val="ListParagraph"/>
              <w:numPr>
                <w:ilvl w:val="0"/>
                <w:numId w:val="25"/>
              </w:numPr>
              <w:spacing w:after="120"/>
              <w:ind w:left="300" w:hanging="300"/>
              <w:rPr>
                <w:rFonts w:ascii="Arial" w:hAnsi="Arial" w:cs="Arial"/>
              </w:rPr>
            </w:pPr>
            <w:r w:rsidRPr="00C505D9">
              <w:rPr>
                <w:rFonts w:ascii="Arial" w:hAnsi="Arial" w:cs="Arial"/>
              </w:rPr>
              <w:t>Lead performance reporting, assurance activity, and internal controls, ensuring accurate, evidence</w:t>
            </w:r>
            <w:r w:rsidRPr="00C505D9">
              <w:rPr>
                <w:rFonts w:ascii="Arial" w:hAnsi="Arial" w:cs="Arial"/>
              </w:rPr>
              <w:noBreakHyphen/>
              <w:t>based insights inform decision</w:t>
            </w:r>
            <w:r w:rsidRPr="00C505D9">
              <w:rPr>
                <w:rFonts w:ascii="Arial" w:hAnsi="Arial" w:cs="Arial"/>
              </w:rPr>
              <w:noBreakHyphen/>
              <w:t xml:space="preserve">making and service improvement. </w:t>
            </w:r>
          </w:p>
          <w:p w14:paraId="74FF142F" w14:textId="77777777" w:rsidR="004B73E6" w:rsidRPr="00C505D9" w:rsidRDefault="004B73E6" w:rsidP="004B73E6">
            <w:pPr>
              <w:pStyle w:val="ListParagraph"/>
              <w:numPr>
                <w:ilvl w:val="0"/>
                <w:numId w:val="25"/>
              </w:numPr>
              <w:spacing w:after="120"/>
              <w:ind w:left="300" w:hanging="300"/>
              <w:rPr>
                <w:rFonts w:ascii="Arial" w:hAnsi="Arial" w:cs="Arial"/>
              </w:rPr>
            </w:pPr>
            <w:r w:rsidRPr="00C505D9">
              <w:rPr>
                <w:rFonts w:ascii="Arial" w:hAnsi="Arial" w:cs="Arial"/>
              </w:rPr>
              <w:t>Ensure strong safeguarding processes are embedded across services, taking accountability for high</w:t>
            </w:r>
            <w:r w:rsidRPr="00C505D9">
              <w:rPr>
                <w:rFonts w:ascii="Arial" w:hAnsi="Arial" w:cs="Arial"/>
              </w:rPr>
              <w:noBreakHyphen/>
              <w:t>quality practice and robust organisational assurance.</w:t>
            </w:r>
          </w:p>
          <w:p w14:paraId="78B637BF" w14:textId="77777777" w:rsidR="004B73E6" w:rsidRPr="00C505D9" w:rsidRDefault="004B73E6" w:rsidP="004B73E6">
            <w:pPr>
              <w:pStyle w:val="ListParagraph"/>
              <w:numPr>
                <w:ilvl w:val="0"/>
                <w:numId w:val="25"/>
              </w:numPr>
              <w:spacing w:after="120"/>
              <w:ind w:left="300" w:hanging="300"/>
              <w:rPr>
                <w:rFonts w:ascii="Arial" w:hAnsi="Arial" w:cs="Arial"/>
              </w:rPr>
            </w:pPr>
            <w:r w:rsidRPr="00C505D9">
              <w:rPr>
                <w:rFonts w:ascii="Arial" w:hAnsi="Arial" w:cs="Arial"/>
              </w:rPr>
              <w:t xml:space="preserve">Develop and present professional reports, advice and assurance updates </w:t>
            </w:r>
            <w:r w:rsidRPr="00C505D9">
              <w:rPr>
                <w:rFonts w:ascii="Arial" w:hAnsi="Arial" w:cs="Arial"/>
              </w:rPr>
              <w:lastRenderedPageBreak/>
              <w:t>to committees, boards and elected members.</w:t>
            </w:r>
          </w:p>
          <w:p w14:paraId="01859127" w14:textId="77777777" w:rsidR="004B73E6" w:rsidRPr="00597262" w:rsidRDefault="004B73E6" w:rsidP="004B73E6">
            <w:pPr>
              <w:pStyle w:val="ListParagraph"/>
              <w:numPr>
                <w:ilvl w:val="0"/>
                <w:numId w:val="25"/>
              </w:numPr>
              <w:spacing w:after="120"/>
              <w:ind w:left="300" w:hanging="300"/>
              <w:rPr>
                <w:rFonts w:ascii="Arial" w:hAnsi="Arial" w:cs="Arial"/>
              </w:rPr>
            </w:pPr>
            <w:r w:rsidRPr="00597262">
              <w:rPr>
                <w:rFonts w:ascii="Arial" w:hAnsi="Arial" w:cs="Arial"/>
              </w:rPr>
              <w:t xml:space="preserve">Work with Digital and ICT teams to support the effective delivery and optimisation of relevant systems and contracts. </w:t>
            </w:r>
          </w:p>
          <w:p w14:paraId="7C1E34E5" w14:textId="77777777" w:rsidR="004B73E6" w:rsidRPr="00597262" w:rsidRDefault="004B73E6" w:rsidP="004B73E6">
            <w:pPr>
              <w:pStyle w:val="ListParagraph"/>
              <w:numPr>
                <w:ilvl w:val="0"/>
                <w:numId w:val="25"/>
              </w:numPr>
              <w:spacing w:after="120"/>
              <w:ind w:left="300" w:hanging="300"/>
              <w:rPr>
                <w:rFonts w:ascii="Arial" w:hAnsi="Arial" w:cs="Arial"/>
              </w:rPr>
            </w:pPr>
            <w:r w:rsidRPr="00597262">
              <w:rPr>
                <w:rFonts w:ascii="Arial" w:hAnsi="Arial" w:cs="Arial"/>
              </w:rPr>
              <w:t>Deliver service and business plans, budget plans, workforce plans, equality impact assessments, and actions arising from audits and inspections.</w:t>
            </w:r>
          </w:p>
        </w:tc>
      </w:tr>
      <w:tr w:rsidR="004B73E6" w:rsidRPr="006958D2" w14:paraId="315279C3" w14:textId="77777777" w:rsidTr="004B73E6">
        <w:trPr>
          <w:trHeight w:val="6088"/>
        </w:trPr>
        <w:tc>
          <w:tcPr>
            <w:tcW w:w="4630" w:type="dxa"/>
          </w:tcPr>
          <w:p w14:paraId="0BBB346F" w14:textId="77777777" w:rsidR="004B73E6" w:rsidRPr="006958D2" w:rsidRDefault="004B73E6" w:rsidP="005124C9">
            <w:pPr>
              <w:spacing w:after="120"/>
              <w:ind w:left="360" w:hanging="394"/>
              <w:jc w:val="both"/>
              <w:rPr>
                <w:rFonts w:ascii="Arial" w:hAnsi="Arial" w:cs="Arial"/>
                <w:b/>
                <w:bCs/>
                <w:sz w:val="24"/>
                <w:szCs w:val="24"/>
              </w:rPr>
            </w:pPr>
            <w:r w:rsidRPr="006958D2">
              <w:rPr>
                <w:rFonts w:ascii="Arial" w:hAnsi="Arial" w:cs="Arial"/>
                <w:b/>
                <w:bCs/>
                <w:sz w:val="24"/>
                <w:szCs w:val="24"/>
              </w:rPr>
              <w:lastRenderedPageBreak/>
              <w:t>Financial Leadership</w:t>
            </w:r>
          </w:p>
          <w:p w14:paraId="27D740C5" w14:textId="77777777" w:rsidR="004B73E6" w:rsidRPr="007416D7" w:rsidRDefault="004B73E6" w:rsidP="004B73E6">
            <w:pPr>
              <w:pStyle w:val="ListParagraph"/>
              <w:numPr>
                <w:ilvl w:val="0"/>
                <w:numId w:val="25"/>
              </w:numPr>
              <w:spacing w:after="120"/>
              <w:ind w:left="249" w:hanging="283"/>
              <w:rPr>
                <w:rFonts w:ascii="Arial" w:hAnsi="Arial" w:cs="Arial"/>
              </w:rPr>
            </w:pPr>
            <w:r w:rsidRPr="007416D7">
              <w:rPr>
                <w:rFonts w:ascii="Arial" w:hAnsi="Arial" w:cs="Arial"/>
              </w:rPr>
              <w:t xml:space="preserve">Manage significant service budgets, ensuring strong financial controls, value for money, efficient resource allocation and delivery of identified savings. </w:t>
            </w:r>
          </w:p>
          <w:p w14:paraId="07DC931F" w14:textId="77777777" w:rsidR="004B73E6" w:rsidRPr="007416D7" w:rsidRDefault="004B73E6" w:rsidP="004B73E6">
            <w:pPr>
              <w:pStyle w:val="ListParagraph"/>
              <w:numPr>
                <w:ilvl w:val="0"/>
                <w:numId w:val="25"/>
              </w:numPr>
              <w:spacing w:after="120"/>
              <w:ind w:left="249" w:hanging="283"/>
              <w:rPr>
                <w:rFonts w:ascii="Arial" w:hAnsi="Arial" w:cs="Arial"/>
              </w:rPr>
            </w:pPr>
            <w:r w:rsidRPr="007416D7">
              <w:rPr>
                <w:rFonts w:ascii="Arial" w:hAnsi="Arial" w:cs="Arial"/>
              </w:rPr>
              <w:t xml:space="preserve">Forecast, analyse and report financial performance in line with corporate financial regulations and strategic priorities. </w:t>
            </w:r>
          </w:p>
          <w:p w14:paraId="3404BFAA" w14:textId="77777777" w:rsidR="004B73E6" w:rsidRPr="007416D7" w:rsidRDefault="004B73E6" w:rsidP="004B73E6">
            <w:pPr>
              <w:pStyle w:val="ListParagraph"/>
              <w:numPr>
                <w:ilvl w:val="0"/>
                <w:numId w:val="25"/>
              </w:numPr>
              <w:spacing w:after="120"/>
              <w:ind w:left="249" w:hanging="283"/>
              <w:rPr>
                <w:rFonts w:ascii="Arial" w:hAnsi="Arial" w:cs="Arial"/>
              </w:rPr>
            </w:pPr>
            <w:r w:rsidRPr="007416D7">
              <w:rPr>
                <w:rFonts w:ascii="Arial" w:hAnsi="Arial" w:cs="Arial"/>
              </w:rPr>
              <w:t>Ensure financial governance, probity and transparent decision</w:t>
            </w:r>
            <w:r w:rsidRPr="007416D7">
              <w:rPr>
                <w:rFonts w:ascii="Arial" w:hAnsi="Arial" w:cs="Arial"/>
              </w:rPr>
              <w:noBreakHyphen/>
              <w:t xml:space="preserve">making, modelling high ethical standards in managing public funds. </w:t>
            </w:r>
          </w:p>
          <w:p w14:paraId="3539A776" w14:textId="77777777" w:rsidR="004B73E6" w:rsidRPr="007416D7" w:rsidRDefault="004B73E6" w:rsidP="004B73E6">
            <w:pPr>
              <w:pStyle w:val="ListParagraph"/>
              <w:numPr>
                <w:ilvl w:val="0"/>
                <w:numId w:val="25"/>
              </w:numPr>
              <w:spacing w:after="120"/>
              <w:ind w:left="249" w:hanging="283"/>
              <w:rPr>
                <w:rFonts w:ascii="Arial" w:hAnsi="Arial" w:cs="Arial"/>
              </w:rPr>
            </w:pPr>
            <w:r w:rsidRPr="007416D7">
              <w:rPr>
                <w:rFonts w:ascii="Arial" w:hAnsi="Arial" w:cs="Arial"/>
              </w:rPr>
              <w:t xml:space="preserve">Use data, demand trends and predictive modelling to inform financial planning and optimise service sustainability. </w:t>
            </w:r>
          </w:p>
          <w:p w14:paraId="7FDA3760" w14:textId="77777777" w:rsidR="004B73E6" w:rsidRPr="0079793C" w:rsidRDefault="004B73E6" w:rsidP="004B73E6">
            <w:pPr>
              <w:pStyle w:val="ListParagraph"/>
              <w:numPr>
                <w:ilvl w:val="0"/>
                <w:numId w:val="25"/>
              </w:numPr>
              <w:spacing w:after="120"/>
              <w:ind w:left="249" w:hanging="283"/>
              <w:rPr>
                <w:rFonts w:ascii="Arial" w:hAnsi="Arial" w:cs="Arial"/>
                <w:sz w:val="24"/>
                <w:szCs w:val="24"/>
              </w:rPr>
            </w:pPr>
            <w:r w:rsidRPr="007416D7">
              <w:rPr>
                <w:rFonts w:ascii="Arial" w:hAnsi="Arial" w:cs="Arial"/>
              </w:rPr>
              <w:t>Lead contract management, commissioning oversight and procurement activity to ensure cost</w:t>
            </w:r>
            <w:r w:rsidRPr="007416D7">
              <w:rPr>
                <w:rFonts w:ascii="Arial" w:hAnsi="Arial" w:cs="Arial"/>
              </w:rPr>
              <w:noBreakHyphen/>
              <w:t>effective, high</w:t>
            </w:r>
            <w:r w:rsidRPr="007416D7">
              <w:rPr>
                <w:rFonts w:ascii="Arial" w:hAnsi="Arial" w:cs="Arial"/>
              </w:rPr>
              <w:noBreakHyphen/>
              <w:t>quality provision.</w:t>
            </w:r>
          </w:p>
        </w:tc>
        <w:tc>
          <w:tcPr>
            <w:tcW w:w="4437" w:type="dxa"/>
          </w:tcPr>
          <w:p w14:paraId="718B5216" w14:textId="77777777" w:rsidR="004B73E6" w:rsidRPr="006958D2" w:rsidRDefault="004B73E6" w:rsidP="005124C9">
            <w:pPr>
              <w:spacing w:after="120"/>
              <w:jc w:val="both"/>
              <w:rPr>
                <w:rFonts w:ascii="Arial" w:hAnsi="Arial" w:cs="Arial"/>
                <w:b/>
                <w:bCs/>
                <w:sz w:val="24"/>
                <w:szCs w:val="24"/>
              </w:rPr>
            </w:pPr>
            <w:r w:rsidRPr="006958D2">
              <w:rPr>
                <w:rFonts w:ascii="Arial" w:hAnsi="Arial" w:cs="Arial"/>
                <w:b/>
                <w:bCs/>
                <w:sz w:val="24"/>
                <w:szCs w:val="24"/>
              </w:rPr>
              <w:t>Partnerships &amp; System Leadership</w:t>
            </w:r>
          </w:p>
          <w:p w14:paraId="08D90BB5" w14:textId="77777777" w:rsidR="004B73E6" w:rsidRPr="007416D7" w:rsidRDefault="004B73E6" w:rsidP="004B73E6">
            <w:pPr>
              <w:pStyle w:val="ListParagraph"/>
              <w:numPr>
                <w:ilvl w:val="0"/>
                <w:numId w:val="26"/>
              </w:numPr>
              <w:spacing w:after="120"/>
              <w:ind w:left="300" w:hanging="283"/>
              <w:rPr>
                <w:rFonts w:ascii="Arial" w:hAnsi="Arial" w:cs="Arial"/>
              </w:rPr>
            </w:pPr>
            <w:r w:rsidRPr="007416D7">
              <w:rPr>
                <w:rFonts w:ascii="Arial" w:hAnsi="Arial" w:cs="Arial"/>
              </w:rPr>
              <w:t>Build strong, effective partnerships with internal services, providers, commissioning teams, health partners and external agencies to deliver integrated and high</w:t>
            </w:r>
            <w:r w:rsidRPr="007416D7">
              <w:rPr>
                <w:rFonts w:ascii="Arial" w:hAnsi="Arial" w:cs="Arial"/>
              </w:rPr>
              <w:noBreakHyphen/>
              <w:t xml:space="preserve">value services. </w:t>
            </w:r>
            <w:hyperlink r:id="rId11" w:history="1"/>
            <w:r w:rsidRPr="007416D7">
              <w:rPr>
                <w:rFonts w:ascii="Arial" w:hAnsi="Arial" w:cs="Arial"/>
              </w:rPr>
              <w:t xml:space="preserve"> </w:t>
            </w:r>
          </w:p>
          <w:p w14:paraId="09A2E005" w14:textId="77777777" w:rsidR="004B73E6" w:rsidRPr="007416D7" w:rsidRDefault="004B73E6" w:rsidP="004B73E6">
            <w:pPr>
              <w:pStyle w:val="ListParagraph"/>
              <w:numPr>
                <w:ilvl w:val="0"/>
                <w:numId w:val="26"/>
              </w:numPr>
              <w:spacing w:after="120"/>
              <w:ind w:left="300" w:hanging="283"/>
              <w:rPr>
                <w:rFonts w:ascii="Arial" w:hAnsi="Arial" w:cs="Arial"/>
              </w:rPr>
            </w:pPr>
            <w:r w:rsidRPr="007416D7">
              <w:rPr>
                <w:rFonts w:ascii="Arial" w:hAnsi="Arial" w:cs="Arial"/>
              </w:rPr>
              <w:t>Represent the council at local, regional and professional forums, promoting best practice, innovation and collaborative problem</w:t>
            </w:r>
            <w:r w:rsidRPr="007416D7">
              <w:rPr>
                <w:rFonts w:ascii="Arial" w:hAnsi="Arial" w:cs="Arial"/>
              </w:rPr>
              <w:noBreakHyphen/>
              <w:t xml:space="preserve">solving. </w:t>
            </w:r>
          </w:p>
          <w:p w14:paraId="4878DB4F" w14:textId="77777777" w:rsidR="004B73E6" w:rsidRPr="007416D7" w:rsidRDefault="004B73E6" w:rsidP="004B73E6">
            <w:pPr>
              <w:pStyle w:val="ListParagraph"/>
              <w:numPr>
                <w:ilvl w:val="0"/>
                <w:numId w:val="26"/>
              </w:numPr>
              <w:spacing w:after="120"/>
              <w:ind w:left="300" w:hanging="283"/>
              <w:rPr>
                <w:rFonts w:ascii="Arial" w:hAnsi="Arial" w:cs="Arial"/>
              </w:rPr>
            </w:pPr>
            <w:r w:rsidRPr="007416D7">
              <w:rPr>
                <w:rFonts w:ascii="Arial" w:hAnsi="Arial" w:cs="Arial"/>
              </w:rPr>
              <w:t xml:space="preserve">Strengthen relationships with elected members, acting as a trusted advisor on strategic matters, risks, opportunities and performance. </w:t>
            </w:r>
          </w:p>
          <w:p w14:paraId="5F824814" w14:textId="77777777" w:rsidR="004B73E6" w:rsidRPr="007416D7" w:rsidRDefault="004B73E6" w:rsidP="004B73E6">
            <w:pPr>
              <w:pStyle w:val="ListParagraph"/>
              <w:numPr>
                <w:ilvl w:val="0"/>
                <w:numId w:val="26"/>
              </w:numPr>
              <w:spacing w:after="120"/>
              <w:ind w:left="300" w:hanging="283"/>
              <w:rPr>
                <w:rFonts w:ascii="Arial" w:hAnsi="Arial" w:cs="Arial"/>
              </w:rPr>
            </w:pPr>
            <w:r w:rsidRPr="007416D7">
              <w:rPr>
                <w:rFonts w:ascii="Arial" w:hAnsi="Arial" w:cs="Arial"/>
              </w:rPr>
              <w:t>Act as an ambassador for Dudley Council, modelling values</w:t>
            </w:r>
            <w:r w:rsidRPr="007416D7">
              <w:rPr>
                <w:rFonts w:ascii="Arial" w:hAnsi="Arial" w:cs="Arial"/>
              </w:rPr>
              <w:noBreakHyphen/>
              <w:t>based leadership and a resident</w:t>
            </w:r>
            <w:r w:rsidRPr="007416D7">
              <w:rPr>
                <w:rFonts w:ascii="Arial" w:hAnsi="Arial" w:cs="Arial"/>
              </w:rPr>
              <w:noBreakHyphen/>
              <w:t xml:space="preserve">focused approach across the system. </w:t>
            </w:r>
          </w:p>
          <w:p w14:paraId="24141410" w14:textId="77777777" w:rsidR="004B73E6" w:rsidRPr="006958D2" w:rsidRDefault="004B73E6" w:rsidP="004B73E6">
            <w:pPr>
              <w:pStyle w:val="ListParagraph"/>
              <w:numPr>
                <w:ilvl w:val="0"/>
                <w:numId w:val="26"/>
              </w:numPr>
              <w:spacing w:after="120"/>
              <w:ind w:left="300" w:hanging="283"/>
              <w:jc w:val="both"/>
              <w:rPr>
                <w:rFonts w:ascii="Arial" w:hAnsi="Arial" w:cs="Arial"/>
                <w:sz w:val="24"/>
                <w:szCs w:val="24"/>
              </w:rPr>
            </w:pPr>
            <w:r w:rsidRPr="007416D7">
              <w:rPr>
                <w:rFonts w:ascii="Arial" w:hAnsi="Arial" w:cs="Arial"/>
              </w:rPr>
              <w:t>Lead cross</w:t>
            </w:r>
            <w:r w:rsidRPr="007416D7">
              <w:rPr>
                <w:rFonts w:ascii="Arial" w:hAnsi="Arial" w:cs="Arial"/>
              </w:rPr>
              <w:noBreakHyphen/>
              <w:t>cutting initiatives and change programmes that improve organisational efficiency and future</w:t>
            </w:r>
            <w:r w:rsidRPr="007416D7">
              <w:rPr>
                <w:rFonts w:ascii="Arial" w:hAnsi="Arial" w:cs="Arial"/>
              </w:rPr>
              <w:noBreakHyphen/>
              <w:t>proof adult social care services.</w:t>
            </w:r>
          </w:p>
        </w:tc>
      </w:tr>
    </w:tbl>
    <w:p w14:paraId="3233FCCD" w14:textId="77777777" w:rsidR="009C2E27" w:rsidRPr="007E4FFC" w:rsidRDefault="009C2E27" w:rsidP="00F428F9">
      <w:pPr>
        <w:spacing w:after="0" w:line="278" w:lineRule="auto"/>
        <w:jc w:val="both"/>
        <w:rPr>
          <w:rFonts w:ascii="Arial" w:hAnsi="Arial" w:cs="Arial"/>
          <w:sz w:val="20"/>
          <w:szCs w:val="20"/>
        </w:rPr>
      </w:pPr>
    </w:p>
    <w:p w14:paraId="0CF97E6F" w14:textId="31A9A467" w:rsidR="004B73E6" w:rsidRPr="004B73E6" w:rsidRDefault="004B73E6" w:rsidP="004B73E6">
      <w:pPr>
        <w:pStyle w:val="ListParagraph"/>
        <w:numPr>
          <w:ilvl w:val="0"/>
          <w:numId w:val="23"/>
        </w:numPr>
        <w:spacing w:after="120" w:line="240" w:lineRule="auto"/>
        <w:jc w:val="both"/>
        <w:rPr>
          <w:rFonts w:ascii="Arial" w:hAnsi="Arial" w:cs="Arial"/>
          <w:sz w:val="24"/>
          <w:szCs w:val="24"/>
        </w:rPr>
      </w:pPr>
      <w:r w:rsidRPr="004B73E6">
        <w:rPr>
          <w:rFonts w:ascii="Arial" w:hAnsi="Arial" w:cs="Arial"/>
          <w:sz w:val="24"/>
          <w:szCs w:val="24"/>
        </w:rPr>
        <w:t>Provide effective, high</w:t>
      </w:r>
      <w:r w:rsidRPr="004B73E6">
        <w:rPr>
          <w:rFonts w:ascii="Arial" w:hAnsi="Arial" w:cs="Arial"/>
          <w:sz w:val="24"/>
          <w:szCs w:val="24"/>
        </w:rPr>
        <w:noBreakHyphen/>
        <w:t>quality, value</w:t>
      </w:r>
      <w:r w:rsidRPr="004B73E6">
        <w:rPr>
          <w:rFonts w:ascii="Arial" w:hAnsi="Arial" w:cs="Arial"/>
          <w:sz w:val="24"/>
          <w:szCs w:val="24"/>
        </w:rPr>
        <w:noBreakHyphen/>
        <w:t>for</w:t>
      </w:r>
      <w:r w:rsidRPr="004B73E6">
        <w:rPr>
          <w:rFonts w:ascii="Arial" w:hAnsi="Arial" w:cs="Arial"/>
          <w:sz w:val="24"/>
          <w:szCs w:val="24"/>
        </w:rPr>
        <w:noBreakHyphen/>
        <w:t>money services across the Council, ensuring positive, proactive and customer</w:t>
      </w:r>
      <w:r w:rsidRPr="004B73E6">
        <w:rPr>
          <w:rFonts w:ascii="Arial" w:hAnsi="Arial" w:cs="Arial"/>
          <w:sz w:val="24"/>
          <w:szCs w:val="24"/>
        </w:rPr>
        <w:noBreakHyphen/>
        <w:t>focused delivery.</w:t>
      </w:r>
    </w:p>
    <w:p w14:paraId="440DDE03" w14:textId="77777777" w:rsidR="004B73E6" w:rsidRPr="004B73E6" w:rsidRDefault="004B73E6" w:rsidP="004B73E6">
      <w:pPr>
        <w:pStyle w:val="ListParagraph"/>
        <w:spacing w:after="120" w:line="240" w:lineRule="auto"/>
        <w:jc w:val="both"/>
        <w:rPr>
          <w:rFonts w:ascii="Arial" w:hAnsi="Arial" w:cs="Arial"/>
          <w:sz w:val="24"/>
          <w:szCs w:val="24"/>
        </w:rPr>
      </w:pPr>
    </w:p>
    <w:p w14:paraId="5A7413DB"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Oversee operational service performance, embedding continuous improvement, solutions</w:t>
      </w:r>
      <w:r w:rsidRPr="004B73E6">
        <w:rPr>
          <w:rFonts w:ascii="Arial" w:hAnsi="Arial" w:cs="Arial"/>
          <w:sz w:val="24"/>
          <w:szCs w:val="24"/>
        </w:rPr>
        <w:noBreakHyphen/>
        <w:t>focused practice and a strong culture of accountability and inclusion.</w:t>
      </w:r>
    </w:p>
    <w:p w14:paraId="322AA6DB"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Ensure robust governance arrangements, including performance monitoring, budget management, risk management, audit responses and compliance with statutory and regulatory requirements.</w:t>
      </w:r>
    </w:p>
    <w:p w14:paraId="294FE16C"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Lead and manage contracts and commissioned services, including procurement, contract monitoring and KPI performance.</w:t>
      </w:r>
    </w:p>
    <w:p w14:paraId="7887B91C"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Create a cohesive, collaborative and high</w:t>
      </w:r>
      <w:r w:rsidRPr="004B73E6">
        <w:rPr>
          <w:rFonts w:ascii="Arial" w:hAnsi="Arial" w:cs="Arial"/>
          <w:sz w:val="24"/>
          <w:szCs w:val="24"/>
        </w:rPr>
        <w:noBreakHyphen/>
        <w:t>performing function, coaching and mentoring staff to deliver excellent services and uphold Council values.</w:t>
      </w:r>
    </w:p>
    <w:p w14:paraId="09D54EF4"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Lead workforce planning, development and succession planning to build capability and resilience across the service.</w:t>
      </w:r>
    </w:p>
    <w:p w14:paraId="574289C8"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lastRenderedPageBreak/>
        <w:t>Ensure staff appraisals are completed to support ongoing professional development and high standards.</w:t>
      </w:r>
    </w:p>
    <w:p w14:paraId="2EAC9EC4"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Use data</w:t>
      </w:r>
      <w:r w:rsidRPr="004B73E6">
        <w:rPr>
          <w:rFonts w:ascii="Arial" w:hAnsi="Arial" w:cs="Arial"/>
          <w:sz w:val="24"/>
          <w:szCs w:val="24"/>
        </w:rPr>
        <w:noBreakHyphen/>
        <w:t>driven insights, people analytics, benchmarking and predictive modelling to inform decisions, shape service design and improve outcomes.</w:t>
      </w:r>
    </w:p>
    <w:p w14:paraId="2F538844"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Ensure effective data management systems, policies and processes that support data integrity, insight generation, and evidence</w:t>
      </w:r>
      <w:r w:rsidRPr="004B73E6">
        <w:rPr>
          <w:rFonts w:ascii="Arial" w:hAnsi="Arial" w:cs="Arial"/>
          <w:sz w:val="24"/>
          <w:szCs w:val="24"/>
        </w:rPr>
        <w:noBreakHyphen/>
        <w:t>based decision</w:t>
      </w:r>
      <w:r w:rsidRPr="004B73E6">
        <w:rPr>
          <w:rFonts w:ascii="Arial" w:hAnsi="Arial" w:cs="Arial"/>
          <w:sz w:val="24"/>
          <w:szCs w:val="24"/>
        </w:rPr>
        <w:noBreakHyphen/>
        <w:t>making.</w:t>
      </w:r>
    </w:p>
    <w:p w14:paraId="329F61FC"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Use customer feedback, intelligence and trends to continuously adapt services and identify opportunities for innovation and improvement.</w:t>
      </w:r>
    </w:p>
    <w:p w14:paraId="277ECCC0"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Lead and contribute to department</w:t>
      </w:r>
      <w:r w:rsidRPr="004B73E6">
        <w:rPr>
          <w:rFonts w:ascii="Arial" w:hAnsi="Arial" w:cs="Arial"/>
          <w:sz w:val="24"/>
          <w:szCs w:val="24"/>
        </w:rPr>
        <w:noBreakHyphen/>
        <w:t>wide and corporate projects, cross</w:t>
      </w:r>
      <w:r w:rsidRPr="004B73E6">
        <w:rPr>
          <w:rFonts w:ascii="Arial" w:hAnsi="Arial" w:cs="Arial"/>
          <w:sz w:val="24"/>
          <w:szCs w:val="24"/>
        </w:rPr>
        <w:noBreakHyphen/>
        <w:t>cutting initiatives and change programmes that strengthen organisational efficiency and future</w:t>
      </w:r>
      <w:r w:rsidRPr="004B73E6">
        <w:rPr>
          <w:rFonts w:ascii="Arial" w:hAnsi="Arial" w:cs="Arial"/>
          <w:sz w:val="24"/>
          <w:szCs w:val="24"/>
        </w:rPr>
        <w:noBreakHyphen/>
        <w:t>proof services.</w:t>
      </w:r>
    </w:p>
    <w:p w14:paraId="4681B12D"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Implement the Council’s operating model and drive transformation that supports joined</w:t>
      </w:r>
      <w:r w:rsidRPr="004B73E6">
        <w:rPr>
          <w:rFonts w:ascii="Arial" w:hAnsi="Arial" w:cs="Arial"/>
          <w:sz w:val="24"/>
          <w:szCs w:val="24"/>
        </w:rPr>
        <w:noBreakHyphen/>
        <w:t>up, sustainable and high</w:t>
      </w:r>
      <w:r w:rsidRPr="004B73E6">
        <w:rPr>
          <w:rFonts w:ascii="Arial" w:hAnsi="Arial" w:cs="Arial"/>
          <w:sz w:val="24"/>
          <w:szCs w:val="24"/>
        </w:rPr>
        <w:noBreakHyphen/>
        <w:t>performing services.</w:t>
      </w:r>
    </w:p>
    <w:p w14:paraId="7876D380"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Provide expert advice to senior managers, and members on strategic matters, risks, opportunities and service performance.</w:t>
      </w:r>
    </w:p>
    <w:p w14:paraId="019CD2A2"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Build and maintain strong working relationships with Elected Members, partners, stakeholders and colleagues, acting as an ambassador for Dudley Council.</w:t>
      </w:r>
    </w:p>
    <w:p w14:paraId="78495183"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Represent the service and department at internal and external meetings, regional forums, partnership boards and professional networks.</w:t>
      </w:r>
    </w:p>
    <w:p w14:paraId="2FC9056E"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Lead and embed strong safeguarding processes across the Council, ensuring high</w:t>
      </w:r>
      <w:r w:rsidRPr="004B73E6">
        <w:rPr>
          <w:rFonts w:ascii="Arial" w:hAnsi="Arial" w:cs="Arial"/>
          <w:sz w:val="24"/>
          <w:szCs w:val="24"/>
        </w:rPr>
        <w:noBreakHyphen/>
        <w:t>quality practice and robust assurance arrangements.</w:t>
      </w:r>
    </w:p>
    <w:p w14:paraId="4DE20F1F"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Oversee timely responses to FOIs, complaints, enquiries and service</w:t>
      </w:r>
      <w:r w:rsidRPr="004B73E6">
        <w:rPr>
          <w:rFonts w:ascii="Arial" w:hAnsi="Arial" w:cs="Arial"/>
          <w:sz w:val="24"/>
          <w:szCs w:val="24"/>
        </w:rPr>
        <w:noBreakHyphen/>
        <w:t>related issues.</w:t>
      </w:r>
    </w:p>
    <w:p w14:paraId="746B0102"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Ensure ongoing compliance with statutory duties, health and safety legislation, internal policies and industry standards.</w:t>
      </w:r>
    </w:p>
    <w:p w14:paraId="4812A762"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Actively contribute to corporate resilience, emergency planning and business continuity arrangements.</w:t>
      </w:r>
    </w:p>
    <w:p w14:paraId="0EAC259C"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Deputise for the Associate Director and other Senior Management as required, supporting the management of Department priorities.</w:t>
      </w:r>
    </w:p>
    <w:p w14:paraId="7D2B7E53"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Lead by example, modelling the Council’s values, leadership behaviours and professional standards in all aspects of the role.</w:t>
      </w:r>
    </w:p>
    <w:p w14:paraId="089A4040"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Ensure adherence to health and safety policies and legal obligations under the Health and Safety at Work Act 1974 (or relevant local legislation) including Monitoring compliance with legislation, internal policies, and industry standards.</w:t>
      </w:r>
    </w:p>
    <w:p w14:paraId="209F81BD" w14:textId="77777777" w:rsidR="004B73E6" w:rsidRPr="004B73E6" w:rsidRDefault="004B73E6" w:rsidP="004B73E6">
      <w:pPr>
        <w:pStyle w:val="ListParagraph"/>
        <w:numPr>
          <w:ilvl w:val="0"/>
          <w:numId w:val="23"/>
        </w:numPr>
        <w:spacing w:after="120" w:line="240" w:lineRule="auto"/>
        <w:contextualSpacing w:val="0"/>
        <w:jc w:val="both"/>
        <w:rPr>
          <w:rFonts w:ascii="Arial" w:hAnsi="Arial" w:cs="Arial"/>
          <w:sz w:val="24"/>
          <w:szCs w:val="24"/>
        </w:rPr>
      </w:pPr>
      <w:r w:rsidRPr="004B73E6">
        <w:rPr>
          <w:rFonts w:ascii="Arial" w:hAnsi="Arial" w:cs="Arial"/>
          <w:sz w:val="24"/>
          <w:szCs w:val="24"/>
        </w:rPr>
        <w:t>Implement the new operating model across the remit of the role and take a continuous improvement approach to reform and change to deliver sustainable, high-quality, high-performing joined-up services with a strong focus on team working and effective governance</w:t>
      </w:r>
    </w:p>
    <w:p w14:paraId="6EC86A88" w14:textId="77777777" w:rsidR="00A5484A" w:rsidRDefault="00A5484A" w:rsidP="00F428F9">
      <w:pPr>
        <w:spacing w:after="0" w:line="278" w:lineRule="auto"/>
        <w:jc w:val="both"/>
        <w:rPr>
          <w:rFonts w:ascii="Arial" w:hAnsi="Arial" w:cs="Arial"/>
          <w:b/>
          <w:bCs/>
          <w:sz w:val="24"/>
          <w:szCs w:val="24"/>
        </w:rPr>
      </w:pPr>
    </w:p>
    <w:p w14:paraId="50F58F72" w14:textId="77777777" w:rsidR="004B73E6" w:rsidRDefault="004B73E6" w:rsidP="00F428F9">
      <w:pPr>
        <w:spacing w:after="0" w:line="278" w:lineRule="auto"/>
        <w:jc w:val="both"/>
        <w:rPr>
          <w:rFonts w:ascii="Arial" w:hAnsi="Arial" w:cs="Arial"/>
          <w:b/>
          <w:bCs/>
          <w:sz w:val="24"/>
          <w:szCs w:val="24"/>
        </w:rPr>
      </w:pPr>
    </w:p>
    <w:p w14:paraId="7288CC84" w14:textId="77777777" w:rsidR="004B73E6" w:rsidRDefault="004B73E6" w:rsidP="00F428F9">
      <w:pPr>
        <w:spacing w:after="0" w:line="278" w:lineRule="auto"/>
        <w:jc w:val="both"/>
        <w:rPr>
          <w:rFonts w:ascii="Arial" w:hAnsi="Arial" w:cs="Arial"/>
          <w:b/>
          <w:bCs/>
          <w:sz w:val="24"/>
          <w:szCs w:val="24"/>
        </w:rPr>
      </w:pPr>
    </w:p>
    <w:p w14:paraId="43CFA507" w14:textId="77777777" w:rsidR="004B73E6" w:rsidRDefault="004B73E6" w:rsidP="00F428F9">
      <w:pPr>
        <w:spacing w:after="0" w:line="278" w:lineRule="auto"/>
        <w:jc w:val="both"/>
        <w:rPr>
          <w:rFonts w:ascii="Arial" w:hAnsi="Arial" w:cs="Arial"/>
          <w:b/>
          <w:bCs/>
          <w:sz w:val="24"/>
          <w:szCs w:val="24"/>
        </w:rPr>
      </w:pPr>
    </w:p>
    <w:p w14:paraId="6DCF9CE3" w14:textId="77777777" w:rsidR="00A5484A" w:rsidRDefault="00A5484A" w:rsidP="00F428F9">
      <w:pPr>
        <w:spacing w:after="0" w:line="278" w:lineRule="auto"/>
        <w:jc w:val="both"/>
        <w:rPr>
          <w:rFonts w:ascii="Arial" w:hAnsi="Arial" w:cs="Arial"/>
          <w:b/>
          <w:bCs/>
          <w:sz w:val="24"/>
          <w:szCs w:val="24"/>
        </w:rPr>
      </w:pPr>
    </w:p>
    <w:p w14:paraId="13CA7284" w14:textId="19ABC5CA"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lastRenderedPageBreak/>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43204601" w14:textId="77777777" w:rsidR="00A45213" w:rsidRDefault="00A45213" w:rsidP="00F428F9">
      <w:pPr>
        <w:spacing w:after="0" w:line="278" w:lineRule="auto"/>
        <w:jc w:val="both"/>
        <w:rPr>
          <w:rFonts w:ascii="Arial" w:hAnsi="Arial" w:cs="Arial"/>
          <w:b/>
          <w:bCs/>
          <w:sz w:val="24"/>
          <w:szCs w:val="24"/>
        </w:rPr>
      </w:pPr>
    </w:p>
    <w:p w14:paraId="34E5C233" w14:textId="77777777" w:rsidR="00A45213" w:rsidRPr="00A45213" w:rsidRDefault="00A45213" w:rsidP="00A45213">
      <w:pPr>
        <w:spacing w:after="3" w:line="257" w:lineRule="auto"/>
        <w:ind w:right="48"/>
        <w:jc w:val="both"/>
        <w:rPr>
          <w:rFonts w:ascii="Arial" w:hAnsi="Arial" w:cs="Arial"/>
          <w:sz w:val="24"/>
          <w:szCs w:val="24"/>
        </w:rPr>
      </w:pPr>
      <w:r w:rsidRPr="00A45213">
        <w:rPr>
          <w:rFonts w:ascii="Arial" w:hAnsi="Arial" w:cs="Arial"/>
          <w:sz w:val="24"/>
          <w:szCs w:val="24"/>
        </w:rPr>
        <w:t>This post is politically restricted.</w:t>
      </w:r>
    </w:p>
    <w:p w14:paraId="6D57EF26" w14:textId="77777777" w:rsidR="00A45213" w:rsidRPr="00A45213" w:rsidRDefault="00A45213" w:rsidP="00A45213">
      <w:pPr>
        <w:pStyle w:val="NoSpacing"/>
        <w:rPr>
          <w:rFonts w:ascii="Arial" w:hAnsi="Arial" w:cs="Arial"/>
          <w:sz w:val="24"/>
          <w:szCs w:val="24"/>
        </w:rPr>
      </w:pPr>
    </w:p>
    <w:p w14:paraId="0411E2F6" w14:textId="2EB26615" w:rsidR="00B80E7B" w:rsidRPr="00A45213" w:rsidRDefault="00B80E7B" w:rsidP="00F428F9">
      <w:pPr>
        <w:spacing w:after="0" w:line="278" w:lineRule="auto"/>
        <w:jc w:val="both"/>
        <w:rPr>
          <w:rFonts w:ascii="Arial" w:hAnsi="Arial" w:cs="Arial"/>
          <w:sz w:val="24"/>
          <w:szCs w:val="24"/>
        </w:rPr>
      </w:pPr>
      <w:r w:rsidRPr="00A45213">
        <w:rPr>
          <w:rFonts w:ascii="Arial" w:hAnsi="Arial" w:cs="Arial"/>
          <w:sz w:val="24"/>
          <w:szCs w:val="24"/>
        </w:rPr>
        <w:t>This post is subject to the DBS</w:t>
      </w:r>
      <w:r w:rsidR="00BD5F4B" w:rsidRPr="00A45213">
        <w:rPr>
          <w:rFonts w:ascii="Arial" w:hAnsi="Arial" w:cs="Arial"/>
          <w:sz w:val="24"/>
          <w:szCs w:val="24"/>
        </w:rPr>
        <w:t xml:space="preserve"> </w:t>
      </w:r>
      <w:r w:rsidRPr="00A45213">
        <w:rPr>
          <w:rFonts w:ascii="Arial" w:hAnsi="Arial" w:cs="Arial"/>
          <w:sz w:val="24"/>
          <w:szCs w:val="24"/>
        </w:rPr>
        <w:t>checking process </w:t>
      </w:r>
    </w:p>
    <w:p w14:paraId="783996EC" w14:textId="77777777" w:rsidR="00A45213" w:rsidRPr="00A45213" w:rsidRDefault="00A45213" w:rsidP="00F428F9">
      <w:pPr>
        <w:spacing w:after="0" w:line="278" w:lineRule="auto"/>
        <w:jc w:val="both"/>
        <w:rPr>
          <w:rFonts w:ascii="Arial" w:hAnsi="Arial" w:cs="Arial"/>
          <w:sz w:val="24"/>
          <w:szCs w:val="24"/>
        </w:rPr>
      </w:pPr>
    </w:p>
    <w:p w14:paraId="56D940BC"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Willingness to work flexibly, including evenings, weekends, and out</w:t>
      </w:r>
      <w:r w:rsidRPr="00A45213">
        <w:rPr>
          <w:rFonts w:ascii="Arial" w:hAnsi="Arial" w:cs="Arial"/>
          <w:sz w:val="24"/>
          <w:szCs w:val="24"/>
        </w:rPr>
        <w:noBreakHyphen/>
        <w:t>of</w:t>
      </w:r>
      <w:r w:rsidRPr="00A45213">
        <w:rPr>
          <w:rFonts w:ascii="Arial" w:hAnsi="Arial" w:cs="Arial"/>
          <w:sz w:val="24"/>
          <w:szCs w:val="24"/>
        </w:rPr>
        <w:noBreakHyphen/>
        <w:t xml:space="preserve">hours on occasion, to ensure service continuity and meet operational demands </w:t>
      </w:r>
    </w:p>
    <w:p w14:paraId="0520BC71" w14:textId="77777777" w:rsidR="00A45213" w:rsidRPr="00A45213" w:rsidRDefault="00A45213" w:rsidP="00F428F9">
      <w:pPr>
        <w:spacing w:after="0" w:line="278" w:lineRule="auto"/>
        <w:jc w:val="both"/>
        <w:rPr>
          <w:rFonts w:ascii="Arial" w:hAnsi="Arial" w:cs="Arial"/>
          <w:sz w:val="24"/>
          <w:szCs w:val="24"/>
        </w:rPr>
      </w:pPr>
    </w:p>
    <w:p w14:paraId="15BB9944"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Ability to travel within and outside the borough as required.</w:t>
      </w:r>
    </w:p>
    <w:p w14:paraId="0D5A28BB" w14:textId="77777777" w:rsidR="00A45213" w:rsidRPr="001A6E57" w:rsidRDefault="00A45213" w:rsidP="00F428F9">
      <w:pPr>
        <w:spacing w:after="0" w:line="278" w:lineRule="auto"/>
        <w:jc w:val="both"/>
        <w:rPr>
          <w:rFonts w:ascii="Arial" w:hAnsi="Arial" w:cs="Arial"/>
          <w:sz w:val="24"/>
          <w:szCs w:val="24"/>
        </w:rPr>
      </w:pPr>
    </w:p>
    <w:p w14:paraId="5B535390" w14:textId="08840577"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Content>
            <w:tc>
              <w:tcPr>
                <w:tcW w:w="7087" w:type="dxa"/>
                <w:vAlign w:val="center"/>
              </w:tcPr>
              <w:p w14:paraId="55B94D6E" w14:textId="1B309E58" w:rsidR="00F428F9" w:rsidRPr="00F428F9" w:rsidRDefault="00A45213" w:rsidP="007438B5">
                <w:pPr>
                  <w:spacing w:line="278" w:lineRule="auto"/>
                  <w:ind w:right="-534"/>
                  <w:rPr>
                    <w:rFonts w:ascii="Arial" w:hAnsi="Arial" w:cs="Arial"/>
                    <w:bCs/>
                    <w:sz w:val="24"/>
                    <w:szCs w:val="24"/>
                  </w:rPr>
                </w:pPr>
                <w:r>
                  <w:rPr>
                    <w:rFonts w:ascii="Arial" w:hAnsi="Arial" w:cs="Arial"/>
                    <w:bCs/>
                    <w:sz w:val="24"/>
                    <w:szCs w:val="24"/>
                  </w:rPr>
                  <w:t>Director of Adult Social Care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Content>
            <w:tc>
              <w:tcPr>
                <w:tcW w:w="7087" w:type="dxa"/>
                <w:vAlign w:val="center"/>
              </w:tcPr>
              <w:p w14:paraId="5A0A9AE6" w14:textId="304FD534" w:rsidR="00F428F9" w:rsidRPr="00F428F9" w:rsidRDefault="004B73E6" w:rsidP="007438B5">
                <w:pPr>
                  <w:spacing w:line="278" w:lineRule="auto"/>
                  <w:rPr>
                    <w:rFonts w:ascii="Arial" w:hAnsi="Arial" w:cs="Arial"/>
                    <w:bCs/>
                    <w:sz w:val="24"/>
                    <w:szCs w:val="24"/>
                  </w:rPr>
                </w:pPr>
                <w:r>
                  <w:rPr>
                    <w:rFonts w:ascii="Arial" w:hAnsi="Arial" w:cs="Arial"/>
                    <w:bCs/>
                    <w:sz w:val="24"/>
                    <w:szCs w:val="24"/>
                  </w:rPr>
                  <w:t>February</w:t>
                </w:r>
                <w:r w:rsidR="00A45213">
                  <w:rPr>
                    <w:rFonts w:ascii="Arial" w:hAnsi="Arial" w:cs="Arial"/>
                    <w:bCs/>
                    <w:sz w:val="24"/>
                    <w:szCs w:val="24"/>
                  </w:rPr>
                  <w:t xml:space="preserve">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59CE7421" w:rsidR="00937FBF" w:rsidRPr="00BC1C62" w:rsidRDefault="009150DC" w:rsidP="009150DC">
            <w:pPr>
              <w:spacing w:line="278" w:lineRule="auto"/>
              <w:ind w:left="113" w:right="113"/>
              <w:rPr>
                <w:rFonts w:ascii="Arial" w:hAnsi="Arial" w:cs="Arial"/>
                <w:b/>
                <w:bCs/>
                <w:color w:val="4F4F4B"/>
                <w:sz w:val="20"/>
                <w:szCs w:val="20"/>
              </w:rPr>
            </w:pPr>
            <w:r>
              <w:rPr>
                <w:rFonts w:ascii="Arial" w:hAnsi="Arial" w:cs="Arial"/>
                <w:b/>
                <w:bCs/>
                <w:color w:val="4F4F4B"/>
                <w:sz w:val="20"/>
                <w:szCs w:val="20"/>
              </w:rPr>
              <w:t>Interview</w:t>
            </w:r>
          </w:p>
        </w:tc>
        <w:tc>
          <w:tcPr>
            <w:tcW w:w="763" w:type="dxa"/>
            <w:textDirection w:val="btLr"/>
            <w:vAlign w:val="center"/>
          </w:tcPr>
          <w:p w14:paraId="0ABFD96A" w14:textId="64174009" w:rsidR="00937FBF" w:rsidRPr="00BC1C62" w:rsidRDefault="009150DC" w:rsidP="00F8369D">
            <w:pPr>
              <w:spacing w:line="278" w:lineRule="auto"/>
              <w:ind w:left="113" w:right="113"/>
              <w:jc w:val="center"/>
              <w:rPr>
                <w:rFonts w:ascii="Arial" w:hAnsi="Arial" w:cs="Arial"/>
                <w:b/>
                <w:bCs/>
                <w:color w:val="4F4F4B"/>
                <w:sz w:val="20"/>
                <w:szCs w:val="20"/>
              </w:rPr>
            </w:pPr>
            <w:r>
              <w:rPr>
                <w:rFonts w:ascii="Arial" w:hAnsi="Arial" w:cs="Arial"/>
                <w:b/>
                <w:bCs/>
                <w:color w:val="4F4F4B"/>
                <w:sz w:val="20"/>
                <w:szCs w:val="20"/>
              </w:rPr>
              <w:t>Technical Assessment</w:t>
            </w:r>
          </w:p>
        </w:tc>
      </w:tr>
      <w:tr w:rsidR="004B73E6" w:rsidRPr="00BC1C62" w14:paraId="39B4FF38" w14:textId="77777777" w:rsidTr="00AB53A4">
        <w:trPr>
          <w:trHeight w:val="644"/>
        </w:trPr>
        <w:tc>
          <w:tcPr>
            <w:tcW w:w="562" w:type="dxa"/>
            <w:vAlign w:val="center"/>
          </w:tcPr>
          <w:p w14:paraId="2F1B851D"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192DD582" w:rsidR="004B73E6" w:rsidRPr="00BC1C62" w:rsidRDefault="004B73E6" w:rsidP="004B73E6">
            <w:pPr>
              <w:spacing w:line="278" w:lineRule="auto"/>
              <w:rPr>
                <w:rFonts w:ascii="Arial" w:hAnsi="Arial" w:cs="Arial"/>
                <w:color w:val="4F4F4B"/>
                <w:sz w:val="20"/>
                <w:szCs w:val="20"/>
              </w:rPr>
            </w:pPr>
            <w:r w:rsidRPr="00AA567D">
              <w:rPr>
                <w:rFonts w:ascii="Arial" w:hAnsi="Arial" w:cs="Arial"/>
              </w:rPr>
              <w:t>Significant management experience in a complex, multi</w:t>
            </w:r>
            <w:r w:rsidRPr="00AA567D">
              <w:rPr>
                <w:rFonts w:ascii="Arial" w:hAnsi="Arial" w:cs="Arial"/>
              </w:rPr>
              <w:noBreakHyphen/>
              <w:t>disciplinary organisation.</w:t>
            </w:r>
          </w:p>
        </w:tc>
        <w:tc>
          <w:tcPr>
            <w:tcW w:w="762" w:type="dxa"/>
          </w:tcPr>
          <w:p w14:paraId="064DCEA8" w14:textId="0A168A50"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1FDA5DF" w14:textId="1DC4D294"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AD1479C" w14:textId="77777777" w:rsidR="004B73E6" w:rsidRPr="00BC1C62" w:rsidRDefault="004B73E6" w:rsidP="004B73E6">
            <w:pPr>
              <w:spacing w:line="278" w:lineRule="auto"/>
              <w:rPr>
                <w:rFonts w:ascii="Arial" w:hAnsi="Arial" w:cs="Arial"/>
                <w:color w:val="4F4F4B"/>
                <w:sz w:val="20"/>
                <w:szCs w:val="20"/>
              </w:rPr>
            </w:pPr>
          </w:p>
        </w:tc>
      </w:tr>
      <w:tr w:rsidR="004B73E6" w:rsidRPr="00BC1C62" w14:paraId="44874544" w14:textId="77777777" w:rsidTr="00AB53A4">
        <w:trPr>
          <w:trHeight w:val="644"/>
        </w:trPr>
        <w:tc>
          <w:tcPr>
            <w:tcW w:w="562" w:type="dxa"/>
            <w:vAlign w:val="center"/>
          </w:tcPr>
          <w:p w14:paraId="6FAFCF1F"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0E64A369" w:rsidR="004B73E6" w:rsidRPr="00BC1C62" w:rsidRDefault="004B73E6" w:rsidP="004B73E6">
            <w:pPr>
              <w:spacing w:line="278" w:lineRule="auto"/>
              <w:rPr>
                <w:rFonts w:ascii="Arial" w:hAnsi="Arial" w:cs="Arial"/>
                <w:color w:val="4F4F4B"/>
                <w:sz w:val="20"/>
                <w:szCs w:val="20"/>
              </w:rPr>
            </w:pPr>
            <w:r w:rsidRPr="00AA567D">
              <w:rPr>
                <w:rFonts w:ascii="Arial" w:hAnsi="Arial" w:cs="Arial"/>
              </w:rPr>
              <w:t xml:space="preserve">Demonstrable experience of manging budgets and demand within delegated parameters; ensuring value for money </w:t>
            </w:r>
          </w:p>
        </w:tc>
        <w:tc>
          <w:tcPr>
            <w:tcW w:w="762" w:type="dxa"/>
          </w:tcPr>
          <w:p w14:paraId="7CF35E33" w14:textId="22CF39BE"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F71B886" w14:textId="02E6F22D"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68C0B908" w14:textId="77777777" w:rsidR="004B73E6" w:rsidRPr="00BC1C62" w:rsidRDefault="004B73E6" w:rsidP="004B73E6">
            <w:pPr>
              <w:spacing w:line="278" w:lineRule="auto"/>
              <w:rPr>
                <w:rFonts w:ascii="Arial" w:hAnsi="Arial" w:cs="Arial"/>
                <w:color w:val="4F4F4B"/>
                <w:sz w:val="20"/>
                <w:szCs w:val="20"/>
              </w:rPr>
            </w:pPr>
          </w:p>
        </w:tc>
      </w:tr>
      <w:tr w:rsidR="004B73E6" w:rsidRPr="00BC1C62" w14:paraId="377DEB29" w14:textId="77777777" w:rsidTr="00AB53A4">
        <w:trPr>
          <w:trHeight w:val="644"/>
        </w:trPr>
        <w:tc>
          <w:tcPr>
            <w:tcW w:w="562" w:type="dxa"/>
            <w:vAlign w:val="center"/>
          </w:tcPr>
          <w:p w14:paraId="147927FC"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45DDBC0D" w:rsidR="004B73E6" w:rsidRPr="00BC1C62" w:rsidRDefault="004B73E6" w:rsidP="004B73E6">
            <w:pPr>
              <w:spacing w:line="278" w:lineRule="auto"/>
              <w:rPr>
                <w:rFonts w:ascii="Arial" w:hAnsi="Arial" w:cs="Arial"/>
                <w:color w:val="4F4F4B"/>
                <w:sz w:val="20"/>
                <w:szCs w:val="20"/>
              </w:rPr>
            </w:pPr>
            <w:r w:rsidRPr="00AA567D">
              <w:rPr>
                <w:rFonts w:ascii="Arial" w:hAnsi="Arial" w:cs="Arial"/>
              </w:rPr>
              <w:t>Understanding of statutory and regulatory frameworks relevant to Social Care and / or your area of responsibility.</w:t>
            </w:r>
          </w:p>
        </w:tc>
        <w:tc>
          <w:tcPr>
            <w:tcW w:w="762" w:type="dxa"/>
          </w:tcPr>
          <w:p w14:paraId="179E75DD" w14:textId="70E55065"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351C5EFA" w14:textId="284A230D"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C745F6F" w14:textId="3F2F6F55"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r>
      <w:tr w:rsidR="004B73E6" w:rsidRPr="00BC1C62" w14:paraId="27394A84" w14:textId="77777777" w:rsidTr="00AB53A4">
        <w:trPr>
          <w:trHeight w:val="644"/>
        </w:trPr>
        <w:tc>
          <w:tcPr>
            <w:tcW w:w="562" w:type="dxa"/>
            <w:vAlign w:val="center"/>
          </w:tcPr>
          <w:p w14:paraId="74B34275"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66840E72" w:rsidR="004B73E6" w:rsidRPr="00BC1C62" w:rsidRDefault="004B73E6" w:rsidP="004B73E6">
            <w:pPr>
              <w:spacing w:line="278" w:lineRule="auto"/>
              <w:rPr>
                <w:rFonts w:ascii="Arial" w:hAnsi="Arial" w:cs="Arial"/>
                <w:color w:val="4F4F4B"/>
                <w:sz w:val="20"/>
                <w:szCs w:val="20"/>
              </w:rPr>
            </w:pPr>
            <w:r w:rsidRPr="00AA567D">
              <w:rPr>
                <w:rFonts w:ascii="Arial" w:hAnsi="Arial" w:cs="Arial"/>
              </w:rPr>
              <w:t>Proven track record of driving improvements, delivering high</w:t>
            </w:r>
            <w:r w:rsidRPr="00AA567D">
              <w:rPr>
                <w:rFonts w:ascii="Arial" w:hAnsi="Arial" w:cs="Arial"/>
              </w:rPr>
              <w:noBreakHyphen/>
              <w:t xml:space="preserve">quality professional practice, and achieving measurable outcomes. </w:t>
            </w:r>
          </w:p>
        </w:tc>
        <w:tc>
          <w:tcPr>
            <w:tcW w:w="762" w:type="dxa"/>
          </w:tcPr>
          <w:p w14:paraId="3202616F" w14:textId="19CEDFE8"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060A635" w14:textId="30707A75"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36D512A6" w14:textId="77777777" w:rsidR="004B73E6" w:rsidRPr="00BC1C62" w:rsidRDefault="004B73E6" w:rsidP="004B73E6">
            <w:pPr>
              <w:spacing w:line="278" w:lineRule="auto"/>
              <w:rPr>
                <w:rFonts w:ascii="Arial" w:hAnsi="Arial" w:cs="Arial"/>
                <w:color w:val="4F4F4B"/>
                <w:sz w:val="20"/>
                <w:szCs w:val="20"/>
              </w:rPr>
            </w:pPr>
          </w:p>
        </w:tc>
      </w:tr>
      <w:tr w:rsidR="004B73E6" w:rsidRPr="00BC1C62" w14:paraId="48E58D10" w14:textId="77777777" w:rsidTr="00AB53A4">
        <w:trPr>
          <w:trHeight w:val="644"/>
        </w:trPr>
        <w:tc>
          <w:tcPr>
            <w:tcW w:w="562" w:type="dxa"/>
            <w:vAlign w:val="center"/>
          </w:tcPr>
          <w:p w14:paraId="5BEC661F"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732B0F71" w:rsidR="004B73E6" w:rsidRPr="00BC1C62" w:rsidRDefault="004B73E6" w:rsidP="004B73E6">
            <w:pPr>
              <w:spacing w:line="278" w:lineRule="auto"/>
              <w:rPr>
                <w:rFonts w:ascii="Arial" w:hAnsi="Arial" w:cs="Arial"/>
                <w:color w:val="4F4F4B"/>
                <w:sz w:val="20"/>
                <w:szCs w:val="20"/>
              </w:rPr>
            </w:pPr>
            <w:r w:rsidRPr="00AA567D">
              <w:rPr>
                <w:rFonts w:ascii="Arial" w:hAnsi="Arial" w:cs="Arial"/>
              </w:rPr>
              <w:t>Experience of leading professional governance and quality assurance functions.</w:t>
            </w:r>
          </w:p>
        </w:tc>
        <w:tc>
          <w:tcPr>
            <w:tcW w:w="762" w:type="dxa"/>
          </w:tcPr>
          <w:p w14:paraId="565E198F" w14:textId="6616B6AA"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3075644" w14:textId="106A81A2"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B856E4D" w14:textId="5AF021D7" w:rsidR="004B73E6" w:rsidRPr="00BC1C62" w:rsidRDefault="004B73E6" w:rsidP="004B73E6">
            <w:pPr>
              <w:spacing w:line="278" w:lineRule="auto"/>
              <w:rPr>
                <w:rFonts w:ascii="Arial" w:hAnsi="Arial" w:cs="Arial"/>
                <w:color w:val="4F4F4B"/>
                <w:sz w:val="20"/>
                <w:szCs w:val="20"/>
              </w:rPr>
            </w:pPr>
          </w:p>
        </w:tc>
      </w:tr>
      <w:tr w:rsidR="004B73E6" w:rsidRPr="00BC1C62" w14:paraId="30197A1D" w14:textId="77777777" w:rsidTr="00AB53A4">
        <w:trPr>
          <w:trHeight w:val="644"/>
        </w:trPr>
        <w:tc>
          <w:tcPr>
            <w:tcW w:w="562" w:type="dxa"/>
            <w:vAlign w:val="center"/>
          </w:tcPr>
          <w:p w14:paraId="296179DA"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55FC4EB2" w:rsidR="004B73E6" w:rsidRPr="00BC1C62" w:rsidRDefault="004B73E6" w:rsidP="004B73E6">
            <w:pPr>
              <w:spacing w:line="278" w:lineRule="auto"/>
              <w:rPr>
                <w:rFonts w:ascii="Arial" w:hAnsi="Arial" w:cs="Arial"/>
                <w:color w:val="4F4F4B"/>
                <w:sz w:val="20"/>
                <w:szCs w:val="20"/>
              </w:rPr>
            </w:pPr>
            <w:r w:rsidRPr="00AA567D">
              <w:rPr>
                <w:rFonts w:ascii="Arial" w:hAnsi="Arial" w:cs="Arial"/>
              </w:rPr>
              <w:t>Comprehensive understanding of CQC frameworks, statutory responsibilities and regulatory compliance.</w:t>
            </w:r>
          </w:p>
        </w:tc>
        <w:tc>
          <w:tcPr>
            <w:tcW w:w="762" w:type="dxa"/>
          </w:tcPr>
          <w:p w14:paraId="756F313E" w14:textId="60FBF094"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5C1121B" w14:textId="3C49379B"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AE075F2" w14:textId="5FE706FB"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r>
      <w:tr w:rsidR="004B73E6" w:rsidRPr="00BC1C62" w14:paraId="5AF24D90" w14:textId="77777777" w:rsidTr="00623399">
        <w:trPr>
          <w:trHeight w:val="644"/>
        </w:trPr>
        <w:tc>
          <w:tcPr>
            <w:tcW w:w="562" w:type="dxa"/>
            <w:vAlign w:val="center"/>
          </w:tcPr>
          <w:p w14:paraId="5C6E8306"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vAlign w:val="center"/>
          </w:tcPr>
          <w:p w14:paraId="16A56AE1" w14:textId="4B63EB30" w:rsidR="004B73E6" w:rsidRPr="00BC1C62" w:rsidRDefault="004B73E6" w:rsidP="004B73E6">
            <w:pPr>
              <w:spacing w:line="278" w:lineRule="auto"/>
              <w:rPr>
                <w:rFonts w:ascii="Arial" w:hAnsi="Arial" w:cs="Arial"/>
                <w:color w:val="4F4F4B"/>
                <w:sz w:val="20"/>
                <w:szCs w:val="20"/>
              </w:rPr>
            </w:pPr>
            <w:r w:rsidRPr="00AA567D">
              <w:rPr>
                <w:rFonts w:ascii="Arial" w:hAnsi="Arial" w:cs="Arial"/>
              </w:rPr>
              <w:t>Demonstrable experience ensuring governance, probity and high ethical standards.</w:t>
            </w:r>
          </w:p>
        </w:tc>
        <w:tc>
          <w:tcPr>
            <w:tcW w:w="762" w:type="dxa"/>
          </w:tcPr>
          <w:p w14:paraId="6301EA37" w14:textId="3D03A493"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B832DD3" w14:textId="4FCD69A0"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281DC6E" w14:textId="77777777" w:rsidR="004B73E6" w:rsidRPr="00BC1C62" w:rsidRDefault="004B73E6" w:rsidP="004B73E6">
            <w:pPr>
              <w:spacing w:line="278" w:lineRule="auto"/>
              <w:rPr>
                <w:rFonts w:ascii="Arial" w:hAnsi="Arial" w:cs="Arial"/>
                <w:color w:val="4F4F4B"/>
                <w:sz w:val="20"/>
                <w:szCs w:val="20"/>
              </w:rPr>
            </w:pPr>
          </w:p>
        </w:tc>
      </w:tr>
      <w:tr w:rsidR="004B73E6" w:rsidRPr="00BC1C62" w14:paraId="6A2CDD83" w14:textId="77777777" w:rsidTr="000D162E">
        <w:trPr>
          <w:trHeight w:val="644"/>
        </w:trPr>
        <w:tc>
          <w:tcPr>
            <w:tcW w:w="562" w:type="dxa"/>
            <w:vAlign w:val="center"/>
          </w:tcPr>
          <w:p w14:paraId="1C9672D8"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2C080AA" w14:textId="53427930" w:rsidR="004B73E6" w:rsidRPr="00BC1C62" w:rsidRDefault="004B73E6" w:rsidP="004B73E6">
            <w:pPr>
              <w:spacing w:line="278" w:lineRule="auto"/>
              <w:rPr>
                <w:rFonts w:ascii="Arial" w:hAnsi="Arial" w:cs="Arial"/>
                <w:color w:val="4F4F4B"/>
                <w:sz w:val="20"/>
                <w:szCs w:val="20"/>
              </w:rPr>
            </w:pPr>
            <w:r w:rsidRPr="00AA567D">
              <w:rPr>
                <w:rFonts w:ascii="Arial" w:hAnsi="Arial" w:cs="Arial"/>
              </w:rPr>
              <w:t>Effective experience of managing risks inherent in the delivery of operational services</w:t>
            </w:r>
          </w:p>
        </w:tc>
        <w:tc>
          <w:tcPr>
            <w:tcW w:w="762" w:type="dxa"/>
          </w:tcPr>
          <w:p w14:paraId="3E14DC70" w14:textId="165A113E"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15996FE" w14:textId="18544381"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502741A" w14:textId="73AE6661"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r>
      <w:tr w:rsidR="004B73E6" w:rsidRPr="00BC1C62" w14:paraId="3E8FBE7B" w14:textId="77777777" w:rsidTr="00540D9E">
        <w:trPr>
          <w:trHeight w:val="644"/>
        </w:trPr>
        <w:tc>
          <w:tcPr>
            <w:tcW w:w="562" w:type="dxa"/>
            <w:vAlign w:val="center"/>
          </w:tcPr>
          <w:p w14:paraId="563AE326"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02B4E32" w14:textId="77777777" w:rsidR="004B73E6" w:rsidRPr="00AA567D" w:rsidRDefault="004B73E6" w:rsidP="004B73E6">
            <w:pPr>
              <w:rPr>
                <w:rFonts w:ascii="Arial" w:hAnsi="Arial" w:cs="Arial"/>
              </w:rPr>
            </w:pPr>
            <w:r w:rsidRPr="00AA567D">
              <w:rPr>
                <w:rFonts w:ascii="Arial" w:hAnsi="Arial" w:cs="Arial"/>
              </w:rPr>
              <w:t>Degree</w:t>
            </w:r>
            <w:r w:rsidRPr="00AA567D">
              <w:rPr>
                <w:rFonts w:ascii="Arial" w:hAnsi="Arial" w:cs="Arial"/>
              </w:rPr>
              <w:noBreakHyphen/>
              <w:t xml:space="preserve">level qualification or equivalent and/or strong evidence of working practice in the appropriate fields and level of </w:t>
            </w:r>
            <w:proofErr w:type="gramStart"/>
            <w:r w:rsidRPr="00AA567D">
              <w:rPr>
                <w:rFonts w:ascii="Arial" w:hAnsi="Arial" w:cs="Arial"/>
              </w:rPr>
              <w:t>role..</w:t>
            </w:r>
            <w:proofErr w:type="gramEnd"/>
          </w:p>
          <w:p w14:paraId="2C290C9C" w14:textId="716920DA" w:rsidR="004B73E6" w:rsidRPr="00BC1C62" w:rsidRDefault="004B73E6" w:rsidP="004B73E6">
            <w:pPr>
              <w:spacing w:line="278" w:lineRule="auto"/>
              <w:rPr>
                <w:rFonts w:ascii="Arial" w:hAnsi="Arial" w:cs="Arial"/>
                <w:color w:val="4F4F4B"/>
                <w:sz w:val="20"/>
                <w:szCs w:val="20"/>
              </w:rPr>
            </w:pPr>
          </w:p>
        </w:tc>
        <w:tc>
          <w:tcPr>
            <w:tcW w:w="762" w:type="dxa"/>
          </w:tcPr>
          <w:p w14:paraId="3DD5946A" w14:textId="4014DE6D" w:rsidR="004B73E6" w:rsidRPr="00BC1C62" w:rsidRDefault="004B73E6" w:rsidP="004B73E6">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45AB74E2" w14:textId="7BA5DE6D"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DAFDBCA" w14:textId="77777777" w:rsidR="004B73E6" w:rsidRPr="00BC1C62" w:rsidRDefault="004B73E6" w:rsidP="004B73E6">
            <w:pPr>
              <w:spacing w:line="278" w:lineRule="auto"/>
              <w:rPr>
                <w:rFonts w:ascii="Arial" w:hAnsi="Arial" w:cs="Arial"/>
                <w:color w:val="4F4F4B"/>
                <w:sz w:val="20"/>
                <w:szCs w:val="20"/>
              </w:rPr>
            </w:pPr>
          </w:p>
        </w:tc>
      </w:tr>
      <w:tr w:rsidR="004B73E6" w:rsidRPr="00BC1C62" w14:paraId="499D3D54" w14:textId="77777777" w:rsidTr="00540D9E">
        <w:trPr>
          <w:trHeight w:val="644"/>
        </w:trPr>
        <w:tc>
          <w:tcPr>
            <w:tcW w:w="562" w:type="dxa"/>
            <w:vAlign w:val="center"/>
          </w:tcPr>
          <w:p w14:paraId="2B8B5651"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1B7B2EE7" w14:textId="38639BCC" w:rsidR="004B73E6" w:rsidRPr="00BC1C62" w:rsidRDefault="004B73E6" w:rsidP="004B73E6">
            <w:pPr>
              <w:spacing w:line="278" w:lineRule="auto"/>
              <w:rPr>
                <w:rFonts w:ascii="Arial" w:hAnsi="Arial" w:cs="Arial"/>
                <w:color w:val="4F4F4B"/>
                <w:sz w:val="20"/>
                <w:szCs w:val="20"/>
              </w:rPr>
            </w:pPr>
            <w:r w:rsidRPr="00AA567D">
              <w:rPr>
                <w:rFonts w:ascii="Arial" w:hAnsi="Arial" w:cs="Arial"/>
              </w:rPr>
              <w:t>A recognised postgraduate leadership and management qualification, or an equivalent level of professional accreditation or experience</w:t>
            </w:r>
          </w:p>
        </w:tc>
        <w:tc>
          <w:tcPr>
            <w:tcW w:w="762" w:type="dxa"/>
          </w:tcPr>
          <w:p w14:paraId="5FC326B6" w14:textId="2552EBD8" w:rsidR="004B73E6" w:rsidRPr="00BC1C62" w:rsidRDefault="004B73E6" w:rsidP="004B73E6">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5CB1094E" w14:textId="792E74D6"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0EBED27A" w14:textId="775C0861" w:rsidR="004B73E6" w:rsidRPr="00BC1C62" w:rsidRDefault="004B73E6" w:rsidP="004B73E6">
            <w:pPr>
              <w:spacing w:line="278" w:lineRule="auto"/>
              <w:rPr>
                <w:rFonts w:ascii="Arial" w:hAnsi="Arial" w:cs="Arial"/>
                <w:color w:val="4F4F4B"/>
                <w:sz w:val="20"/>
                <w:szCs w:val="20"/>
              </w:rPr>
            </w:pPr>
          </w:p>
        </w:tc>
      </w:tr>
      <w:tr w:rsidR="004B73E6" w:rsidRPr="00BC1C62" w14:paraId="56366095" w14:textId="77777777" w:rsidTr="00BE015F">
        <w:trPr>
          <w:trHeight w:val="644"/>
        </w:trPr>
        <w:tc>
          <w:tcPr>
            <w:tcW w:w="562" w:type="dxa"/>
            <w:vAlign w:val="center"/>
          </w:tcPr>
          <w:p w14:paraId="391CDF76"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605CAD76" w14:textId="77777777" w:rsidR="004B73E6" w:rsidRPr="00AA567D" w:rsidRDefault="004B73E6" w:rsidP="004B73E6">
            <w:pPr>
              <w:rPr>
                <w:rFonts w:ascii="Arial" w:hAnsi="Arial" w:cs="Arial"/>
              </w:rPr>
            </w:pPr>
            <w:r w:rsidRPr="00AA567D">
              <w:rPr>
                <w:rFonts w:ascii="Arial" w:hAnsi="Arial" w:cs="Arial"/>
              </w:rPr>
              <w:t>Evidence of continuing professional development.</w:t>
            </w:r>
          </w:p>
          <w:p w14:paraId="23B57F58" w14:textId="46F23FD3" w:rsidR="004B73E6" w:rsidRPr="00BC1C62" w:rsidRDefault="004B73E6" w:rsidP="004B73E6">
            <w:pPr>
              <w:spacing w:line="278" w:lineRule="auto"/>
              <w:rPr>
                <w:rFonts w:ascii="Arial" w:hAnsi="Arial" w:cs="Arial"/>
                <w:color w:val="4F4F4B"/>
                <w:sz w:val="20"/>
                <w:szCs w:val="20"/>
              </w:rPr>
            </w:pPr>
          </w:p>
        </w:tc>
        <w:tc>
          <w:tcPr>
            <w:tcW w:w="762" w:type="dxa"/>
          </w:tcPr>
          <w:p w14:paraId="04E325C5" w14:textId="06453EDD" w:rsidR="004B73E6" w:rsidRPr="00BC1C62" w:rsidRDefault="004B73E6" w:rsidP="004B73E6">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192C9F08" w14:textId="29896759"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FDDACAD" w14:textId="77777777" w:rsidR="004B73E6" w:rsidRPr="00BC1C62" w:rsidRDefault="004B73E6" w:rsidP="004B73E6">
            <w:pPr>
              <w:spacing w:line="278" w:lineRule="auto"/>
              <w:rPr>
                <w:rFonts w:ascii="Arial" w:hAnsi="Arial" w:cs="Arial"/>
                <w:color w:val="4F4F4B"/>
                <w:sz w:val="20"/>
                <w:szCs w:val="20"/>
              </w:rPr>
            </w:pPr>
          </w:p>
        </w:tc>
      </w:tr>
      <w:tr w:rsidR="004B73E6" w:rsidRPr="00BC1C62" w14:paraId="20F73867" w14:textId="77777777" w:rsidTr="00F8369D">
        <w:trPr>
          <w:trHeight w:val="644"/>
        </w:trPr>
        <w:tc>
          <w:tcPr>
            <w:tcW w:w="9627" w:type="dxa"/>
            <w:gridSpan w:val="5"/>
            <w:vAlign w:val="center"/>
          </w:tcPr>
          <w:p w14:paraId="3046A365" w14:textId="77777777" w:rsidR="004B73E6" w:rsidRPr="00BC1C62" w:rsidRDefault="004B73E6" w:rsidP="004B73E6">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4B73E6" w:rsidRPr="00BC1C62" w14:paraId="23C25A92" w14:textId="77777777" w:rsidTr="007E1DED">
        <w:trPr>
          <w:trHeight w:val="644"/>
        </w:trPr>
        <w:tc>
          <w:tcPr>
            <w:tcW w:w="562" w:type="dxa"/>
            <w:vAlign w:val="center"/>
          </w:tcPr>
          <w:p w14:paraId="473B91AC"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3504D8C" w14:textId="4DFB2958" w:rsidR="004B73E6" w:rsidRPr="00B354E4" w:rsidRDefault="004B73E6" w:rsidP="004B73E6">
            <w:pPr>
              <w:spacing w:line="278" w:lineRule="auto"/>
              <w:rPr>
                <w:rFonts w:ascii="Arial" w:hAnsi="Arial" w:cs="Arial"/>
                <w:color w:val="4F4F4B"/>
                <w:sz w:val="24"/>
                <w:szCs w:val="24"/>
              </w:rPr>
            </w:pPr>
            <w:r w:rsidRPr="00AA567D">
              <w:rPr>
                <w:rFonts w:ascii="Arial" w:hAnsi="Arial" w:cs="Arial"/>
              </w:rPr>
              <w:t>Ability to inspire, motivate and develop multidisciplinary teams.</w:t>
            </w:r>
          </w:p>
        </w:tc>
        <w:tc>
          <w:tcPr>
            <w:tcW w:w="762" w:type="dxa"/>
          </w:tcPr>
          <w:p w14:paraId="4ABBDA70" w14:textId="4C0F067C" w:rsidR="004B73E6" w:rsidRPr="00BC1C62" w:rsidRDefault="004B73E6" w:rsidP="004B73E6">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23B7C7B7" w14:textId="7778A101" w:rsidR="004B73E6" w:rsidRPr="00BC1C62" w:rsidRDefault="004B73E6" w:rsidP="004B73E6">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C7586D4" w14:textId="77777777" w:rsidR="004B73E6" w:rsidRPr="00BC1C62" w:rsidRDefault="004B73E6" w:rsidP="004B73E6">
            <w:pPr>
              <w:spacing w:line="278" w:lineRule="auto"/>
              <w:rPr>
                <w:rFonts w:ascii="Arial" w:hAnsi="Arial" w:cs="Arial"/>
                <w:color w:val="4F4F4B"/>
                <w:sz w:val="20"/>
                <w:szCs w:val="20"/>
              </w:rPr>
            </w:pPr>
          </w:p>
        </w:tc>
      </w:tr>
      <w:tr w:rsidR="004B73E6" w:rsidRPr="00BC1C62" w14:paraId="75DAD5E5" w14:textId="77777777" w:rsidTr="007E1DED">
        <w:trPr>
          <w:trHeight w:val="644"/>
        </w:trPr>
        <w:tc>
          <w:tcPr>
            <w:tcW w:w="562" w:type="dxa"/>
            <w:vAlign w:val="center"/>
          </w:tcPr>
          <w:p w14:paraId="72194790"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EDB45D0" w14:textId="376DF4A7" w:rsidR="004B73E6" w:rsidRPr="00BC1C62" w:rsidRDefault="004B73E6" w:rsidP="004B73E6">
            <w:pPr>
              <w:spacing w:line="278" w:lineRule="auto"/>
              <w:rPr>
                <w:rFonts w:ascii="Arial" w:hAnsi="Arial" w:cs="Arial"/>
                <w:sz w:val="20"/>
                <w:szCs w:val="20"/>
              </w:rPr>
            </w:pPr>
            <w:r w:rsidRPr="00AA567D">
              <w:rPr>
                <w:rFonts w:ascii="Arial" w:hAnsi="Arial" w:cs="Arial"/>
              </w:rPr>
              <w:t>Strong commitment to public service and the ability to champion equality, diversity and inclusion, with the ability to embed these as core standards.</w:t>
            </w:r>
          </w:p>
        </w:tc>
        <w:tc>
          <w:tcPr>
            <w:tcW w:w="762" w:type="dxa"/>
          </w:tcPr>
          <w:p w14:paraId="4D1228FC" w14:textId="69C59B06" w:rsidR="004B73E6" w:rsidRPr="00BC1C62"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4CBB1F04" w14:textId="5CD9122A" w:rsidR="004B73E6" w:rsidRPr="00BC1C62"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1A1C3A1" w14:textId="77777777" w:rsidR="004B73E6" w:rsidRPr="00BC1C62" w:rsidRDefault="004B73E6" w:rsidP="004B73E6">
            <w:pPr>
              <w:spacing w:line="278" w:lineRule="auto"/>
              <w:rPr>
                <w:rFonts w:ascii="Arial" w:hAnsi="Arial" w:cs="Arial"/>
                <w:sz w:val="20"/>
                <w:szCs w:val="20"/>
              </w:rPr>
            </w:pPr>
          </w:p>
        </w:tc>
      </w:tr>
      <w:tr w:rsidR="004B73E6" w:rsidRPr="00BC1C62" w14:paraId="037C5A3E" w14:textId="77777777" w:rsidTr="007E1DED">
        <w:trPr>
          <w:trHeight w:val="644"/>
        </w:trPr>
        <w:tc>
          <w:tcPr>
            <w:tcW w:w="562" w:type="dxa"/>
            <w:vAlign w:val="center"/>
          </w:tcPr>
          <w:p w14:paraId="674CAD4C"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03A1273D" w14:textId="104F82C9" w:rsidR="004B73E6" w:rsidRPr="00BC1C62" w:rsidRDefault="004B73E6" w:rsidP="004B73E6">
            <w:pPr>
              <w:spacing w:line="278" w:lineRule="auto"/>
              <w:rPr>
                <w:rFonts w:ascii="Arial" w:hAnsi="Arial" w:cs="Arial"/>
                <w:color w:val="4F4F4B"/>
                <w:sz w:val="20"/>
                <w:szCs w:val="20"/>
              </w:rPr>
            </w:pPr>
            <w:r w:rsidRPr="00AA567D">
              <w:rPr>
                <w:rFonts w:ascii="Arial" w:hAnsi="Arial" w:cs="Arial"/>
                <w:color w:val="000000"/>
                <w:lang w:eastAsia="en-GB"/>
              </w:rPr>
              <w:t>Proven ability to lead by example, act with integrity in alignment with the Council’s professional standards, values, and behaviours, consistently modelling these attributes</w:t>
            </w:r>
          </w:p>
        </w:tc>
        <w:tc>
          <w:tcPr>
            <w:tcW w:w="762" w:type="dxa"/>
          </w:tcPr>
          <w:p w14:paraId="586AEE7B" w14:textId="0E9ABF0F" w:rsidR="004B73E6" w:rsidRPr="00BC1C62" w:rsidRDefault="004B73E6" w:rsidP="004B73E6">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194BBBAE" w14:textId="61A06835" w:rsidR="004B73E6" w:rsidRPr="00BC1C62" w:rsidRDefault="004B73E6" w:rsidP="004B73E6">
            <w:pPr>
              <w:spacing w:line="278" w:lineRule="auto"/>
              <w:rPr>
                <w:rFonts w:ascii="Arial" w:hAnsi="Arial" w:cs="Arial"/>
                <w:color w:val="4F4F4B"/>
                <w:sz w:val="20"/>
                <w:szCs w:val="20"/>
              </w:rPr>
            </w:pPr>
            <w:r w:rsidRPr="005436DB">
              <w:rPr>
                <w:rFonts w:ascii="Segoe UI Emoji" w:hAnsi="Segoe UI Emoji" w:cs="Segoe UI Emoji"/>
              </w:rPr>
              <w:t>✔️</w:t>
            </w:r>
          </w:p>
        </w:tc>
        <w:tc>
          <w:tcPr>
            <w:tcW w:w="763" w:type="dxa"/>
          </w:tcPr>
          <w:p w14:paraId="096BB145" w14:textId="77777777" w:rsidR="004B73E6" w:rsidRPr="00BC1C62" w:rsidRDefault="004B73E6" w:rsidP="004B73E6">
            <w:pPr>
              <w:spacing w:line="278" w:lineRule="auto"/>
              <w:rPr>
                <w:rFonts w:ascii="Arial" w:hAnsi="Arial" w:cs="Arial"/>
                <w:color w:val="4F4F4B"/>
                <w:sz w:val="20"/>
                <w:szCs w:val="20"/>
              </w:rPr>
            </w:pPr>
          </w:p>
        </w:tc>
      </w:tr>
      <w:tr w:rsidR="004B73E6" w:rsidRPr="00BC1C62" w14:paraId="183A8A62" w14:textId="77777777" w:rsidTr="007E1DED">
        <w:trPr>
          <w:trHeight w:val="644"/>
        </w:trPr>
        <w:tc>
          <w:tcPr>
            <w:tcW w:w="562" w:type="dxa"/>
            <w:vAlign w:val="center"/>
          </w:tcPr>
          <w:p w14:paraId="549EBC83"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68B2CC12" w14:textId="555923DF" w:rsidR="004B73E6" w:rsidRPr="00BC1C62" w:rsidRDefault="004B73E6" w:rsidP="004B73E6">
            <w:pPr>
              <w:spacing w:line="278" w:lineRule="auto"/>
              <w:rPr>
                <w:rFonts w:ascii="Arial" w:hAnsi="Arial" w:cs="Arial"/>
                <w:sz w:val="20"/>
                <w:szCs w:val="20"/>
              </w:rPr>
            </w:pPr>
            <w:r w:rsidRPr="00AA567D">
              <w:rPr>
                <w:rFonts w:ascii="Arial" w:hAnsi="Arial" w:cs="Arial"/>
              </w:rPr>
              <w:t>Exceptional strategic thinking, analytical ability and problem</w:t>
            </w:r>
            <w:r w:rsidRPr="00AA567D">
              <w:rPr>
                <w:rFonts w:ascii="Arial" w:hAnsi="Arial" w:cs="Arial"/>
              </w:rPr>
              <w:noBreakHyphen/>
              <w:t>solving skills.</w:t>
            </w:r>
          </w:p>
        </w:tc>
        <w:tc>
          <w:tcPr>
            <w:tcW w:w="762" w:type="dxa"/>
          </w:tcPr>
          <w:p w14:paraId="2E4BD09E" w14:textId="61CA9736" w:rsidR="004B73E6" w:rsidRPr="00BC1C62"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D8EFD77" w14:textId="3417EA47" w:rsidR="004B73E6" w:rsidRPr="00BC1C62"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619E7D52" w14:textId="77777777" w:rsidR="004B73E6" w:rsidRPr="00BC1C62" w:rsidRDefault="004B73E6" w:rsidP="004B73E6">
            <w:pPr>
              <w:spacing w:line="278" w:lineRule="auto"/>
              <w:rPr>
                <w:rFonts w:ascii="Arial" w:hAnsi="Arial" w:cs="Arial"/>
                <w:sz w:val="20"/>
                <w:szCs w:val="20"/>
              </w:rPr>
            </w:pPr>
          </w:p>
        </w:tc>
      </w:tr>
      <w:tr w:rsidR="004B73E6" w:rsidRPr="00BC1C62" w14:paraId="0B040F57" w14:textId="77777777" w:rsidTr="007E1DED">
        <w:trPr>
          <w:trHeight w:val="644"/>
        </w:trPr>
        <w:tc>
          <w:tcPr>
            <w:tcW w:w="562" w:type="dxa"/>
            <w:vAlign w:val="center"/>
          </w:tcPr>
          <w:p w14:paraId="18DB920B"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3A7E6B91" w14:textId="57C20D75" w:rsidR="004B73E6" w:rsidRPr="00BC1C62" w:rsidRDefault="004B73E6" w:rsidP="004B73E6">
            <w:pPr>
              <w:spacing w:line="278" w:lineRule="auto"/>
              <w:rPr>
                <w:rFonts w:ascii="Arial" w:hAnsi="Arial" w:cs="Arial"/>
                <w:sz w:val="20"/>
                <w:szCs w:val="20"/>
              </w:rPr>
            </w:pPr>
            <w:r w:rsidRPr="00AA567D">
              <w:rPr>
                <w:rFonts w:ascii="Arial" w:hAnsi="Arial" w:cs="Arial"/>
              </w:rPr>
              <w:t>Highly effective communicator, negotiator and influencer.</w:t>
            </w:r>
          </w:p>
        </w:tc>
        <w:tc>
          <w:tcPr>
            <w:tcW w:w="762" w:type="dxa"/>
          </w:tcPr>
          <w:p w14:paraId="1EF15CAA" w14:textId="148382B5" w:rsidR="004B73E6" w:rsidRPr="00BC1C62"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C7CA812" w14:textId="143A1639" w:rsidR="004B73E6" w:rsidRPr="00BC1C62"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5488ADD" w14:textId="77777777" w:rsidR="004B73E6" w:rsidRPr="00BC1C62" w:rsidRDefault="004B73E6" w:rsidP="004B73E6">
            <w:pPr>
              <w:spacing w:line="278" w:lineRule="auto"/>
              <w:rPr>
                <w:rFonts w:ascii="Arial" w:hAnsi="Arial" w:cs="Arial"/>
                <w:sz w:val="20"/>
                <w:szCs w:val="20"/>
              </w:rPr>
            </w:pPr>
          </w:p>
        </w:tc>
      </w:tr>
      <w:tr w:rsidR="004B73E6" w:rsidRPr="00BC1C62" w14:paraId="6B6A5EFF" w14:textId="77777777" w:rsidTr="007E1DED">
        <w:trPr>
          <w:trHeight w:val="644"/>
        </w:trPr>
        <w:tc>
          <w:tcPr>
            <w:tcW w:w="562" w:type="dxa"/>
            <w:vAlign w:val="center"/>
          </w:tcPr>
          <w:p w14:paraId="35CD21EC" w14:textId="77777777" w:rsidR="004B73E6" w:rsidRPr="00BC1C62"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9B1FBF" w14:textId="4A8B2D7A" w:rsidR="004B73E6" w:rsidRPr="00BC1C62" w:rsidRDefault="004B73E6" w:rsidP="004B73E6">
            <w:pPr>
              <w:spacing w:line="278" w:lineRule="auto"/>
              <w:rPr>
                <w:rFonts w:ascii="Arial" w:hAnsi="Arial" w:cs="Arial"/>
                <w:sz w:val="20"/>
                <w:szCs w:val="20"/>
              </w:rPr>
            </w:pPr>
            <w:r w:rsidRPr="00AA567D">
              <w:rPr>
                <w:rFonts w:ascii="Arial" w:hAnsi="Arial" w:cs="Arial"/>
              </w:rPr>
              <w:t>Politically astute, operating in line with the Nolan Principles.</w:t>
            </w:r>
          </w:p>
        </w:tc>
        <w:tc>
          <w:tcPr>
            <w:tcW w:w="762" w:type="dxa"/>
          </w:tcPr>
          <w:p w14:paraId="6F1DA106" w14:textId="13735297" w:rsidR="004B73E6" w:rsidRPr="00BC1C62"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5EB75DB0" w14:textId="4A342214" w:rsidR="004B73E6" w:rsidRPr="00BC1C62"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3B92022D" w14:textId="77777777" w:rsidR="004B73E6" w:rsidRPr="00BC1C62" w:rsidRDefault="004B73E6" w:rsidP="004B73E6">
            <w:pPr>
              <w:spacing w:line="278" w:lineRule="auto"/>
              <w:rPr>
                <w:rFonts w:ascii="Arial" w:hAnsi="Arial" w:cs="Arial"/>
                <w:sz w:val="20"/>
                <w:szCs w:val="20"/>
              </w:rPr>
            </w:pPr>
          </w:p>
        </w:tc>
      </w:tr>
      <w:tr w:rsidR="004B73E6" w:rsidRPr="007A238C" w14:paraId="3FB590EB" w14:textId="77777777" w:rsidTr="007E1DED">
        <w:trPr>
          <w:trHeight w:val="644"/>
        </w:trPr>
        <w:tc>
          <w:tcPr>
            <w:tcW w:w="562" w:type="dxa"/>
            <w:vAlign w:val="center"/>
          </w:tcPr>
          <w:p w14:paraId="6ACB56FE"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5D53FF1" w14:textId="585C7158" w:rsidR="004B73E6" w:rsidRPr="003F128B" w:rsidRDefault="004B73E6" w:rsidP="004B73E6">
            <w:pPr>
              <w:spacing w:line="278" w:lineRule="auto"/>
              <w:rPr>
                <w:rFonts w:ascii="Arial" w:hAnsi="Arial" w:cs="Arial"/>
                <w:sz w:val="20"/>
                <w:szCs w:val="20"/>
              </w:rPr>
            </w:pPr>
            <w:r w:rsidRPr="00AA567D">
              <w:rPr>
                <w:rFonts w:ascii="Arial" w:hAnsi="Arial" w:cs="Arial"/>
              </w:rPr>
              <w:t>Resilient, adaptable and able to anticipate service needs.</w:t>
            </w:r>
          </w:p>
        </w:tc>
        <w:tc>
          <w:tcPr>
            <w:tcW w:w="762" w:type="dxa"/>
          </w:tcPr>
          <w:p w14:paraId="3102C928" w14:textId="4D0C2E15"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52EBDDBE" w14:textId="6750CD25" w:rsidR="004B73E6" w:rsidRPr="003F128B"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3DA6B68A" w14:textId="77777777" w:rsidR="004B73E6" w:rsidRPr="003F128B" w:rsidRDefault="004B73E6" w:rsidP="004B73E6">
            <w:pPr>
              <w:spacing w:line="278" w:lineRule="auto"/>
              <w:rPr>
                <w:rFonts w:ascii="Arial" w:hAnsi="Arial" w:cs="Arial"/>
                <w:sz w:val="20"/>
                <w:szCs w:val="20"/>
              </w:rPr>
            </w:pPr>
          </w:p>
        </w:tc>
      </w:tr>
      <w:tr w:rsidR="004B73E6" w:rsidRPr="007A238C" w14:paraId="0800A22A" w14:textId="77777777" w:rsidTr="007E1DED">
        <w:trPr>
          <w:trHeight w:val="644"/>
        </w:trPr>
        <w:tc>
          <w:tcPr>
            <w:tcW w:w="562" w:type="dxa"/>
            <w:vAlign w:val="center"/>
          </w:tcPr>
          <w:p w14:paraId="33855778"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D79771B" w14:textId="6D751681" w:rsidR="004B73E6" w:rsidRPr="003F128B" w:rsidRDefault="004B73E6" w:rsidP="004B73E6">
            <w:pPr>
              <w:spacing w:line="278" w:lineRule="auto"/>
              <w:rPr>
                <w:rFonts w:ascii="Arial" w:hAnsi="Arial" w:cs="Arial"/>
                <w:sz w:val="20"/>
                <w:szCs w:val="20"/>
              </w:rPr>
            </w:pPr>
            <w:r w:rsidRPr="00AA567D">
              <w:rPr>
                <w:rFonts w:ascii="Arial" w:hAnsi="Arial" w:cs="Arial"/>
              </w:rPr>
              <w:t>Self</w:t>
            </w:r>
            <w:r w:rsidRPr="00AA567D">
              <w:rPr>
                <w:rFonts w:ascii="Arial" w:hAnsi="Arial" w:cs="Arial"/>
              </w:rPr>
              <w:noBreakHyphen/>
              <w:t>aware with commitment to personal development.</w:t>
            </w:r>
          </w:p>
        </w:tc>
        <w:tc>
          <w:tcPr>
            <w:tcW w:w="762" w:type="dxa"/>
          </w:tcPr>
          <w:p w14:paraId="57DAF87C" w14:textId="21DAE567"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067B974D" w14:textId="659F558A" w:rsidR="004B73E6" w:rsidRPr="003F128B"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E6807D0" w14:textId="77777777" w:rsidR="004B73E6" w:rsidRPr="003F128B" w:rsidRDefault="004B73E6" w:rsidP="004B73E6">
            <w:pPr>
              <w:spacing w:line="278" w:lineRule="auto"/>
              <w:rPr>
                <w:rFonts w:ascii="Arial" w:hAnsi="Arial" w:cs="Arial"/>
                <w:sz w:val="20"/>
                <w:szCs w:val="20"/>
              </w:rPr>
            </w:pPr>
          </w:p>
        </w:tc>
      </w:tr>
      <w:tr w:rsidR="004B73E6" w:rsidRPr="007A238C" w14:paraId="74EDB6FC" w14:textId="77777777" w:rsidTr="00495BB7">
        <w:trPr>
          <w:trHeight w:val="644"/>
        </w:trPr>
        <w:tc>
          <w:tcPr>
            <w:tcW w:w="562" w:type="dxa"/>
            <w:vAlign w:val="center"/>
          </w:tcPr>
          <w:p w14:paraId="1B59D271"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FEB00D5" w14:textId="3FED5564" w:rsidR="004B73E6" w:rsidRPr="003F128B" w:rsidRDefault="004B73E6" w:rsidP="004B73E6">
            <w:pPr>
              <w:spacing w:line="278" w:lineRule="auto"/>
              <w:rPr>
                <w:rFonts w:ascii="Arial" w:hAnsi="Arial" w:cs="Arial"/>
                <w:sz w:val="20"/>
                <w:szCs w:val="20"/>
              </w:rPr>
            </w:pPr>
            <w:r w:rsidRPr="00AA567D">
              <w:rPr>
                <w:rFonts w:ascii="Arial" w:hAnsi="Arial" w:cs="Arial"/>
              </w:rPr>
              <w:t>Proven ability work effectively in partnership with a wide range of internal and external bodies</w:t>
            </w:r>
          </w:p>
        </w:tc>
        <w:tc>
          <w:tcPr>
            <w:tcW w:w="762" w:type="dxa"/>
          </w:tcPr>
          <w:p w14:paraId="558BC5AB" w14:textId="2CA18705"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6E2B063D" w14:textId="4BC59645" w:rsidR="004B73E6" w:rsidRPr="003F128B"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039B3931" w14:textId="77777777" w:rsidR="004B73E6" w:rsidRPr="003F128B" w:rsidRDefault="004B73E6" w:rsidP="004B73E6">
            <w:pPr>
              <w:spacing w:line="278" w:lineRule="auto"/>
              <w:rPr>
                <w:rFonts w:ascii="Arial" w:hAnsi="Arial" w:cs="Arial"/>
                <w:sz w:val="20"/>
                <w:szCs w:val="20"/>
              </w:rPr>
            </w:pPr>
          </w:p>
        </w:tc>
      </w:tr>
      <w:tr w:rsidR="004B73E6" w:rsidRPr="007A238C" w14:paraId="2B5C1AC4" w14:textId="77777777" w:rsidTr="00495BB7">
        <w:trPr>
          <w:trHeight w:val="644"/>
        </w:trPr>
        <w:tc>
          <w:tcPr>
            <w:tcW w:w="562" w:type="dxa"/>
            <w:vAlign w:val="center"/>
          </w:tcPr>
          <w:p w14:paraId="5E91C580"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1952A555" w14:textId="0EF1A0FE" w:rsidR="004B73E6" w:rsidRPr="003F128B" w:rsidRDefault="004B73E6" w:rsidP="004B73E6">
            <w:pPr>
              <w:spacing w:line="278" w:lineRule="auto"/>
              <w:rPr>
                <w:rFonts w:ascii="Arial" w:hAnsi="Arial" w:cs="Arial"/>
                <w:sz w:val="20"/>
                <w:szCs w:val="20"/>
              </w:rPr>
            </w:pPr>
            <w:r w:rsidRPr="00AA567D">
              <w:rPr>
                <w:rFonts w:ascii="Arial" w:hAnsi="Arial" w:cs="Arial"/>
                <w:color w:val="000000"/>
                <w:lang w:eastAsia="en-GB"/>
              </w:rPr>
              <w:t>Proven ability to exhibit skills, tact, diplomacy, persuasion, negotiation, advocacy, and assertiveness and to adapt personal style as required</w:t>
            </w:r>
          </w:p>
        </w:tc>
        <w:tc>
          <w:tcPr>
            <w:tcW w:w="762" w:type="dxa"/>
          </w:tcPr>
          <w:p w14:paraId="129D5B97" w14:textId="7622AB88"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39CF5BB0" w14:textId="2B1B71C6" w:rsidR="004B73E6" w:rsidRPr="003F128B" w:rsidRDefault="004B73E6" w:rsidP="004B73E6">
            <w:pPr>
              <w:spacing w:line="278" w:lineRule="auto"/>
              <w:rPr>
                <w:rFonts w:ascii="Arial" w:hAnsi="Arial" w:cs="Arial"/>
                <w:sz w:val="20"/>
                <w:szCs w:val="20"/>
              </w:rPr>
            </w:pPr>
            <w:r w:rsidRPr="005436DB">
              <w:rPr>
                <w:rFonts w:ascii="Segoe UI Emoji" w:hAnsi="Segoe UI Emoji" w:cs="Segoe UI Emoji"/>
              </w:rPr>
              <w:t>✔️</w:t>
            </w:r>
          </w:p>
        </w:tc>
        <w:tc>
          <w:tcPr>
            <w:tcW w:w="763" w:type="dxa"/>
          </w:tcPr>
          <w:p w14:paraId="62FD52BD" w14:textId="77777777" w:rsidR="004B73E6" w:rsidRPr="003F128B" w:rsidRDefault="004B73E6" w:rsidP="004B73E6">
            <w:pPr>
              <w:spacing w:line="278" w:lineRule="auto"/>
              <w:rPr>
                <w:rFonts w:ascii="Arial" w:hAnsi="Arial" w:cs="Arial"/>
                <w:sz w:val="20"/>
                <w:szCs w:val="20"/>
              </w:rPr>
            </w:pPr>
          </w:p>
        </w:tc>
      </w:tr>
      <w:tr w:rsidR="004B73E6" w:rsidRPr="007A238C" w14:paraId="48337BA1" w14:textId="77777777" w:rsidTr="007E1DED">
        <w:trPr>
          <w:trHeight w:val="644"/>
        </w:trPr>
        <w:tc>
          <w:tcPr>
            <w:tcW w:w="562" w:type="dxa"/>
            <w:vAlign w:val="center"/>
          </w:tcPr>
          <w:p w14:paraId="4940E9A9"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A50D920" w14:textId="66B9E492" w:rsidR="004B73E6" w:rsidRPr="003F128B" w:rsidRDefault="004B73E6" w:rsidP="004B73E6">
            <w:pPr>
              <w:spacing w:line="278" w:lineRule="auto"/>
              <w:rPr>
                <w:rFonts w:ascii="Arial" w:hAnsi="Arial" w:cs="Arial"/>
                <w:sz w:val="20"/>
                <w:szCs w:val="20"/>
              </w:rPr>
            </w:pPr>
            <w:r w:rsidRPr="00AA567D">
              <w:rPr>
                <w:rFonts w:ascii="Arial" w:hAnsi="Arial" w:cs="Arial"/>
                <w:color w:val="000000"/>
                <w:lang w:eastAsia="en-GB"/>
              </w:rPr>
              <w:t xml:space="preserve">Self-motivated with a clear sense of purpose </w:t>
            </w:r>
          </w:p>
        </w:tc>
        <w:tc>
          <w:tcPr>
            <w:tcW w:w="762" w:type="dxa"/>
          </w:tcPr>
          <w:p w14:paraId="6AA68D92" w14:textId="56E88C06"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1291F7ED" w14:textId="3250ACE1" w:rsidR="004B73E6" w:rsidRPr="003F128B" w:rsidRDefault="004B73E6" w:rsidP="004B73E6">
            <w:pPr>
              <w:spacing w:line="278" w:lineRule="auto"/>
              <w:rPr>
                <w:rFonts w:ascii="Arial" w:hAnsi="Arial" w:cs="Arial"/>
                <w:sz w:val="20"/>
                <w:szCs w:val="20"/>
              </w:rPr>
            </w:pPr>
            <w:r w:rsidRPr="00420901">
              <w:rPr>
                <w:rFonts w:ascii="Segoe UI Emoji" w:hAnsi="Segoe UI Emoji" w:cs="Segoe UI Emoji"/>
              </w:rPr>
              <w:t>✔️</w:t>
            </w:r>
          </w:p>
        </w:tc>
        <w:tc>
          <w:tcPr>
            <w:tcW w:w="763" w:type="dxa"/>
          </w:tcPr>
          <w:p w14:paraId="04E1096E" w14:textId="77777777" w:rsidR="004B73E6" w:rsidRPr="003F128B" w:rsidRDefault="004B73E6" w:rsidP="004B73E6">
            <w:pPr>
              <w:spacing w:line="278" w:lineRule="auto"/>
              <w:rPr>
                <w:rFonts w:ascii="Arial" w:hAnsi="Arial" w:cs="Arial"/>
                <w:sz w:val="20"/>
                <w:szCs w:val="20"/>
              </w:rPr>
            </w:pPr>
          </w:p>
        </w:tc>
      </w:tr>
      <w:tr w:rsidR="004B73E6" w:rsidRPr="007A238C" w14:paraId="1CE59499" w14:textId="77777777" w:rsidTr="007E1DED">
        <w:trPr>
          <w:trHeight w:val="644"/>
        </w:trPr>
        <w:tc>
          <w:tcPr>
            <w:tcW w:w="562" w:type="dxa"/>
            <w:vAlign w:val="center"/>
          </w:tcPr>
          <w:p w14:paraId="3C0C6029"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1D1D033" w14:textId="0482AD01" w:rsidR="004B73E6" w:rsidRPr="003F128B" w:rsidRDefault="004B73E6" w:rsidP="004B73E6">
            <w:pPr>
              <w:spacing w:line="278" w:lineRule="auto"/>
              <w:rPr>
                <w:rFonts w:ascii="Arial" w:hAnsi="Arial" w:cs="Arial"/>
                <w:sz w:val="20"/>
                <w:szCs w:val="20"/>
              </w:rPr>
            </w:pPr>
            <w:r w:rsidRPr="00AA567D">
              <w:rPr>
                <w:rFonts w:ascii="Arial" w:hAnsi="Arial" w:cs="Arial"/>
                <w:color w:val="000000"/>
                <w:lang w:eastAsia="en-GB"/>
              </w:rPr>
              <w:t>Capable of anticipating and influencing changes to meet service needs, demonstrating both resilience and tenacity under pressure.</w:t>
            </w:r>
          </w:p>
        </w:tc>
        <w:tc>
          <w:tcPr>
            <w:tcW w:w="762" w:type="dxa"/>
          </w:tcPr>
          <w:p w14:paraId="292CFD0F" w14:textId="5C050063"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3DF4FBB2" w14:textId="46ECCF33" w:rsidR="004B73E6" w:rsidRPr="003F128B" w:rsidRDefault="004B73E6" w:rsidP="004B73E6">
            <w:pPr>
              <w:spacing w:line="278" w:lineRule="auto"/>
              <w:rPr>
                <w:rFonts w:ascii="Arial" w:hAnsi="Arial" w:cs="Arial"/>
                <w:sz w:val="20"/>
                <w:szCs w:val="20"/>
              </w:rPr>
            </w:pPr>
            <w:r w:rsidRPr="00420901">
              <w:rPr>
                <w:rFonts w:ascii="Segoe UI Emoji" w:hAnsi="Segoe UI Emoji" w:cs="Segoe UI Emoji"/>
              </w:rPr>
              <w:t>✔️</w:t>
            </w:r>
          </w:p>
        </w:tc>
        <w:tc>
          <w:tcPr>
            <w:tcW w:w="763" w:type="dxa"/>
          </w:tcPr>
          <w:p w14:paraId="7A68ADEF" w14:textId="77777777" w:rsidR="004B73E6" w:rsidRPr="003F128B" w:rsidRDefault="004B73E6" w:rsidP="004B73E6">
            <w:pPr>
              <w:spacing w:line="278" w:lineRule="auto"/>
              <w:rPr>
                <w:rFonts w:ascii="Arial" w:hAnsi="Arial" w:cs="Arial"/>
                <w:sz w:val="20"/>
                <w:szCs w:val="20"/>
              </w:rPr>
            </w:pPr>
          </w:p>
        </w:tc>
      </w:tr>
      <w:tr w:rsidR="004B73E6" w:rsidRPr="007A238C" w14:paraId="43F1729C" w14:textId="77777777" w:rsidTr="00495BB7">
        <w:trPr>
          <w:trHeight w:val="644"/>
        </w:trPr>
        <w:tc>
          <w:tcPr>
            <w:tcW w:w="562" w:type="dxa"/>
            <w:vAlign w:val="center"/>
          </w:tcPr>
          <w:p w14:paraId="5EFF301A"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7EE54AC8" w14:textId="2433AB6C" w:rsidR="004B73E6" w:rsidRPr="003F128B" w:rsidRDefault="004B73E6" w:rsidP="004B73E6">
            <w:pPr>
              <w:spacing w:line="278" w:lineRule="auto"/>
              <w:rPr>
                <w:rFonts w:ascii="Arial" w:hAnsi="Arial" w:cs="Arial"/>
                <w:sz w:val="20"/>
                <w:szCs w:val="20"/>
              </w:rPr>
            </w:pPr>
            <w:r w:rsidRPr="00AA567D">
              <w:rPr>
                <w:rFonts w:ascii="Arial" w:hAnsi="Arial" w:cs="Arial"/>
                <w:color w:val="000000"/>
                <w:lang w:eastAsia="en-GB"/>
              </w:rPr>
              <w:t>Flexible, responsive and resilient to changing demands and priorities</w:t>
            </w:r>
          </w:p>
        </w:tc>
        <w:tc>
          <w:tcPr>
            <w:tcW w:w="762" w:type="dxa"/>
          </w:tcPr>
          <w:p w14:paraId="3D72C5BB" w14:textId="05D5AD53"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77186023" w14:textId="7166FBCD" w:rsidR="004B73E6" w:rsidRPr="003F128B" w:rsidRDefault="004B73E6" w:rsidP="004B73E6">
            <w:pPr>
              <w:spacing w:line="278" w:lineRule="auto"/>
              <w:rPr>
                <w:rFonts w:ascii="Arial" w:hAnsi="Arial" w:cs="Arial"/>
                <w:sz w:val="20"/>
                <w:szCs w:val="20"/>
              </w:rPr>
            </w:pPr>
            <w:r w:rsidRPr="00420901">
              <w:rPr>
                <w:rFonts w:ascii="Segoe UI Emoji" w:hAnsi="Segoe UI Emoji" w:cs="Segoe UI Emoji"/>
              </w:rPr>
              <w:t>✔️</w:t>
            </w:r>
          </w:p>
        </w:tc>
        <w:tc>
          <w:tcPr>
            <w:tcW w:w="763" w:type="dxa"/>
          </w:tcPr>
          <w:p w14:paraId="7D2D0A4F" w14:textId="77777777" w:rsidR="004B73E6" w:rsidRPr="003F128B" w:rsidRDefault="004B73E6" w:rsidP="004B73E6">
            <w:pPr>
              <w:spacing w:line="278" w:lineRule="auto"/>
              <w:rPr>
                <w:rFonts w:ascii="Arial" w:hAnsi="Arial" w:cs="Arial"/>
                <w:sz w:val="20"/>
                <w:szCs w:val="20"/>
              </w:rPr>
            </w:pPr>
          </w:p>
        </w:tc>
      </w:tr>
      <w:tr w:rsidR="004B73E6" w:rsidRPr="007A238C" w14:paraId="3C716A13" w14:textId="77777777" w:rsidTr="000C23B7">
        <w:trPr>
          <w:trHeight w:val="644"/>
        </w:trPr>
        <w:tc>
          <w:tcPr>
            <w:tcW w:w="562" w:type="dxa"/>
            <w:vAlign w:val="center"/>
          </w:tcPr>
          <w:p w14:paraId="2E77D591"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4648F5AA" w14:textId="73BE037E" w:rsidR="004B73E6" w:rsidRPr="00C47671" w:rsidRDefault="004B73E6" w:rsidP="004B73E6">
            <w:pPr>
              <w:spacing w:line="278" w:lineRule="auto"/>
              <w:rPr>
                <w:rFonts w:ascii="Arial" w:hAnsi="Arial" w:cs="Arial"/>
                <w:color w:val="000000"/>
                <w:lang w:eastAsia="en-GB"/>
              </w:rPr>
            </w:pPr>
            <w:r w:rsidRPr="00AA567D">
              <w:rPr>
                <w:rFonts w:ascii="Arial" w:hAnsi="Arial" w:cs="Arial"/>
              </w:rPr>
              <w:t>Effective leadership of large staff groups through change.</w:t>
            </w:r>
          </w:p>
        </w:tc>
        <w:tc>
          <w:tcPr>
            <w:tcW w:w="762" w:type="dxa"/>
          </w:tcPr>
          <w:p w14:paraId="78055A5D" w14:textId="60F078CE"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0068994D" w14:textId="04575028"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47CDC7A9" w14:textId="77777777" w:rsidR="004B73E6" w:rsidRPr="003F128B" w:rsidRDefault="004B73E6" w:rsidP="004B73E6">
            <w:pPr>
              <w:spacing w:line="278" w:lineRule="auto"/>
              <w:rPr>
                <w:rFonts w:ascii="Arial" w:hAnsi="Arial" w:cs="Arial"/>
                <w:sz w:val="20"/>
                <w:szCs w:val="20"/>
              </w:rPr>
            </w:pPr>
          </w:p>
        </w:tc>
      </w:tr>
      <w:tr w:rsidR="004B73E6" w:rsidRPr="007A238C" w14:paraId="133C9EFA" w14:textId="77777777" w:rsidTr="000C23B7">
        <w:trPr>
          <w:trHeight w:val="644"/>
        </w:trPr>
        <w:tc>
          <w:tcPr>
            <w:tcW w:w="562" w:type="dxa"/>
            <w:vAlign w:val="center"/>
          </w:tcPr>
          <w:p w14:paraId="348619A4" w14:textId="77777777" w:rsidR="004B73E6" w:rsidRPr="003F128B" w:rsidRDefault="004B73E6" w:rsidP="004B73E6">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17926A71" w14:textId="5B98FA79" w:rsidR="004B73E6" w:rsidRPr="00C47671" w:rsidRDefault="004B73E6" w:rsidP="004B73E6">
            <w:pPr>
              <w:spacing w:line="278" w:lineRule="auto"/>
              <w:rPr>
                <w:rFonts w:ascii="Arial" w:hAnsi="Arial" w:cs="Arial"/>
                <w:color w:val="000000"/>
                <w:lang w:eastAsia="en-GB"/>
              </w:rPr>
            </w:pPr>
            <w:r w:rsidRPr="00AA567D">
              <w:rPr>
                <w:rFonts w:ascii="Arial" w:hAnsi="Arial" w:cs="Arial"/>
                <w:color w:val="000000"/>
                <w:lang w:eastAsia="en-GB"/>
              </w:rPr>
              <w:t xml:space="preserve">Visible, approachable and accountable for self and others, seeing errors as opportunities for learning. </w:t>
            </w:r>
          </w:p>
        </w:tc>
        <w:tc>
          <w:tcPr>
            <w:tcW w:w="762" w:type="dxa"/>
          </w:tcPr>
          <w:p w14:paraId="670A3DED" w14:textId="24AAAF6D"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0EF694E0" w14:textId="4318B879" w:rsidR="004B73E6" w:rsidRPr="003F128B" w:rsidRDefault="004B73E6" w:rsidP="004B73E6">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4BA1ECF" w14:textId="77777777" w:rsidR="004B73E6" w:rsidRPr="003F128B" w:rsidRDefault="004B73E6" w:rsidP="004B73E6">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2"/>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B349" w14:textId="77777777" w:rsidR="005A6055" w:rsidRDefault="005A6055" w:rsidP="00846744">
      <w:pPr>
        <w:spacing w:after="0" w:line="240" w:lineRule="auto"/>
      </w:pPr>
      <w:r>
        <w:separator/>
      </w:r>
    </w:p>
  </w:endnote>
  <w:endnote w:type="continuationSeparator" w:id="0">
    <w:p w14:paraId="6AE80BE2" w14:textId="77777777" w:rsidR="005A6055" w:rsidRDefault="005A6055" w:rsidP="00846744">
      <w:pPr>
        <w:spacing w:after="0" w:line="240" w:lineRule="auto"/>
      </w:pPr>
      <w:r>
        <w:continuationSeparator/>
      </w:r>
    </w:p>
  </w:endnote>
  <w:endnote w:type="continuationNotice" w:id="1">
    <w:p w14:paraId="61EA931E" w14:textId="77777777" w:rsidR="005A6055" w:rsidRDefault="005A6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9173" w14:textId="77777777" w:rsidR="005A6055" w:rsidRDefault="005A6055" w:rsidP="00846744">
      <w:pPr>
        <w:spacing w:after="0" w:line="240" w:lineRule="auto"/>
      </w:pPr>
      <w:r>
        <w:separator/>
      </w:r>
    </w:p>
  </w:footnote>
  <w:footnote w:type="continuationSeparator" w:id="0">
    <w:p w14:paraId="6D3FA63E" w14:textId="77777777" w:rsidR="005A6055" w:rsidRDefault="005A6055" w:rsidP="00846744">
      <w:pPr>
        <w:spacing w:after="0" w:line="240" w:lineRule="auto"/>
      </w:pPr>
      <w:r>
        <w:continuationSeparator/>
      </w:r>
    </w:p>
  </w:footnote>
  <w:footnote w:type="continuationNotice" w:id="1">
    <w:p w14:paraId="5E749886" w14:textId="77777777" w:rsidR="005A6055" w:rsidRDefault="005A60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20CD"/>
    <w:multiLevelType w:val="hybridMultilevel"/>
    <w:tmpl w:val="C2F6124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8D1A35"/>
    <w:multiLevelType w:val="hybridMultilevel"/>
    <w:tmpl w:val="1CD8E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12519D"/>
    <w:multiLevelType w:val="hybridMultilevel"/>
    <w:tmpl w:val="8E6AE0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04AF8"/>
    <w:multiLevelType w:val="hybridMultilevel"/>
    <w:tmpl w:val="7BA6F2F6"/>
    <w:lvl w:ilvl="0" w:tplc="FFFFFFF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842443"/>
    <w:multiLevelType w:val="hybridMultilevel"/>
    <w:tmpl w:val="AD8096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223A6C"/>
    <w:multiLevelType w:val="hybridMultilevel"/>
    <w:tmpl w:val="F272B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1974D75"/>
    <w:multiLevelType w:val="hybridMultilevel"/>
    <w:tmpl w:val="AD8096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F70C09"/>
    <w:multiLevelType w:val="hybridMultilevel"/>
    <w:tmpl w:val="351CDD9A"/>
    <w:lvl w:ilvl="0" w:tplc="F038548C">
      <w:start w:val="1"/>
      <w:numFmt w:val="decimal"/>
      <w:lvlText w:val="%1."/>
      <w:lvlJc w:val="left"/>
      <w:pPr>
        <w:ind w:left="360" w:hanging="360"/>
      </w:pPr>
      <w:rPr>
        <w:rFonts w:ascii="Arial" w:eastAsiaTheme="minorHAns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E82BCD"/>
    <w:multiLevelType w:val="hybridMultilevel"/>
    <w:tmpl w:val="3B6C279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0BF4BE4"/>
    <w:multiLevelType w:val="hybridMultilevel"/>
    <w:tmpl w:val="5844AB36"/>
    <w:lvl w:ilvl="0" w:tplc="08090001">
      <w:start w:val="1"/>
      <w:numFmt w:val="bullet"/>
      <w:lvlText w:val=""/>
      <w:lvlJc w:val="left"/>
      <w:pPr>
        <w:ind w:left="737" w:hanging="360"/>
      </w:pPr>
      <w:rPr>
        <w:rFonts w:ascii="Symbol" w:hAnsi="Symbol" w:hint="default"/>
      </w:rPr>
    </w:lvl>
    <w:lvl w:ilvl="1" w:tplc="08090003" w:tentative="1">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27" w15:restartNumberingAfterBreak="0">
    <w:nsid w:val="656E69CD"/>
    <w:multiLevelType w:val="hybridMultilevel"/>
    <w:tmpl w:val="32346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9B64257"/>
    <w:multiLevelType w:val="hybridMultilevel"/>
    <w:tmpl w:val="67BC2908"/>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8"/>
  </w:num>
  <w:num w:numId="2" w16cid:durableId="678431809">
    <w:abstractNumId w:val="17"/>
  </w:num>
  <w:num w:numId="3" w16cid:durableId="841431200">
    <w:abstractNumId w:val="0"/>
  </w:num>
  <w:num w:numId="4" w16cid:durableId="613901086">
    <w:abstractNumId w:val="16"/>
  </w:num>
  <w:num w:numId="5" w16cid:durableId="1845587545">
    <w:abstractNumId w:val="3"/>
  </w:num>
  <w:num w:numId="6" w16cid:durableId="562375367">
    <w:abstractNumId w:val="15"/>
  </w:num>
  <w:num w:numId="7" w16cid:durableId="1528786529">
    <w:abstractNumId w:val="18"/>
  </w:num>
  <w:num w:numId="8" w16cid:durableId="1589189190">
    <w:abstractNumId w:val="22"/>
  </w:num>
  <w:num w:numId="9" w16cid:durableId="713312938">
    <w:abstractNumId w:val="4"/>
  </w:num>
  <w:num w:numId="10" w16cid:durableId="880823805">
    <w:abstractNumId w:val="5"/>
  </w:num>
  <w:num w:numId="11" w16cid:durableId="1692953733">
    <w:abstractNumId w:val="7"/>
  </w:num>
  <w:num w:numId="12" w16cid:durableId="1222063259">
    <w:abstractNumId w:val="30"/>
  </w:num>
  <w:num w:numId="13" w16cid:durableId="963000471">
    <w:abstractNumId w:val="24"/>
  </w:num>
  <w:num w:numId="14" w16cid:durableId="1260142961">
    <w:abstractNumId w:val="9"/>
  </w:num>
  <w:num w:numId="15" w16cid:durableId="1083718973">
    <w:abstractNumId w:val="21"/>
  </w:num>
  <w:num w:numId="16" w16cid:durableId="835222556">
    <w:abstractNumId w:val="2"/>
  </w:num>
  <w:num w:numId="17" w16cid:durableId="789400916">
    <w:abstractNumId w:val="13"/>
  </w:num>
  <w:num w:numId="18" w16cid:durableId="1943536731">
    <w:abstractNumId w:val="11"/>
  </w:num>
  <w:num w:numId="19" w16cid:durableId="1511723792">
    <w:abstractNumId w:val="31"/>
  </w:num>
  <w:num w:numId="20" w16cid:durableId="2143110036">
    <w:abstractNumId w:val="8"/>
  </w:num>
  <w:num w:numId="21" w16cid:durableId="1407144870">
    <w:abstractNumId w:val="23"/>
  </w:num>
  <w:num w:numId="22" w16cid:durableId="454252322">
    <w:abstractNumId w:val="25"/>
  </w:num>
  <w:num w:numId="23" w16cid:durableId="1190532025">
    <w:abstractNumId w:val="14"/>
  </w:num>
  <w:num w:numId="24" w16cid:durableId="326446377">
    <w:abstractNumId w:val="6"/>
  </w:num>
  <w:num w:numId="25" w16cid:durableId="1790123962">
    <w:abstractNumId w:val="27"/>
  </w:num>
  <w:num w:numId="26" w16cid:durableId="1330327583">
    <w:abstractNumId w:val="19"/>
  </w:num>
  <w:num w:numId="27" w16cid:durableId="95491232">
    <w:abstractNumId w:val="1"/>
  </w:num>
  <w:num w:numId="28" w16cid:durableId="874463903">
    <w:abstractNumId w:val="29"/>
  </w:num>
  <w:num w:numId="29" w16cid:durableId="1459640734">
    <w:abstractNumId w:val="12"/>
  </w:num>
  <w:num w:numId="30" w16cid:durableId="1937127188">
    <w:abstractNumId w:val="10"/>
  </w:num>
  <w:num w:numId="31" w16cid:durableId="380708938">
    <w:abstractNumId w:val="26"/>
  </w:num>
  <w:num w:numId="32" w16cid:durableId="883907258">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358"/>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5C0"/>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353B"/>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1691"/>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B73E6"/>
    <w:rsid w:val="004C090F"/>
    <w:rsid w:val="004C2EEE"/>
    <w:rsid w:val="004C3291"/>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2C4"/>
    <w:rsid w:val="00593FE0"/>
    <w:rsid w:val="00593FFB"/>
    <w:rsid w:val="005A08D7"/>
    <w:rsid w:val="005A3CEE"/>
    <w:rsid w:val="005A457F"/>
    <w:rsid w:val="005A4D57"/>
    <w:rsid w:val="005A6055"/>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88"/>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E7F6F"/>
    <w:rsid w:val="008F39EA"/>
    <w:rsid w:val="008F7C71"/>
    <w:rsid w:val="00900F19"/>
    <w:rsid w:val="00904081"/>
    <w:rsid w:val="0090457F"/>
    <w:rsid w:val="00904601"/>
    <w:rsid w:val="00907027"/>
    <w:rsid w:val="00910B9D"/>
    <w:rsid w:val="00911DE6"/>
    <w:rsid w:val="0091260D"/>
    <w:rsid w:val="009150DC"/>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6889"/>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2E2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1D69"/>
    <w:rsid w:val="00A223E5"/>
    <w:rsid w:val="00A31AA2"/>
    <w:rsid w:val="00A346D6"/>
    <w:rsid w:val="00A34B0A"/>
    <w:rsid w:val="00A42032"/>
    <w:rsid w:val="00A431F3"/>
    <w:rsid w:val="00A45213"/>
    <w:rsid w:val="00A45D09"/>
    <w:rsid w:val="00A47C4F"/>
    <w:rsid w:val="00A500E4"/>
    <w:rsid w:val="00A5484A"/>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303"/>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3F45"/>
    <w:rsid w:val="00C2477A"/>
    <w:rsid w:val="00C25FBF"/>
    <w:rsid w:val="00C26482"/>
    <w:rsid w:val="00C2694A"/>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2C2C"/>
    <w:rsid w:val="00D8530C"/>
    <w:rsid w:val="00D854ED"/>
    <w:rsid w:val="00D85A3A"/>
    <w:rsid w:val="00D85AEF"/>
    <w:rsid w:val="00D86918"/>
    <w:rsid w:val="00D90A0C"/>
    <w:rsid w:val="00D92C99"/>
    <w:rsid w:val="00D97E1D"/>
    <w:rsid w:val="00D97FC0"/>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55F9"/>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2F3"/>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1"/>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character" w:customStyle="1" w:styleId="normaltextrun">
    <w:name w:val="normaltextrun"/>
    <w:basedOn w:val="DefaultParagraphFont"/>
    <w:rsid w:val="009C2E27"/>
  </w:style>
  <w:style w:type="paragraph" w:styleId="Title">
    <w:name w:val="Title"/>
    <w:basedOn w:val="Normal"/>
    <w:next w:val="Normal"/>
    <w:link w:val="TitleChar"/>
    <w:uiPriority w:val="10"/>
    <w:qFormat/>
    <w:rsid w:val="00FD3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2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bc.sharepoint.com/sites/ASCLT977/_layouts/15/Doc.aspx?sourcedoc=%7BED227F0A-2F22-42F8-9328-105AA3D3B6C5%7D&amp;file=ASC%20Lead%20-%20Promoting%20Independence,%20Choice%20and%20Control%20JDPS%20update.docx&amp;action=default&amp;mobileredirect=true&amp;nav=eyJoIjoiNDA4NDE0NzkwIn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395F53"/>
    <w:rsid w:val="00481691"/>
    <w:rsid w:val="004B7074"/>
    <w:rsid w:val="005932C4"/>
    <w:rsid w:val="00863DCD"/>
    <w:rsid w:val="00865E49"/>
    <w:rsid w:val="00871C64"/>
    <w:rsid w:val="00A84248"/>
    <w:rsid w:val="00B63303"/>
    <w:rsid w:val="00C150EE"/>
    <w:rsid w:val="00C2694A"/>
    <w:rsid w:val="00D56469"/>
    <w:rsid w:val="00D82C2C"/>
    <w:rsid w:val="00F752BB"/>
    <w:rsid w:val="00FA3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Lisa Brooks (Public Health)</cp:lastModifiedBy>
  <cp:revision>2</cp:revision>
  <cp:lastPrinted>2024-11-25T19:12:00Z</cp:lastPrinted>
  <dcterms:created xsi:type="dcterms:W3CDTF">2026-08-06T13:49:00Z</dcterms:created>
  <dcterms:modified xsi:type="dcterms:W3CDTF">2026-08-06T13:49:00Z</dcterms:modified>
</cp:coreProperties>
</file>