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956B" w14:textId="77777777" w:rsidR="00DF2C29" w:rsidRPr="00A7009A" w:rsidRDefault="00DF2C29" w:rsidP="00DF2C29">
      <w:pPr>
        <w:spacing w:after="0"/>
        <w:ind w:left="-142"/>
        <w:rPr>
          <w:rFonts w:ascii="Century Gothic" w:hAnsi="Century Gothic"/>
          <w:b/>
          <w:color w:val="51227B"/>
          <w:sz w:val="40"/>
          <w:szCs w:val="40"/>
        </w:rPr>
      </w:pPr>
    </w:p>
    <w:p w14:paraId="7CFE956C" w14:textId="77777777" w:rsidR="00DF2C29" w:rsidRPr="00A7009A" w:rsidRDefault="00E5370B" w:rsidP="00DF2C29">
      <w:pPr>
        <w:spacing w:after="0"/>
        <w:ind w:left="-142"/>
        <w:rPr>
          <w:rFonts w:ascii="Century Gothic" w:hAnsi="Century Gothic"/>
          <w:b/>
          <w:color w:val="51227B"/>
          <w:sz w:val="40"/>
          <w:szCs w:val="40"/>
        </w:rPr>
      </w:pPr>
      <w:r w:rsidRPr="00A7009A">
        <w:rPr>
          <w:rFonts w:ascii="Century Gothic" w:hAnsi="Century Gothic"/>
          <w:b/>
          <w:noProof/>
          <w:color w:val="51227B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7CFE9591" wp14:editId="7CFE9592">
            <wp:simplePos x="0" y="0"/>
            <wp:positionH relativeFrom="page">
              <wp:posOffset>-11875</wp:posOffset>
            </wp:positionH>
            <wp:positionV relativeFrom="page">
              <wp:posOffset>0</wp:posOffset>
            </wp:positionV>
            <wp:extent cx="7557407" cy="2054431"/>
            <wp:effectExtent l="19050" t="0" r="0" b="0"/>
            <wp:wrapThrough wrapText="bothSides">
              <wp:wrapPolygon edited="0">
                <wp:start x="-54" y="0"/>
                <wp:lineTo x="-54" y="21400"/>
                <wp:lineTo x="21576" y="21400"/>
                <wp:lineTo x="21576" y="0"/>
                <wp:lineTo x="-54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rmston_hea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C29" w:rsidRPr="00A7009A">
        <w:rPr>
          <w:rFonts w:ascii="Century Gothic" w:hAnsi="Century Gothic"/>
          <w:b/>
          <w:color w:val="51227B"/>
          <w:sz w:val="40"/>
          <w:szCs w:val="40"/>
        </w:rPr>
        <w:t>Dormston School</w:t>
      </w:r>
    </w:p>
    <w:p w14:paraId="7CFE956D" w14:textId="77777777" w:rsidR="00DF2C29" w:rsidRPr="00A7009A" w:rsidRDefault="00DF2C29" w:rsidP="00DF2C29">
      <w:pPr>
        <w:spacing w:after="0"/>
        <w:ind w:left="-142"/>
        <w:rPr>
          <w:rFonts w:ascii="Century Gothic" w:hAnsi="Century Gothic"/>
        </w:rPr>
      </w:pPr>
      <w:r w:rsidRPr="00A7009A">
        <w:rPr>
          <w:rFonts w:ascii="Century Gothic" w:hAnsi="Century Gothic"/>
        </w:rPr>
        <w:t>Mill Bank, Sedgley, Dudley, DY3 1SN</w:t>
      </w:r>
    </w:p>
    <w:p w14:paraId="7CFE956E" w14:textId="77777777" w:rsidR="00DF2C29" w:rsidRPr="00A7009A" w:rsidRDefault="00DF2C29" w:rsidP="001A5489">
      <w:pPr>
        <w:spacing w:after="0"/>
        <w:rPr>
          <w:rFonts w:ascii="Century Gothic" w:hAnsi="Century Gothic"/>
          <w:b/>
          <w:color w:val="51227B"/>
          <w:sz w:val="24"/>
          <w:szCs w:val="24"/>
        </w:rPr>
      </w:pPr>
    </w:p>
    <w:p w14:paraId="7CFE956F" w14:textId="4EEC0916" w:rsidR="00DF2C29" w:rsidRPr="00A7009A" w:rsidRDefault="00DF2C29" w:rsidP="00DF2C29">
      <w:pPr>
        <w:spacing w:after="0"/>
        <w:ind w:left="-142"/>
        <w:rPr>
          <w:rFonts w:ascii="Century Gothic" w:hAnsi="Century Gothic"/>
          <w:b/>
          <w:color w:val="51227B"/>
          <w:sz w:val="38"/>
          <w:szCs w:val="40"/>
        </w:rPr>
      </w:pPr>
      <w:r w:rsidRPr="00A7009A">
        <w:rPr>
          <w:rFonts w:ascii="Century Gothic" w:hAnsi="Century Gothic"/>
          <w:b/>
          <w:color w:val="51227B"/>
          <w:sz w:val="38"/>
          <w:szCs w:val="40"/>
        </w:rPr>
        <w:t>Person Specification</w:t>
      </w:r>
      <w:r w:rsidR="00CC5A8F" w:rsidRPr="00A7009A">
        <w:rPr>
          <w:rFonts w:ascii="Century Gothic" w:hAnsi="Century Gothic"/>
          <w:b/>
          <w:color w:val="51227B"/>
          <w:sz w:val="38"/>
          <w:szCs w:val="40"/>
        </w:rPr>
        <w:t xml:space="preserve"> </w:t>
      </w:r>
      <w:r w:rsidR="00A639CF">
        <w:rPr>
          <w:rFonts w:ascii="Century Gothic" w:hAnsi="Century Gothic"/>
          <w:b/>
          <w:color w:val="51227B"/>
          <w:sz w:val="38"/>
          <w:szCs w:val="40"/>
        </w:rPr>
        <w:t>–</w:t>
      </w:r>
      <w:r w:rsidR="00194B25">
        <w:rPr>
          <w:rFonts w:ascii="Century Gothic" w:hAnsi="Century Gothic"/>
          <w:b/>
          <w:color w:val="51227B"/>
          <w:sz w:val="38"/>
          <w:szCs w:val="40"/>
        </w:rPr>
        <w:t xml:space="preserve"> </w:t>
      </w:r>
      <w:r w:rsidR="00A7009A" w:rsidRPr="00A7009A">
        <w:rPr>
          <w:rFonts w:ascii="Century Gothic" w:hAnsi="Century Gothic"/>
          <w:b/>
          <w:color w:val="51227B"/>
          <w:sz w:val="38"/>
          <w:szCs w:val="40"/>
        </w:rPr>
        <w:t xml:space="preserve">Science </w:t>
      </w:r>
      <w:r w:rsidRPr="00A7009A">
        <w:rPr>
          <w:rFonts w:ascii="Century Gothic" w:hAnsi="Century Gothic"/>
          <w:b/>
          <w:color w:val="51227B"/>
          <w:sz w:val="38"/>
          <w:szCs w:val="40"/>
        </w:rPr>
        <w:t>Teacher</w:t>
      </w:r>
    </w:p>
    <w:p w14:paraId="7CFE9570" w14:textId="77777777" w:rsidR="00F71D60" w:rsidRPr="00A7009A" w:rsidRDefault="00F71D60" w:rsidP="00DF2C29">
      <w:pPr>
        <w:spacing w:after="0"/>
        <w:rPr>
          <w:rFonts w:ascii="Century Gothic" w:hAnsi="Century Gothic"/>
        </w:rPr>
      </w:pPr>
    </w:p>
    <w:tbl>
      <w:tblPr>
        <w:tblStyle w:val="LightShading-Accent4"/>
        <w:tblW w:w="9765" w:type="dxa"/>
        <w:tblInd w:w="-382" w:type="dxa"/>
        <w:tblLook w:val="04A0" w:firstRow="1" w:lastRow="0" w:firstColumn="1" w:lastColumn="0" w:noHBand="0" w:noVBand="1"/>
      </w:tblPr>
      <w:tblGrid>
        <w:gridCol w:w="3255"/>
        <w:gridCol w:w="6510"/>
      </w:tblGrid>
      <w:tr w:rsidR="00DF2C29" w:rsidRPr="00A7009A" w14:paraId="7CFE9578" w14:textId="77777777" w:rsidTr="00A63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top w:val="single" w:sz="4" w:space="0" w:color="auto"/>
              <w:left w:val="single" w:sz="4" w:space="0" w:color="auto"/>
            </w:tcBorders>
          </w:tcPr>
          <w:p w14:paraId="7CFE9571" w14:textId="77777777" w:rsidR="00DF2C29" w:rsidRPr="00A7009A" w:rsidRDefault="00F71D60" w:rsidP="00F71D60">
            <w:pPr>
              <w:rPr>
                <w:rFonts w:ascii="Century Gothic" w:hAnsi="Century Gothic"/>
                <w:sz w:val="28"/>
                <w:szCs w:val="28"/>
              </w:rPr>
            </w:pPr>
            <w:r w:rsidRPr="00A7009A">
              <w:rPr>
                <w:rFonts w:ascii="Century Gothic" w:hAnsi="Century Gothic"/>
                <w:sz w:val="28"/>
                <w:szCs w:val="28"/>
              </w:rPr>
              <w:t>EXPERIENCE</w:t>
            </w:r>
          </w:p>
        </w:tc>
        <w:tc>
          <w:tcPr>
            <w:tcW w:w="6510" w:type="dxa"/>
            <w:tcBorders>
              <w:top w:val="single" w:sz="4" w:space="0" w:color="auto"/>
              <w:right w:val="single" w:sz="4" w:space="0" w:color="auto"/>
            </w:tcBorders>
          </w:tcPr>
          <w:p w14:paraId="7CFE9572" w14:textId="7100D8CA" w:rsidR="00DF2C29" w:rsidRPr="00A639CF" w:rsidRDefault="00F71D60" w:rsidP="00A7009A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A639CF">
              <w:rPr>
                <w:rFonts w:ascii="Century Gothic" w:hAnsi="Century Gothic"/>
                <w:b w:val="0"/>
              </w:rPr>
              <w:t>k</w:t>
            </w:r>
            <w:r w:rsidR="00DF2C29" w:rsidRPr="00A639CF">
              <w:rPr>
                <w:rFonts w:ascii="Century Gothic" w:hAnsi="Century Gothic"/>
                <w:b w:val="0"/>
              </w:rPr>
              <w:t>nowledge of KS3</w:t>
            </w:r>
            <w:r w:rsidR="007A0FF8" w:rsidRPr="00A639CF">
              <w:rPr>
                <w:rFonts w:ascii="Century Gothic" w:hAnsi="Century Gothic"/>
                <w:b w:val="0"/>
              </w:rPr>
              <w:t xml:space="preserve"> &amp; KS4</w:t>
            </w:r>
            <w:r w:rsidR="00DF2C29" w:rsidRPr="00A639CF">
              <w:rPr>
                <w:rFonts w:ascii="Century Gothic" w:hAnsi="Century Gothic"/>
                <w:b w:val="0"/>
              </w:rPr>
              <w:t xml:space="preserve"> Framework;</w:t>
            </w:r>
          </w:p>
          <w:p w14:paraId="4889AC47" w14:textId="77777777" w:rsidR="00A639CF" w:rsidRPr="00A639CF" w:rsidRDefault="00A639CF" w:rsidP="00A639CF">
            <w:pPr>
              <w:pStyle w:val="NoSpacing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  <w:p w14:paraId="7CFE9574" w14:textId="64A2F309" w:rsidR="00DF2C29" w:rsidRPr="00A639CF" w:rsidRDefault="00F71D60" w:rsidP="00A7009A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A639CF">
              <w:rPr>
                <w:rFonts w:ascii="Century Gothic" w:hAnsi="Century Gothic"/>
                <w:b w:val="0"/>
              </w:rPr>
              <w:t>k</w:t>
            </w:r>
            <w:r w:rsidR="00DF2C29" w:rsidRPr="00A639CF">
              <w:rPr>
                <w:rFonts w:ascii="Century Gothic" w:hAnsi="Century Gothic"/>
                <w:b w:val="0"/>
              </w:rPr>
              <w:t>nowledge of GCSE and alternative qualifications;</w:t>
            </w:r>
          </w:p>
          <w:p w14:paraId="5A5298E7" w14:textId="77777777" w:rsidR="00A639CF" w:rsidRPr="00A639CF" w:rsidRDefault="00A639CF" w:rsidP="00A639C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  <w:p w14:paraId="19D1D819" w14:textId="77777777" w:rsidR="00F71D60" w:rsidRPr="00A639CF" w:rsidRDefault="00F71D60" w:rsidP="00544D93">
            <w:pPr>
              <w:pStyle w:val="NoSpacing"/>
              <w:numPr>
                <w:ilvl w:val="0"/>
                <w:numId w:val="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  <w:r w:rsidRPr="00A639CF">
              <w:rPr>
                <w:rFonts w:ascii="Century Gothic" w:hAnsi="Century Gothic"/>
                <w:b w:val="0"/>
              </w:rPr>
              <w:t>k</w:t>
            </w:r>
            <w:r w:rsidR="00DF2C29" w:rsidRPr="00A639CF">
              <w:rPr>
                <w:rFonts w:ascii="Century Gothic" w:hAnsi="Century Gothic"/>
                <w:b w:val="0"/>
              </w:rPr>
              <w:t>nowledge of recent developments in teaching and learning.</w:t>
            </w:r>
          </w:p>
          <w:p w14:paraId="7CFE9577" w14:textId="3D524FF2" w:rsidR="00A7009A" w:rsidRPr="00A639CF" w:rsidRDefault="00A7009A" w:rsidP="00A7009A">
            <w:pPr>
              <w:pStyle w:val="NoSpacing"/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</w:rPr>
            </w:pPr>
          </w:p>
        </w:tc>
      </w:tr>
      <w:tr w:rsidR="00DF2C29" w:rsidRPr="00A7009A" w14:paraId="7CFE957E" w14:textId="77777777" w:rsidTr="00A6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left w:val="single" w:sz="4" w:space="0" w:color="auto"/>
            </w:tcBorders>
          </w:tcPr>
          <w:p w14:paraId="7CFE9579" w14:textId="77777777" w:rsidR="00DF2C29" w:rsidRPr="00A7009A" w:rsidRDefault="00F71D60" w:rsidP="00F71D60">
            <w:pPr>
              <w:rPr>
                <w:rFonts w:ascii="Century Gothic" w:hAnsi="Century Gothic"/>
                <w:sz w:val="28"/>
                <w:szCs w:val="28"/>
              </w:rPr>
            </w:pPr>
            <w:r w:rsidRPr="00A7009A">
              <w:rPr>
                <w:rFonts w:ascii="Century Gothic" w:hAnsi="Century Gothic"/>
                <w:sz w:val="28"/>
                <w:szCs w:val="28"/>
              </w:rPr>
              <w:t>QUALIFICATIONS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14:paraId="7CFE957A" w14:textId="533C86F9" w:rsidR="00DF2C29" w:rsidRDefault="00F71D60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q</w:t>
            </w:r>
            <w:r w:rsidR="00DF2C29" w:rsidRPr="00A639CF">
              <w:rPr>
                <w:rFonts w:ascii="Century Gothic" w:hAnsi="Century Gothic"/>
              </w:rPr>
              <w:t xml:space="preserve">ualified </w:t>
            </w:r>
            <w:proofErr w:type="gramStart"/>
            <w:r w:rsidR="00DF2C29" w:rsidRPr="00A639CF">
              <w:rPr>
                <w:rFonts w:ascii="Century Gothic" w:hAnsi="Century Gothic"/>
              </w:rPr>
              <w:t>teachers</w:t>
            </w:r>
            <w:proofErr w:type="gramEnd"/>
            <w:r w:rsidR="00DF2C29" w:rsidRPr="00A639CF">
              <w:rPr>
                <w:rFonts w:ascii="Century Gothic" w:hAnsi="Century Gothic"/>
              </w:rPr>
              <w:t xml:space="preserve"> status;</w:t>
            </w:r>
          </w:p>
          <w:p w14:paraId="5412D1A0" w14:textId="77777777" w:rsidR="00A639CF" w:rsidRPr="00A639CF" w:rsidRDefault="00A639CF" w:rsidP="00A639C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FE957C" w14:textId="77777777" w:rsidR="00DF2C29" w:rsidRPr="00A639CF" w:rsidRDefault="00F71D60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g</w:t>
            </w:r>
            <w:r w:rsidR="001F57C4" w:rsidRPr="00A639CF">
              <w:rPr>
                <w:rFonts w:ascii="Century Gothic" w:hAnsi="Century Gothic"/>
              </w:rPr>
              <w:t>raduate.</w:t>
            </w:r>
          </w:p>
          <w:p w14:paraId="7CFE957D" w14:textId="77777777" w:rsidR="00F71D60" w:rsidRPr="00A639CF" w:rsidRDefault="00F71D60" w:rsidP="00544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DF2C29" w:rsidRPr="00A7009A" w14:paraId="7CFE9581" w14:textId="77777777" w:rsidTr="00A639CF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left w:val="single" w:sz="4" w:space="0" w:color="auto"/>
            </w:tcBorders>
          </w:tcPr>
          <w:p w14:paraId="7CFE957F" w14:textId="77777777" w:rsidR="00DF2C29" w:rsidRPr="00A7009A" w:rsidRDefault="00F71D60" w:rsidP="00F71D60">
            <w:pPr>
              <w:rPr>
                <w:rFonts w:ascii="Century Gothic" w:hAnsi="Century Gothic"/>
                <w:sz w:val="28"/>
                <w:szCs w:val="28"/>
              </w:rPr>
            </w:pPr>
            <w:r w:rsidRPr="00A7009A">
              <w:rPr>
                <w:rFonts w:ascii="Century Gothic" w:hAnsi="Century Gothic"/>
                <w:sz w:val="28"/>
                <w:szCs w:val="28"/>
              </w:rPr>
              <w:t>PRACTICAL SKILLS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14:paraId="41142814" w14:textId="77777777" w:rsidR="00A7009A" w:rsidRPr="00A639CF" w:rsidRDefault="00A7009A" w:rsidP="00A7009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ability to teach Science</w:t>
            </w:r>
          </w:p>
          <w:p w14:paraId="7CFE9580" w14:textId="427C995C" w:rsidR="00A7009A" w:rsidRPr="00A639CF" w:rsidRDefault="00A7009A" w:rsidP="00A7009A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DF2C29" w:rsidRPr="00A7009A" w14:paraId="7CFE958D" w14:textId="77777777" w:rsidTr="00A639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5" w:type="dxa"/>
            <w:tcBorders>
              <w:left w:val="single" w:sz="4" w:space="0" w:color="auto"/>
              <w:bottom w:val="single" w:sz="4" w:space="0" w:color="auto"/>
            </w:tcBorders>
          </w:tcPr>
          <w:p w14:paraId="7CFE9582" w14:textId="77777777" w:rsidR="00DF2C29" w:rsidRPr="00A7009A" w:rsidRDefault="00F71D60" w:rsidP="00F71D60">
            <w:pPr>
              <w:rPr>
                <w:rFonts w:ascii="Century Gothic" w:hAnsi="Century Gothic"/>
                <w:sz w:val="28"/>
                <w:szCs w:val="28"/>
              </w:rPr>
            </w:pPr>
            <w:r w:rsidRPr="00A7009A">
              <w:rPr>
                <w:rFonts w:ascii="Century Gothic" w:hAnsi="Century Gothic"/>
                <w:sz w:val="28"/>
                <w:szCs w:val="28"/>
              </w:rPr>
              <w:t>PERSONAL QUALITIES</w:t>
            </w:r>
          </w:p>
        </w:tc>
        <w:tc>
          <w:tcPr>
            <w:tcW w:w="6510" w:type="dxa"/>
            <w:tcBorders>
              <w:bottom w:val="single" w:sz="4" w:space="0" w:color="auto"/>
              <w:right w:val="single" w:sz="4" w:space="0" w:color="auto"/>
            </w:tcBorders>
          </w:tcPr>
          <w:p w14:paraId="7CFE9583" w14:textId="22850837" w:rsidR="00DF2C29" w:rsidRDefault="00F71D60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 xml:space="preserve">a </w:t>
            </w:r>
            <w:r w:rsidR="00DF2C29" w:rsidRPr="00A639CF">
              <w:rPr>
                <w:rFonts w:ascii="Century Gothic" w:hAnsi="Century Gothic"/>
              </w:rPr>
              <w:t>commitment to challenging students to reach the highest possible standard;</w:t>
            </w:r>
          </w:p>
          <w:p w14:paraId="6498FB79" w14:textId="77777777" w:rsidR="00A639CF" w:rsidRPr="00A639CF" w:rsidRDefault="00A639CF" w:rsidP="00A639CF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FE9585" w14:textId="5BF43476" w:rsidR="00DF2C29" w:rsidRDefault="00544D93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g</w:t>
            </w:r>
            <w:r w:rsidR="00DF2C29" w:rsidRPr="00A639CF">
              <w:rPr>
                <w:rFonts w:ascii="Century Gothic" w:hAnsi="Century Gothic"/>
              </w:rPr>
              <w:t>ood communication skills;</w:t>
            </w:r>
          </w:p>
          <w:p w14:paraId="428D7519" w14:textId="77777777" w:rsidR="00A639CF" w:rsidRPr="00A639CF" w:rsidRDefault="00A639CF" w:rsidP="00A6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FE9587" w14:textId="1028D4DE" w:rsidR="00DF2C29" w:rsidRDefault="00544D93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a</w:t>
            </w:r>
            <w:r w:rsidR="00DF2C29" w:rsidRPr="00A639CF">
              <w:rPr>
                <w:rFonts w:ascii="Century Gothic" w:hAnsi="Century Gothic"/>
              </w:rPr>
              <w:t>n effective team player;</w:t>
            </w:r>
          </w:p>
          <w:p w14:paraId="097B0019" w14:textId="77777777" w:rsidR="00A639CF" w:rsidRPr="00A639CF" w:rsidRDefault="00A639CF" w:rsidP="00A6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7CFE9589" w14:textId="6AF18C47" w:rsidR="00DF2C29" w:rsidRDefault="00544D93" w:rsidP="00DF2C2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A639CF">
              <w:rPr>
                <w:rFonts w:ascii="Century Gothic" w:hAnsi="Century Gothic"/>
              </w:rPr>
              <w:t>s</w:t>
            </w:r>
            <w:r w:rsidR="00DF2C29" w:rsidRPr="00A639CF">
              <w:rPr>
                <w:rFonts w:ascii="Century Gothic" w:hAnsi="Century Gothic"/>
              </w:rPr>
              <w:t xml:space="preserve">uitability </w:t>
            </w:r>
            <w:r w:rsidRPr="00A639CF">
              <w:rPr>
                <w:rFonts w:ascii="Century Gothic" w:hAnsi="Century Gothic"/>
              </w:rPr>
              <w:t xml:space="preserve">to </w:t>
            </w:r>
            <w:r w:rsidR="00DF2C29" w:rsidRPr="00A639CF">
              <w:rPr>
                <w:rFonts w:ascii="Century Gothic" w:hAnsi="Century Gothic"/>
              </w:rPr>
              <w:t>be working with children and young people;</w:t>
            </w:r>
          </w:p>
          <w:p w14:paraId="4F9F6219" w14:textId="77777777" w:rsidR="00A639CF" w:rsidRPr="00A639CF" w:rsidRDefault="00A639CF" w:rsidP="00A639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  <w:p w14:paraId="2F902EE5" w14:textId="6762F775" w:rsidR="00A639CF" w:rsidRPr="00A639CF" w:rsidRDefault="00DF2C29" w:rsidP="00A639C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u w:val="single"/>
              </w:rPr>
            </w:pPr>
            <w:bookmarkStart w:id="0" w:name="_GoBack"/>
            <w:bookmarkEnd w:id="0"/>
            <w:r w:rsidRPr="00A639CF">
              <w:rPr>
                <w:rFonts w:ascii="Century Gothic" w:hAnsi="Century Gothic"/>
                <w:b/>
                <w:u w:val="single"/>
              </w:rPr>
              <w:t xml:space="preserve">Dormston </w:t>
            </w:r>
            <w:r w:rsidR="00544D93" w:rsidRPr="00A639CF">
              <w:rPr>
                <w:rFonts w:ascii="Century Gothic" w:hAnsi="Century Gothic"/>
                <w:b/>
                <w:u w:val="single"/>
              </w:rPr>
              <w:t>S</w:t>
            </w:r>
            <w:r w:rsidRPr="00A639CF">
              <w:rPr>
                <w:rFonts w:ascii="Century Gothic" w:hAnsi="Century Gothic"/>
                <w:b/>
                <w:u w:val="single"/>
              </w:rPr>
              <w:t>chool is committed to safeguarding and promoting the welfare of children and young people and expects all staff and volunteers to share this commitment. Please note that thi</w:t>
            </w:r>
            <w:r w:rsidR="002066FC" w:rsidRPr="00A639CF">
              <w:rPr>
                <w:rFonts w:ascii="Century Gothic" w:hAnsi="Century Gothic"/>
                <w:b/>
                <w:u w:val="single"/>
              </w:rPr>
              <w:t>s post is subject to Enhanced DBS</w:t>
            </w:r>
            <w:r w:rsidRPr="00A639CF">
              <w:rPr>
                <w:rFonts w:ascii="Century Gothic" w:hAnsi="Century Gothic"/>
                <w:b/>
                <w:u w:val="single"/>
              </w:rPr>
              <w:t xml:space="preserve"> Clearance, Qualification and ID Checks.</w:t>
            </w:r>
          </w:p>
          <w:p w14:paraId="7CFE958C" w14:textId="77777777" w:rsidR="00544D93" w:rsidRPr="00A639CF" w:rsidRDefault="00544D93" w:rsidP="00544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7CFE958E" w14:textId="77777777" w:rsidR="00DF2C29" w:rsidRPr="00A7009A" w:rsidRDefault="00DF2C29" w:rsidP="00A639CF">
      <w:pPr>
        <w:spacing w:after="0"/>
        <w:rPr>
          <w:rFonts w:ascii="Century Gothic" w:hAnsi="Century Gothic"/>
        </w:rPr>
      </w:pPr>
    </w:p>
    <w:sectPr w:rsidR="00DF2C29" w:rsidRPr="00A7009A" w:rsidSect="00605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4F33"/>
    <w:multiLevelType w:val="hybridMultilevel"/>
    <w:tmpl w:val="193C7B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F4B5F"/>
    <w:multiLevelType w:val="hybridMultilevel"/>
    <w:tmpl w:val="9A9E35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0B"/>
    <w:rsid w:val="00042602"/>
    <w:rsid w:val="0004541C"/>
    <w:rsid w:val="000F293B"/>
    <w:rsid w:val="0011652F"/>
    <w:rsid w:val="00185249"/>
    <w:rsid w:val="00194B25"/>
    <w:rsid w:val="001A5489"/>
    <w:rsid w:val="001F57C4"/>
    <w:rsid w:val="002066FC"/>
    <w:rsid w:val="00425A14"/>
    <w:rsid w:val="004A75C9"/>
    <w:rsid w:val="004D6F5B"/>
    <w:rsid w:val="00520DF6"/>
    <w:rsid w:val="00544D93"/>
    <w:rsid w:val="00580967"/>
    <w:rsid w:val="00605530"/>
    <w:rsid w:val="007A0FF8"/>
    <w:rsid w:val="00830A01"/>
    <w:rsid w:val="00886DEF"/>
    <w:rsid w:val="008E5347"/>
    <w:rsid w:val="009A41B2"/>
    <w:rsid w:val="009A676D"/>
    <w:rsid w:val="00A639CF"/>
    <w:rsid w:val="00A7009A"/>
    <w:rsid w:val="00AC72E4"/>
    <w:rsid w:val="00B54D9F"/>
    <w:rsid w:val="00B955AA"/>
    <w:rsid w:val="00BA571B"/>
    <w:rsid w:val="00BA5D93"/>
    <w:rsid w:val="00CC5A8F"/>
    <w:rsid w:val="00DF2C29"/>
    <w:rsid w:val="00E5370B"/>
    <w:rsid w:val="00F01E20"/>
    <w:rsid w:val="00F3784E"/>
    <w:rsid w:val="00F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956B"/>
  <w15:docId w15:val="{049D435F-8B9B-4C5F-8102-09D2368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2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C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C29"/>
    <w:rPr>
      <w:rFonts w:ascii="Tahoma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544D9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A700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fc93b3-6fa3-44bf-9ed9-87970af2bb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9503C9DD220468E71ADF67667B952" ma:contentTypeVersion="19" ma:contentTypeDescription="Create a new document." ma:contentTypeScope="" ma:versionID="23cec11b1f05c82ff5443d1d48f436da">
  <xsd:schema xmlns:xsd="http://www.w3.org/2001/XMLSchema" xmlns:xs="http://www.w3.org/2001/XMLSchema" xmlns:p="http://schemas.microsoft.com/office/2006/metadata/properties" xmlns:ns3="090c6c55-608f-492f-8d27-9859d8788f61" xmlns:ns4="3cfc93b3-6fa3-44bf-9ed9-87970af2bbcd" targetNamespace="http://schemas.microsoft.com/office/2006/metadata/properties" ma:root="true" ma:fieldsID="415446d7c684f601113dcb91f60b7110" ns3:_="" ns4:_="">
    <xsd:import namespace="090c6c55-608f-492f-8d27-9859d8788f61"/>
    <xsd:import namespace="3cfc93b3-6fa3-44bf-9ed9-87970af2bbc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CR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c6c55-608f-492f-8d27-9859d8788f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c93b3-6fa3-44bf-9ed9-87970af2b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FF18-FBCF-4077-9DA0-39CD699AB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95A075-B4D4-413B-857E-2906BB5C1122}">
  <ds:schemaRefs>
    <ds:schemaRef ds:uri="http://purl.org/dc/elements/1.1/"/>
    <ds:schemaRef ds:uri="http://purl.org/dc/dcmitype/"/>
    <ds:schemaRef ds:uri="3cfc93b3-6fa3-44bf-9ed9-87970af2bbc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090c6c55-608f-492f-8d27-9859d8788f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E42884-2E12-4D1F-959D-752B63A2A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c6c55-608f-492f-8d27-9859d8788f61"/>
    <ds:schemaRef ds:uri="3cfc93b3-6fa3-44bf-9ed9-87970af2bb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016283-950C-48B4-AC6F-02EFA2959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kotton1</dc:creator>
  <cp:lastModifiedBy>Mrs K. Otton</cp:lastModifiedBy>
  <cp:revision>4</cp:revision>
  <cp:lastPrinted>2018-05-17T15:05:00Z</cp:lastPrinted>
  <dcterms:created xsi:type="dcterms:W3CDTF">2026-02-23T10:21:00Z</dcterms:created>
  <dcterms:modified xsi:type="dcterms:W3CDTF">2026-02-23T14:16:00Z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0x01010036B9503C9DD220468E71ADF67667B952</vt:lpwstr>
  </property>
</Properties>
</file>